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иностранных языков, за I Квартал 2023 - 2024  учебного года.</w:t>
            </w:r>
          </w:p>
        </w:tc>
      </w:tr>
      <w:tr w:rsidR="00280781" w:rsidRPr="00F834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625" w:rsidRDefault="007D5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3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3625" w:rsidRPr="00DB3625">
              <w:rPr>
                <w:rFonts w:ascii="Times New Roman" w:hAnsi="Times New Roman"/>
                <w:sz w:val="20"/>
                <w:szCs w:val="20"/>
                <w:lang w:val="en-US"/>
              </w:rPr>
              <w:t>Andreeva</w:t>
            </w:r>
            <w:proofErr w:type="spellEnd"/>
            <w:r w:rsidR="00DB3625" w:rsidRPr="00DB3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M. I. Surgical terminological units: structure, meaning, distribution / M. I. </w:t>
            </w:r>
            <w:proofErr w:type="spellStart"/>
            <w:r w:rsidR="00DB3625" w:rsidRPr="00DB3625">
              <w:rPr>
                <w:rFonts w:ascii="Times New Roman" w:hAnsi="Times New Roman"/>
                <w:sz w:val="20"/>
                <w:szCs w:val="20"/>
                <w:lang w:val="en-US"/>
              </w:rPr>
              <w:t>Andreeva</w:t>
            </w:r>
            <w:proofErr w:type="spellEnd"/>
            <w:r w:rsidR="00DB3625" w:rsidRPr="00DB3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A. A. </w:t>
            </w:r>
            <w:proofErr w:type="spellStart"/>
            <w:r w:rsidR="00DB3625" w:rsidRPr="00DB3625">
              <w:rPr>
                <w:rFonts w:ascii="Times New Roman" w:hAnsi="Times New Roman"/>
                <w:sz w:val="20"/>
                <w:szCs w:val="20"/>
                <w:lang w:val="en-US"/>
              </w:rPr>
              <w:t>Yantykova</w:t>
            </w:r>
            <w:proofErr w:type="spellEnd"/>
            <w:r w:rsidR="00DB3625" w:rsidRPr="00DB3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="00DB3625" w:rsidRPr="00DB3625">
              <w:rPr>
                <w:rFonts w:ascii="Times New Roman" w:hAnsi="Times New Roman"/>
                <w:sz w:val="20"/>
                <w:szCs w:val="20"/>
                <w:lang w:val="en-US"/>
              </w:rPr>
              <w:t>Vestnik</w:t>
            </w:r>
            <w:proofErr w:type="spellEnd"/>
            <w:r w:rsidR="00DB3625" w:rsidRPr="00DB36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Samara University. History, Pedagogics, Philology. – 2023. – Vol. 29, No. 4. – P. 191-198. – DOI 10.18287/2542-0445-2023-29-4-191-198. </w:t>
            </w:r>
          </w:p>
          <w:p w:rsidR="00DB3625" w:rsidRPr="00DB3625" w:rsidRDefault="00DB3625">
            <w:pPr>
              <w:rPr>
                <w:lang w:val="en-US"/>
              </w:rPr>
            </w:pPr>
          </w:p>
          <w:p w:rsidR="00280781" w:rsidRDefault="007D5B04">
            <w:pPr>
              <w:rPr>
                <w:rFonts w:ascii="Times New Roman" w:hAnsi="Times New Roman"/>
                <w:sz w:val="20"/>
                <w:szCs w:val="20"/>
              </w:rPr>
            </w:pPr>
            <w:r w:rsidRPr="00DB36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3625" w:rsidRPr="00DB3625">
              <w:rPr>
                <w:rFonts w:ascii="Times New Roman" w:hAnsi="Times New Roman"/>
                <w:sz w:val="20"/>
                <w:szCs w:val="20"/>
              </w:rPr>
              <w:t>Галиахметова</w:t>
            </w:r>
            <w:proofErr w:type="spellEnd"/>
            <w:r w:rsidR="00DB3625" w:rsidRPr="00DB3625">
              <w:rPr>
                <w:rFonts w:ascii="Times New Roman" w:hAnsi="Times New Roman"/>
                <w:sz w:val="20"/>
                <w:szCs w:val="20"/>
              </w:rPr>
              <w:t xml:space="preserve">, А. Т. Проектное управление процессом развития глобальных компетенций у студентов зарубежных вузов / А. Т. </w:t>
            </w:r>
            <w:proofErr w:type="spellStart"/>
            <w:r w:rsidR="00DB3625" w:rsidRPr="00DB3625">
              <w:rPr>
                <w:rFonts w:ascii="Times New Roman" w:hAnsi="Times New Roman"/>
                <w:sz w:val="20"/>
                <w:szCs w:val="20"/>
              </w:rPr>
              <w:t>Галиахметова</w:t>
            </w:r>
            <w:proofErr w:type="spellEnd"/>
            <w:r w:rsidR="00DB3625" w:rsidRPr="00DB3625">
              <w:rPr>
                <w:rFonts w:ascii="Times New Roman" w:hAnsi="Times New Roman"/>
                <w:sz w:val="20"/>
                <w:szCs w:val="20"/>
              </w:rPr>
              <w:t xml:space="preserve">, Д. З. </w:t>
            </w:r>
            <w:proofErr w:type="spellStart"/>
            <w:r w:rsidR="00DB3625" w:rsidRPr="00DB3625">
              <w:rPr>
                <w:rFonts w:ascii="Times New Roman" w:hAnsi="Times New Roman"/>
                <w:sz w:val="20"/>
                <w:szCs w:val="20"/>
              </w:rPr>
              <w:t>Гайнутдинова</w:t>
            </w:r>
            <w:proofErr w:type="spellEnd"/>
            <w:r w:rsidR="00DB3625" w:rsidRPr="00DB3625">
              <w:rPr>
                <w:rFonts w:ascii="Times New Roman" w:hAnsi="Times New Roman"/>
                <w:sz w:val="20"/>
                <w:szCs w:val="20"/>
              </w:rPr>
              <w:t xml:space="preserve">, М. И. Андреева // Современный ученый. – 2024. – </w:t>
            </w:r>
            <w:r w:rsidR="00DB3625">
              <w:rPr>
                <w:rFonts w:ascii="Times New Roman" w:hAnsi="Times New Roman"/>
                <w:sz w:val="20"/>
                <w:szCs w:val="20"/>
              </w:rPr>
              <w:t>№ 1. – С. 144-148.</w:t>
            </w:r>
          </w:p>
          <w:p w:rsidR="00DB3625" w:rsidRDefault="00DB3625"/>
          <w:p w:rsidR="00280781" w:rsidRDefault="007D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34EB" w:rsidRPr="00F834EB">
              <w:rPr>
                <w:rFonts w:ascii="Times New Roman" w:hAnsi="Times New Roman"/>
                <w:sz w:val="20"/>
                <w:szCs w:val="20"/>
              </w:rPr>
              <w:t>Карачина</w:t>
            </w:r>
            <w:proofErr w:type="spellEnd"/>
            <w:r w:rsidR="00F834EB" w:rsidRPr="00F834EB">
              <w:rPr>
                <w:rFonts w:ascii="Times New Roman" w:hAnsi="Times New Roman"/>
                <w:sz w:val="20"/>
                <w:szCs w:val="20"/>
              </w:rPr>
              <w:t xml:space="preserve">, Т. И. Особенности изучения лексики из текстов спортивной рекламы в современных УМК / Т. И. </w:t>
            </w:r>
            <w:proofErr w:type="spellStart"/>
            <w:r w:rsidR="00F834EB" w:rsidRPr="00F834EB">
              <w:rPr>
                <w:rFonts w:ascii="Times New Roman" w:hAnsi="Times New Roman"/>
                <w:sz w:val="20"/>
                <w:szCs w:val="20"/>
              </w:rPr>
              <w:t>Карачина</w:t>
            </w:r>
            <w:proofErr w:type="spellEnd"/>
            <w:r w:rsidR="00F834EB" w:rsidRPr="00F834EB">
              <w:rPr>
                <w:rFonts w:ascii="Times New Roman" w:hAnsi="Times New Roman"/>
                <w:sz w:val="20"/>
                <w:szCs w:val="20"/>
              </w:rPr>
              <w:t xml:space="preserve"> // Мир науки, культуры, образования. – 2023. – № 6(103). – С. 339-341. – DOI 10.24412/1991-5497-</w:t>
            </w:r>
            <w:r w:rsidR="00F834EB">
              <w:rPr>
                <w:rFonts w:ascii="Times New Roman" w:hAnsi="Times New Roman"/>
                <w:sz w:val="20"/>
                <w:szCs w:val="20"/>
              </w:rPr>
              <w:t>2023-6103-339-341.</w:t>
            </w:r>
          </w:p>
          <w:p w:rsidR="00DB3625" w:rsidRDefault="00DB3625"/>
          <w:p w:rsidR="00280781" w:rsidRPr="00F834EB" w:rsidRDefault="007D5B04">
            <w:pPr>
              <w:rPr>
                <w:lang w:val="en-US"/>
              </w:rPr>
            </w:pPr>
            <w:r w:rsidRPr="00F834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>Gorbunova</w:t>
            </w:r>
            <w:proofErr w:type="spellEnd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D. V. Professional tolerance of a physician within the professional medical culture / D. V. </w:t>
            </w:r>
            <w:proofErr w:type="spellStart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>Gorbunova</w:t>
            </w:r>
            <w:proofErr w:type="spellEnd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O. Yu. Makarova, U. A. </w:t>
            </w:r>
            <w:proofErr w:type="spellStart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>Kazakova</w:t>
            </w:r>
            <w:proofErr w:type="spellEnd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// Mir </w:t>
            </w:r>
            <w:proofErr w:type="spellStart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>Nauki</w:t>
            </w:r>
            <w:proofErr w:type="spellEnd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>Kultury</w:t>
            </w:r>
            <w:proofErr w:type="spellEnd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>Obrazovaniya</w:t>
            </w:r>
            <w:proofErr w:type="spellEnd"/>
            <w:r w:rsidR="00F834EB" w:rsidRPr="00F834EB">
              <w:rPr>
                <w:rFonts w:ascii="Times New Roman" w:hAnsi="Times New Roman"/>
                <w:sz w:val="20"/>
                <w:szCs w:val="20"/>
                <w:lang w:val="en-US"/>
              </w:rPr>
              <w:t>. – 2023. – No. 6(103). – P. 336-338. – DOI 10.24412/1991-5497-</w:t>
            </w:r>
            <w:r w:rsidR="00F834EB">
              <w:rPr>
                <w:rFonts w:ascii="Times New Roman" w:hAnsi="Times New Roman"/>
                <w:sz w:val="20"/>
                <w:szCs w:val="20"/>
                <w:lang w:val="en-US"/>
              </w:rPr>
              <w:t>2023-6103-336-338.</w:t>
            </w:r>
          </w:p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</w:t>
            </w:r>
            <w:r>
              <w:rPr>
                <w:rFonts w:ascii="Times New Roman" w:hAnsi="Times New Roman"/>
                <w:sz w:val="20"/>
                <w:szCs w:val="20"/>
              </w:rPr>
              <w:t>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</w:t>
            </w:r>
            <w:r>
              <w:rPr>
                <w:rFonts w:ascii="Times New Roman" w:hAnsi="Times New Roman"/>
                <w:sz w:val="20"/>
                <w:szCs w:val="20"/>
              </w:rPr>
              <w:t>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Список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Участие в конференции (с указанием статуса, названия, города, в качестве  кого пр</w:t>
            </w:r>
            <w:r>
              <w:rPr>
                <w:rFonts w:ascii="Times New Roman" w:hAnsi="Times New Roman"/>
                <w:sz w:val="20"/>
                <w:szCs w:val="20"/>
              </w:rPr>
              <w:t>инимали участие, количество участников) за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 Квартал  2023 - 2024 года (программы конференций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7D5B0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защитившихся за  I Квартал  2023 - 2024 года, с предоставлением автореферата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Гранты с указанием № гранта, инвестора, названия гранта, руководителя, исполнителя(ей), сумма гранта, № РК за   I Квартал  2023 - 2024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Заявки на гранты с указанием № заявки, </w:t>
            </w:r>
            <w:r>
              <w:rPr>
                <w:rFonts w:ascii="Times New Roman" w:hAnsi="Times New Roman"/>
                <w:sz w:val="20"/>
                <w:szCs w:val="20"/>
              </w:rPr>
              <w:t>инвестора, названия гранта, руководителя, исполнителя(ей), сумма подаваемой заявки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Заявки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ГрантЗаявки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Грант</w:t>
            </w:r>
          </w:p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Андреева Мария Игоревна / 24-78-10129/Российский научный фонд/Когнитивная и </w:t>
            </w:r>
            <w:r>
              <w:rPr>
                <w:rFonts w:ascii="Times New Roman" w:hAnsi="Times New Roman"/>
                <w:sz w:val="20"/>
                <w:szCs w:val="20"/>
              </w:rPr>
              <w:t>лингвистическая сложность текста//Андреева М.И./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Гатиятуллина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Г.М., Данилов А.В.,</w:t>
            </w:r>
            <w:r w:rsidR="00F834EB">
              <w:rPr>
                <w:rFonts w:ascii="Times New Roman" w:hAnsi="Times New Roman"/>
                <w:sz w:val="20"/>
                <w:szCs w:val="20"/>
              </w:rPr>
              <w:t xml:space="preserve"> Мартынова Е.В./6 000 000/09.02.2024</w:t>
            </w:r>
          </w:p>
          <w:p w:rsidR="00280781" w:rsidRDefault="007D5B04" w:rsidP="00F834EB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Андреева Мария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горевна / 24-78-10136/Российский научный фонд/Автоматизация оценки лексической сложности учебных текстов для преподавания русского языка как иностранного//Данилов А.В./Андреева М.И.,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Гатиятуллина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Г.М., Мартынова Е.В./6 000 0</w:t>
            </w:r>
            <w:r w:rsidR="00F834EB">
              <w:rPr>
                <w:rFonts w:ascii="Times New Roman" w:hAnsi="Times New Roman"/>
                <w:sz w:val="20"/>
                <w:szCs w:val="20"/>
              </w:rPr>
              <w:t>00/09.02.2024</w:t>
            </w:r>
          </w:p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достижения, победители конкурсов, олимпиад (различного уровня)  и другие </w:t>
            </w:r>
            <w:r>
              <w:rPr>
                <w:rFonts w:ascii="Times New Roman" w:hAnsi="Times New Roman"/>
                <w:sz w:val="20"/>
                <w:szCs w:val="20"/>
              </w:rPr>
              <w:t>достижения, награды кафедры (сотрудников кафедр) 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</w:t>
            </w:r>
            <w:r>
              <w:rPr>
                <w:rFonts w:ascii="Times New Roman" w:hAnsi="Times New Roman"/>
                <w:sz w:val="20"/>
                <w:szCs w:val="20"/>
              </w:rPr>
              <w:t>ии, так и за пределами Российской Федерации за   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Научные работы, которые ведутся по заказам различных организаций (по РТ, по РФ и за </w:t>
            </w:r>
            <w:r>
              <w:rPr>
                <w:rFonts w:ascii="Times New Roman" w:hAnsi="Times New Roman"/>
                <w:sz w:val="20"/>
                <w:szCs w:val="20"/>
              </w:rPr>
              <w:t>рубежом)  за  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</w:t>
            </w:r>
            <w:r>
              <w:rPr>
                <w:rFonts w:ascii="Times New Roman" w:hAnsi="Times New Roman"/>
                <w:sz w:val="20"/>
                <w:szCs w:val="20"/>
              </w:rPr>
              <w:t>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</w:t>
            </w:r>
            <w:r>
              <w:rPr>
                <w:rFonts w:ascii="Times New Roman" w:hAnsi="Times New Roman"/>
                <w:sz w:val="20"/>
                <w:szCs w:val="20"/>
              </w:rPr>
              <w:t>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/>
        </w:tc>
      </w:tr>
      <w:tr w:rsidR="00280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0781" w:rsidRDefault="007D5B04">
            <w:r>
              <w:rPr>
                <w:rFonts w:ascii="Times New Roman" w:hAnsi="Times New Roman"/>
                <w:sz w:val="20"/>
                <w:szCs w:val="20"/>
              </w:rPr>
              <w:t xml:space="preserve">Наличие совместных РИД (патентов) с другими организациями и учреждениями, </w:t>
            </w:r>
            <w:r>
              <w:rPr>
                <w:rFonts w:ascii="Times New Roman" w:hAnsi="Times New Roman"/>
                <w:sz w:val="20"/>
                <w:szCs w:val="20"/>
              </w:rPr>
              <w:t>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0781" w:rsidRDefault="00280781">
            <w:bookmarkStart w:id="0" w:name="_GoBack"/>
            <w:bookmarkEnd w:id="0"/>
          </w:p>
        </w:tc>
      </w:tr>
    </w:tbl>
    <w:p w:rsidR="007D5B04" w:rsidRDefault="007D5B04"/>
    <w:sectPr w:rsidR="007D5B04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781"/>
    <w:rsid w:val="00280781"/>
    <w:rsid w:val="007D5B04"/>
    <w:rsid w:val="00DB3625"/>
    <w:rsid w:val="00F8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FD47"/>
  <w15:docId w15:val="{D554C9C1-7572-47EA-B7C1-378B1AA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B3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Андреева Мария Игоревна</cp:lastModifiedBy>
  <cp:revision>3</cp:revision>
  <dcterms:created xsi:type="dcterms:W3CDTF">2024-03-21T12:19:00Z</dcterms:created>
  <dcterms:modified xsi:type="dcterms:W3CDTF">2024-03-21T12:44:00Z</dcterms:modified>
</cp:coreProperties>
</file>