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D0AA8" w14:textId="77777777" w:rsidR="001C1524" w:rsidRPr="008C5C2F" w:rsidRDefault="001C1524" w:rsidP="001C1524">
      <w:pPr>
        <w:spacing w:after="0" w:line="240" w:lineRule="auto"/>
        <w:jc w:val="center"/>
        <w:rPr>
          <w:rFonts w:ascii="Bahnschrift SemiBold Condensed" w:hAnsi="Bahnschrift SemiBold Condensed"/>
          <w:b/>
          <w:sz w:val="44"/>
          <w:szCs w:val="44"/>
          <w:lang w:val="en-US"/>
        </w:rPr>
      </w:pPr>
      <w:r w:rsidRPr="008C5C2F">
        <w:rPr>
          <w:rFonts w:ascii="Bahnschrift SemiBold Condensed" w:hAnsi="Bahnschrift SemiBold Condensed"/>
          <w:b/>
          <w:sz w:val="44"/>
          <w:szCs w:val="44"/>
          <w:lang w:val="en-US"/>
        </w:rPr>
        <w:t>Kazan State Medical University</w:t>
      </w:r>
    </w:p>
    <w:p w14:paraId="0B2E9564" w14:textId="77777777" w:rsidR="001C1524" w:rsidRDefault="001C1524" w:rsidP="001C1524">
      <w:pPr>
        <w:spacing w:after="0" w:line="240" w:lineRule="auto"/>
        <w:jc w:val="center"/>
        <w:rPr>
          <w:rFonts w:ascii="Ink Free" w:hAnsi="Ink Free"/>
          <w:b/>
          <w:sz w:val="40"/>
          <w:szCs w:val="40"/>
          <w:lang w:val="en-US"/>
        </w:rPr>
      </w:pPr>
      <w:r w:rsidRPr="008C5C2F">
        <w:rPr>
          <w:rFonts w:ascii="Ink Free" w:hAnsi="Ink Free"/>
          <w:b/>
          <w:sz w:val="40"/>
          <w:szCs w:val="40"/>
          <w:lang w:val="en-US"/>
        </w:rPr>
        <w:t>The Department of Foreign Languages</w:t>
      </w:r>
    </w:p>
    <w:p w14:paraId="1525E650" w14:textId="77777777" w:rsidR="001C1524" w:rsidRPr="003A0E87" w:rsidRDefault="001C1524" w:rsidP="001C1524">
      <w:pPr>
        <w:spacing w:after="0" w:line="240" w:lineRule="auto"/>
        <w:jc w:val="center"/>
        <w:rPr>
          <w:rFonts w:ascii="Adobe Devanagari" w:hAnsi="Adobe Devanagari" w:cs="Adobe Devanagari"/>
          <w:b/>
          <w:i/>
          <w:sz w:val="56"/>
          <w:szCs w:val="56"/>
          <w:lang w:val="en-US"/>
        </w:rPr>
      </w:pPr>
      <w:r w:rsidRPr="003A0E87">
        <w:rPr>
          <w:rFonts w:ascii="Adobe Devanagari" w:hAnsi="Adobe Devanagari" w:cs="Adobe Devanagari"/>
          <w:b/>
          <w:i/>
          <w:sz w:val="56"/>
          <w:szCs w:val="56"/>
          <w:lang w:val="en-US"/>
        </w:rPr>
        <w:t>continues</w:t>
      </w:r>
    </w:p>
    <w:p w14:paraId="6A013B64" w14:textId="77777777" w:rsidR="001C1524" w:rsidRPr="003A0E87" w:rsidRDefault="001C1524" w:rsidP="001C1524">
      <w:pPr>
        <w:spacing w:after="0" w:line="240" w:lineRule="auto"/>
        <w:jc w:val="center"/>
        <w:rPr>
          <w:rFonts w:ascii="Cambria" w:hAnsi="Cambria"/>
          <w:b/>
          <w:sz w:val="44"/>
          <w:szCs w:val="44"/>
          <w:u w:val="single"/>
          <w:lang w:val="en-US"/>
        </w:rPr>
      </w:pPr>
      <w:r w:rsidRPr="003A0E87">
        <w:rPr>
          <w:rFonts w:ascii="Cambria" w:hAnsi="Cambria"/>
          <w:b/>
          <w:sz w:val="44"/>
          <w:szCs w:val="44"/>
          <w:lang w:val="en-US"/>
        </w:rPr>
        <w:t>THE TRANSLATION CONTEST</w:t>
      </w:r>
    </w:p>
    <w:p w14:paraId="4C504B3C" w14:textId="77777777" w:rsidR="001C1524" w:rsidRDefault="001C1524" w:rsidP="001C1524">
      <w:pPr>
        <w:spacing w:after="0" w:line="240" w:lineRule="auto"/>
        <w:jc w:val="center"/>
        <w:rPr>
          <w:rFonts w:ascii="Ink Free" w:hAnsi="Ink Free"/>
          <w:b/>
          <w:sz w:val="40"/>
          <w:szCs w:val="40"/>
          <w:lang w:val="en-US"/>
        </w:rPr>
      </w:pPr>
    </w:p>
    <w:p w14:paraId="3F6329D1" w14:textId="77777777" w:rsidR="001C1524" w:rsidRPr="008C5C2F" w:rsidRDefault="001C1524" w:rsidP="001C1524">
      <w:pPr>
        <w:spacing w:after="0" w:line="240" w:lineRule="auto"/>
        <w:jc w:val="center"/>
        <w:rPr>
          <w:rFonts w:ascii="Ink Free" w:hAnsi="Ink Free"/>
          <w:b/>
          <w:sz w:val="40"/>
          <w:szCs w:val="40"/>
          <w:lang w:val="en-US"/>
        </w:rPr>
      </w:pPr>
      <w:r>
        <w:rPr>
          <w:noProof/>
          <w:lang w:eastAsia="ru-RU"/>
        </w:rPr>
        <w:drawing>
          <wp:inline distT="0" distB="0" distL="0" distR="0" wp14:anchorId="5D244684" wp14:editId="53B21D6E">
            <wp:extent cx="3548714" cy="2209800"/>
            <wp:effectExtent l="0" t="0" r="0" b="0"/>
            <wp:docPr id="3" name="Рисунок 3" descr="Картинки по запросу trans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transl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714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81BC7" w14:textId="1FA4738F" w:rsidR="001C1524" w:rsidRPr="003A0E87" w:rsidRDefault="00302DAD" w:rsidP="001C1524">
      <w:pPr>
        <w:spacing w:after="0" w:line="360" w:lineRule="auto"/>
        <w:jc w:val="both"/>
        <w:rPr>
          <w:rFonts w:ascii="Comic Sans MS" w:hAnsi="Comic Sans MS" w:cs="Arial"/>
          <w:b/>
          <w:sz w:val="28"/>
          <w:szCs w:val="28"/>
          <w:lang w:val="en-US"/>
        </w:rPr>
      </w:pPr>
      <w:proofErr w:type="spellStart"/>
      <w:r>
        <w:rPr>
          <w:rFonts w:ascii="Comic Sans MS" w:hAnsi="Comic Sans MS" w:cs="Arial"/>
          <w:b/>
          <w:sz w:val="28"/>
          <w:szCs w:val="28"/>
        </w:rPr>
        <w:t>Ослопова</w:t>
      </w:r>
      <w:proofErr w:type="spellEnd"/>
      <w:r w:rsidRPr="00302DAD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 w:cs="Arial"/>
          <w:b/>
          <w:sz w:val="28"/>
          <w:szCs w:val="28"/>
        </w:rPr>
        <w:t>Дарья</w:t>
      </w:r>
      <w:r w:rsidRPr="00302DAD">
        <w:rPr>
          <w:rFonts w:ascii="Comic Sans MS" w:hAnsi="Comic Sans MS" w:cs="Arial"/>
          <w:b/>
          <w:sz w:val="28"/>
          <w:szCs w:val="28"/>
          <w:lang w:val="en-US"/>
        </w:rPr>
        <w:t xml:space="preserve">, </w:t>
      </w:r>
      <w:r>
        <w:rPr>
          <w:rFonts w:ascii="Comic Sans MS" w:hAnsi="Comic Sans MS" w:cs="Arial"/>
          <w:b/>
          <w:sz w:val="28"/>
          <w:szCs w:val="28"/>
        </w:rPr>
        <w:t>Абдуллина</w:t>
      </w:r>
      <w:r w:rsidRPr="00302DAD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 w:cs="Arial"/>
          <w:b/>
          <w:sz w:val="28"/>
          <w:szCs w:val="28"/>
        </w:rPr>
        <w:t>Арина</w:t>
      </w:r>
      <w:r w:rsidRPr="00302DAD">
        <w:rPr>
          <w:rFonts w:ascii="Comic Sans MS" w:hAnsi="Comic Sans MS" w:cs="Arial"/>
          <w:b/>
          <w:sz w:val="28"/>
          <w:szCs w:val="28"/>
          <w:lang w:val="en-US"/>
        </w:rPr>
        <w:t xml:space="preserve">, </w:t>
      </w:r>
      <w:r>
        <w:rPr>
          <w:rFonts w:ascii="Comic Sans MS" w:hAnsi="Comic Sans MS" w:cs="Arial"/>
          <w:b/>
          <w:sz w:val="28"/>
          <w:szCs w:val="28"/>
        </w:rPr>
        <w:t>Хайруллина</w:t>
      </w:r>
      <w:r w:rsidRPr="00302DAD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b/>
          <w:sz w:val="28"/>
          <w:szCs w:val="28"/>
        </w:rPr>
        <w:t>Ляйсан</w:t>
      </w:r>
      <w:proofErr w:type="spellEnd"/>
      <w:r w:rsidRPr="00302DAD">
        <w:rPr>
          <w:rFonts w:ascii="Comic Sans MS" w:hAnsi="Comic Sans MS" w:cs="Arial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Comic Sans MS" w:hAnsi="Comic Sans MS" w:cs="Arial"/>
          <w:b/>
          <w:sz w:val="28"/>
          <w:szCs w:val="28"/>
        </w:rPr>
        <w:t>Щипкова</w:t>
      </w:r>
      <w:proofErr w:type="spellEnd"/>
      <w:r w:rsidRPr="00302DAD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b/>
          <w:sz w:val="28"/>
          <w:szCs w:val="28"/>
        </w:rPr>
        <w:t>Аделина</w:t>
      </w:r>
      <w:proofErr w:type="spellEnd"/>
      <w:r w:rsidRPr="00302DAD">
        <w:rPr>
          <w:rFonts w:ascii="Comic Sans MS" w:hAnsi="Comic Sans MS" w:cs="Arial"/>
          <w:b/>
          <w:sz w:val="28"/>
          <w:szCs w:val="28"/>
          <w:lang w:val="en-US"/>
        </w:rPr>
        <w:t xml:space="preserve">, </w:t>
      </w:r>
      <w:r>
        <w:rPr>
          <w:rFonts w:ascii="Comic Sans MS" w:hAnsi="Comic Sans MS" w:cs="Arial"/>
          <w:b/>
          <w:sz w:val="28"/>
          <w:szCs w:val="28"/>
        </w:rPr>
        <w:t>Гришагина</w:t>
      </w:r>
      <w:r w:rsidRPr="00302DAD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 w:cs="Arial"/>
          <w:b/>
          <w:sz w:val="28"/>
          <w:szCs w:val="28"/>
        </w:rPr>
        <w:t>Любовь</w:t>
      </w:r>
      <w:r w:rsidRPr="00302DAD">
        <w:rPr>
          <w:rFonts w:ascii="Comic Sans MS" w:hAnsi="Comic Sans MS" w:cs="Arial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Comic Sans MS" w:hAnsi="Comic Sans MS" w:cs="Arial"/>
          <w:b/>
          <w:sz w:val="28"/>
          <w:szCs w:val="28"/>
        </w:rPr>
        <w:t>Субхангулова</w:t>
      </w:r>
      <w:proofErr w:type="spellEnd"/>
      <w:r w:rsidRPr="00302DAD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 w:cs="Arial"/>
          <w:b/>
          <w:sz w:val="28"/>
          <w:szCs w:val="28"/>
        </w:rPr>
        <w:t>Динара</w:t>
      </w:r>
      <w:r w:rsidR="001C1524" w:rsidRPr="003A0E87">
        <w:rPr>
          <w:rFonts w:ascii="Comic Sans MS" w:hAnsi="Comic Sans MS" w:cs="Arial"/>
          <w:b/>
          <w:sz w:val="28"/>
          <w:szCs w:val="28"/>
          <w:lang w:val="en-US"/>
        </w:rPr>
        <w:t xml:space="preserve"> move to the next level!!! Congratulation!!!</w:t>
      </w:r>
    </w:p>
    <w:p w14:paraId="1B5E8DDE" w14:textId="77777777" w:rsidR="001C1524" w:rsidRDefault="001C1524" w:rsidP="001C1524">
      <w:pPr>
        <w:spacing w:line="240" w:lineRule="auto"/>
        <w:rPr>
          <w:rFonts w:ascii="Comic Sans MS" w:hAnsi="Comic Sans MS" w:cs="Arial"/>
          <w:b/>
          <w:sz w:val="28"/>
          <w:szCs w:val="28"/>
          <w:lang w:val="en-US"/>
        </w:rPr>
      </w:pPr>
    </w:p>
    <w:p w14:paraId="157538B2" w14:textId="77777777" w:rsidR="001C1524" w:rsidRDefault="001C1524" w:rsidP="001C1524">
      <w:pPr>
        <w:spacing w:line="240" w:lineRule="auto"/>
        <w:rPr>
          <w:rFonts w:ascii="Comic Sans MS" w:hAnsi="Comic Sans MS" w:cs="Arial"/>
          <w:sz w:val="28"/>
          <w:szCs w:val="28"/>
          <w:lang w:val="en-US"/>
        </w:rPr>
      </w:pPr>
      <w:r w:rsidRPr="003A0E87">
        <w:rPr>
          <w:rFonts w:ascii="Comic Sans MS" w:hAnsi="Comic Sans MS" w:cs="Arial"/>
          <w:b/>
          <w:sz w:val="28"/>
          <w:szCs w:val="28"/>
          <w:lang w:val="en-US"/>
        </w:rPr>
        <w:t xml:space="preserve">The second level: </w:t>
      </w:r>
      <w:r w:rsidRPr="003A0E87">
        <w:rPr>
          <w:rFonts w:ascii="Comic Sans MS" w:hAnsi="Comic Sans MS" w:cs="Arial"/>
          <w:sz w:val="28"/>
          <w:szCs w:val="28"/>
          <w:lang w:val="en-US"/>
        </w:rPr>
        <w:t xml:space="preserve">You are offered to translate from English into Russian a </w:t>
      </w:r>
    </w:p>
    <w:p w14:paraId="4D0CBD3C" w14:textId="75B245F0" w:rsidR="001C1524" w:rsidRPr="005D7743" w:rsidRDefault="001C1524" w:rsidP="001C1524">
      <w:pPr>
        <w:spacing w:line="240" w:lineRule="auto"/>
        <w:rPr>
          <w:rFonts w:ascii="Comic Sans MS" w:hAnsi="Comic Sans MS" w:cs="Arial"/>
          <w:sz w:val="28"/>
          <w:szCs w:val="28"/>
        </w:rPr>
      </w:pPr>
      <w:r w:rsidRPr="003A0E87">
        <w:rPr>
          <w:rFonts w:ascii="Comic Sans MS" w:hAnsi="Comic Sans MS" w:cs="Arial"/>
          <w:sz w:val="28"/>
          <w:szCs w:val="28"/>
          <w:lang w:val="en-US"/>
        </w:rPr>
        <w:t>poem</w:t>
      </w:r>
      <w:r w:rsidRPr="005D7743">
        <w:rPr>
          <w:rFonts w:ascii="Comic Sans MS" w:hAnsi="Comic Sans MS" w:cs="Arial"/>
          <w:sz w:val="28"/>
          <w:szCs w:val="28"/>
        </w:rPr>
        <w:t xml:space="preserve"> </w:t>
      </w:r>
      <w:r w:rsidRPr="003A0E87">
        <w:rPr>
          <w:rFonts w:ascii="Comic Sans MS" w:hAnsi="Comic Sans MS" w:cs="Arial"/>
          <w:sz w:val="28"/>
          <w:szCs w:val="28"/>
          <w:lang w:val="en-US"/>
        </w:rPr>
        <w:t>of</w:t>
      </w:r>
      <w:r w:rsidRPr="005D7743">
        <w:rPr>
          <w:rFonts w:ascii="Comic Sans MS" w:hAnsi="Comic Sans MS" w:cs="Arial"/>
          <w:sz w:val="28"/>
          <w:szCs w:val="28"/>
        </w:rPr>
        <w:t xml:space="preserve"> </w:t>
      </w:r>
      <w:r w:rsidR="00937671">
        <w:rPr>
          <w:rFonts w:ascii="Comic Sans MS" w:hAnsi="Comic Sans MS" w:cs="Arial"/>
          <w:b/>
          <w:bCs/>
          <w:sz w:val="28"/>
          <w:szCs w:val="28"/>
        </w:rPr>
        <w:t xml:space="preserve">Николай </w:t>
      </w:r>
      <w:proofErr w:type="spellStart"/>
      <w:r w:rsidR="00937671">
        <w:rPr>
          <w:rFonts w:ascii="Comic Sans MS" w:hAnsi="Comic Sans MS" w:cs="Arial"/>
          <w:b/>
          <w:bCs/>
          <w:sz w:val="28"/>
          <w:szCs w:val="28"/>
        </w:rPr>
        <w:t>Заболотский</w:t>
      </w:r>
      <w:proofErr w:type="spellEnd"/>
      <w:r w:rsidR="00937671">
        <w:rPr>
          <w:rFonts w:ascii="Comic Sans MS" w:hAnsi="Comic Sans MS" w:cs="Arial"/>
          <w:b/>
          <w:bCs/>
          <w:sz w:val="28"/>
          <w:szCs w:val="28"/>
        </w:rPr>
        <w:t xml:space="preserve"> «О красоте человеческих лиц»</w:t>
      </w:r>
      <w:r w:rsidRPr="005D7743">
        <w:rPr>
          <w:rFonts w:ascii="Comic Sans MS" w:hAnsi="Comic Sans MS" w:cs="Arial"/>
          <w:b/>
          <w:sz w:val="28"/>
          <w:szCs w:val="28"/>
        </w:rPr>
        <w:t>.</w:t>
      </w:r>
      <w:r w:rsidRPr="005D7743">
        <w:rPr>
          <w:rFonts w:ascii="Comic Sans MS" w:hAnsi="Comic Sans MS" w:cs="Arial"/>
          <w:sz w:val="28"/>
          <w:szCs w:val="28"/>
        </w:rPr>
        <w:t xml:space="preserve"> </w:t>
      </w:r>
    </w:p>
    <w:p w14:paraId="7CC485F4" w14:textId="4EC4C1BE" w:rsidR="001C1524" w:rsidRPr="008C5C2F" w:rsidRDefault="001C1524" w:rsidP="001C1524">
      <w:pPr>
        <w:spacing w:line="360" w:lineRule="auto"/>
        <w:jc w:val="both"/>
        <w:rPr>
          <w:rFonts w:ascii="Comic Sans MS" w:hAnsi="Comic Sans MS"/>
          <w:sz w:val="28"/>
          <w:szCs w:val="28"/>
          <w:lang w:val="en-US"/>
        </w:rPr>
      </w:pPr>
      <w:r w:rsidRPr="00F639CC">
        <w:rPr>
          <w:rFonts w:ascii="Comic Sans MS" w:hAnsi="Comic Sans MS"/>
          <w:sz w:val="28"/>
          <w:szCs w:val="28"/>
          <w:lang w:val="en-US"/>
        </w:rPr>
        <w:t xml:space="preserve">The deadline </w:t>
      </w:r>
      <w:r>
        <w:rPr>
          <w:rFonts w:ascii="Comic Sans MS" w:hAnsi="Comic Sans MS"/>
          <w:sz w:val="28"/>
          <w:szCs w:val="28"/>
          <w:lang w:val="en-US"/>
        </w:rPr>
        <w:t xml:space="preserve">for </w:t>
      </w:r>
      <w:r w:rsidRPr="00F639CC">
        <w:rPr>
          <w:rFonts w:ascii="Comic Sans MS" w:hAnsi="Comic Sans MS"/>
          <w:sz w:val="28"/>
          <w:szCs w:val="28"/>
          <w:lang w:val="en-US"/>
        </w:rPr>
        <w:t xml:space="preserve">your </w:t>
      </w:r>
      <w:r w:rsidRPr="004D6DCC">
        <w:rPr>
          <w:rFonts w:ascii="Comic Sans MS" w:hAnsi="Comic Sans MS"/>
          <w:b/>
          <w:sz w:val="28"/>
          <w:szCs w:val="28"/>
          <w:u w:val="single"/>
          <w:lang w:val="en-US"/>
        </w:rPr>
        <w:t>PRINTED</w:t>
      </w:r>
      <w:r w:rsidRPr="00F639CC">
        <w:rPr>
          <w:rFonts w:ascii="Comic Sans MS" w:hAnsi="Comic Sans MS"/>
          <w:sz w:val="28"/>
          <w:szCs w:val="28"/>
          <w:lang w:val="en-US"/>
        </w:rPr>
        <w:t xml:space="preserve"> translations </w:t>
      </w:r>
      <w:r>
        <w:rPr>
          <w:rFonts w:ascii="Comic Sans MS" w:hAnsi="Comic Sans MS"/>
          <w:sz w:val="28"/>
          <w:szCs w:val="28"/>
          <w:lang w:val="en-US"/>
        </w:rPr>
        <w:t>is March 2</w:t>
      </w:r>
      <w:r w:rsidR="005D7743" w:rsidRPr="00302DAD">
        <w:rPr>
          <w:rFonts w:ascii="Comic Sans MS" w:hAnsi="Comic Sans MS"/>
          <w:sz w:val="28"/>
          <w:szCs w:val="28"/>
          <w:lang w:val="en-US"/>
        </w:rPr>
        <w:t>9</w:t>
      </w:r>
      <w:r w:rsidRPr="00F639CC">
        <w:rPr>
          <w:rFonts w:ascii="Comic Sans MS" w:hAnsi="Comic Sans MS"/>
          <w:sz w:val="28"/>
          <w:szCs w:val="28"/>
          <w:lang w:val="en-US"/>
        </w:rPr>
        <w:t xml:space="preserve">. </w:t>
      </w:r>
      <w:r>
        <w:rPr>
          <w:rFonts w:ascii="Comic Sans MS" w:hAnsi="Comic Sans MS"/>
          <w:sz w:val="28"/>
          <w:szCs w:val="28"/>
          <w:lang w:val="en-US"/>
        </w:rPr>
        <w:t>Please bring it to the D</w:t>
      </w:r>
      <w:r w:rsidRPr="008C5C2F">
        <w:rPr>
          <w:rFonts w:ascii="Comic Sans MS" w:hAnsi="Comic Sans MS"/>
          <w:sz w:val="28"/>
          <w:szCs w:val="28"/>
          <w:lang w:val="en-US"/>
        </w:rPr>
        <w:t>epartment of Foreign Languages (room #550)</w:t>
      </w:r>
      <w:r>
        <w:rPr>
          <w:rFonts w:ascii="Comic Sans MS" w:hAnsi="Comic Sans MS"/>
          <w:sz w:val="28"/>
          <w:szCs w:val="28"/>
          <w:lang w:val="en-US"/>
        </w:rPr>
        <w:t xml:space="preserve">. </w:t>
      </w:r>
      <w:r w:rsidRPr="00F639CC">
        <w:rPr>
          <w:rFonts w:ascii="Comic Sans MS" w:hAnsi="Comic Sans MS"/>
          <w:sz w:val="28"/>
          <w:szCs w:val="28"/>
          <w:lang w:val="en-US"/>
        </w:rPr>
        <w:t>Don’t forget to type in</w:t>
      </w:r>
      <w:r>
        <w:rPr>
          <w:rFonts w:ascii="Comic Sans MS" w:hAnsi="Comic Sans MS"/>
          <w:sz w:val="28"/>
          <w:szCs w:val="28"/>
          <w:lang w:val="en-US"/>
        </w:rPr>
        <w:t xml:space="preserve"> </w:t>
      </w:r>
      <w:r w:rsidRPr="008C5C2F">
        <w:rPr>
          <w:rFonts w:ascii="Comic Sans MS" w:hAnsi="Comic Sans MS"/>
          <w:sz w:val="28"/>
          <w:szCs w:val="28"/>
          <w:lang w:val="en-US"/>
        </w:rPr>
        <w:t>your full name, group number, email and phone number!!! Translations without you full name, group number, email and phone number will not be accepted!!!</w:t>
      </w:r>
    </w:p>
    <w:p w14:paraId="1A53D5B5" w14:textId="77777777" w:rsidR="001C1524" w:rsidRPr="00F639CC" w:rsidRDefault="001C1524" w:rsidP="001C1524">
      <w:pPr>
        <w:jc w:val="both"/>
        <w:rPr>
          <w:rFonts w:ascii="Comic Sans MS" w:hAnsi="Comic Sans MS"/>
          <w:sz w:val="28"/>
          <w:szCs w:val="28"/>
          <w:lang w:val="en-US"/>
        </w:rPr>
      </w:pPr>
    </w:p>
    <w:p w14:paraId="1D3A422B" w14:textId="77777777" w:rsidR="001C1524" w:rsidRPr="008C5C2F" w:rsidRDefault="001C1524" w:rsidP="001C1524">
      <w:pPr>
        <w:spacing w:after="0" w:line="240" w:lineRule="auto"/>
        <w:jc w:val="both"/>
        <w:rPr>
          <w:rFonts w:ascii="Comic Sans MS" w:hAnsi="Comic Sans MS"/>
          <w:sz w:val="28"/>
          <w:szCs w:val="28"/>
          <w:lang w:val="en-US"/>
        </w:rPr>
      </w:pPr>
      <w:r w:rsidRPr="008C5C2F">
        <w:rPr>
          <w:rFonts w:ascii="Comic Sans MS" w:hAnsi="Comic Sans MS"/>
          <w:sz w:val="28"/>
          <w:szCs w:val="28"/>
          <w:lang w:val="en-US"/>
        </w:rPr>
        <w:t>The results will be announced on our web</w:t>
      </w:r>
      <w:r>
        <w:rPr>
          <w:rFonts w:ascii="Comic Sans MS" w:hAnsi="Comic Sans MS"/>
          <w:sz w:val="28"/>
          <w:szCs w:val="28"/>
          <w:lang w:val="en-US"/>
        </w:rPr>
        <w:t>site and in WhatsApp chat</w:t>
      </w:r>
      <w:r w:rsidRPr="008C5C2F">
        <w:rPr>
          <w:rFonts w:ascii="Comic Sans MS" w:hAnsi="Comic Sans MS"/>
          <w:sz w:val="28"/>
          <w:szCs w:val="28"/>
          <w:lang w:val="en-US"/>
        </w:rPr>
        <w:t xml:space="preserve">. </w:t>
      </w:r>
    </w:p>
    <w:p w14:paraId="17319E78" w14:textId="77777777" w:rsidR="001C1524" w:rsidRPr="000037A4" w:rsidRDefault="001C1524" w:rsidP="001C1524">
      <w:pPr>
        <w:spacing w:after="0" w:line="240" w:lineRule="auto"/>
        <w:jc w:val="both"/>
        <w:rPr>
          <w:rFonts w:ascii="Comic Sans MS" w:hAnsi="Comic Sans MS"/>
          <w:sz w:val="28"/>
          <w:szCs w:val="28"/>
          <w:lang w:val="en-US"/>
        </w:rPr>
      </w:pPr>
    </w:p>
    <w:p w14:paraId="65992AA6" w14:textId="77777777" w:rsidR="001C1524" w:rsidRPr="008C5C2F" w:rsidRDefault="001C1524" w:rsidP="001C1524">
      <w:pPr>
        <w:spacing w:after="0" w:line="240" w:lineRule="auto"/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Y</w:t>
      </w:r>
      <w:r w:rsidRPr="008C5C2F">
        <w:rPr>
          <w:rFonts w:ascii="Comic Sans MS" w:hAnsi="Comic Sans MS"/>
          <w:sz w:val="28"/>
          <w:szCs w:val="28"/>
          <w:lang w:val="en-US"/>
        </w:rPr>
        <w:t xml:space="preserve">ou can receive </w:t>
      </w:r>
      <w:r>
        <w:rPr>
          <w:rFonts w:ascii="Comic Sans MS" w:hAnsi="Comic Sans MS"/>
          <w:sz w:val="28"/>
          <w:szCs w:val="28"/>
          <w:lang w:val="en-US"/>
        </w:rPr>
        <w:t>t</w:t>
      </w:r>
      <w:r w:rsidRPr="008C5C2F">
        <w:rPr>
          <w:rFonts w:ascii="Comic Sans MS" w:hAnsi="Comic Sans MS"/>
          <w:sz w:val="28"/>
          <w:szCs w:val="28"/>
          <w:lang w:val="en-US"/>
        </w:rPr>
        <w:t>he task in the room # 550!</w:t>
      </w:r>
    </w:p>
    <w:p w14:paraId="4005FFF7" w14:textId="77777777" w:rsidR="001C1524" w:rsidRDefault="001C1524" w:rsidP="001C1524">
      <w:pPr>
        <w:spacing w:after="0" w:line="240" w:lineRule="auto"/>
        <w:jc w:val="both"/>
        <w:rPr>
          <w:rFonts w:ascii="Tempus Sans ITC" w:hAnsi="Tempus Sans ITC"/>
          <w:b/>
          <w:sz w:val="32"/>
          <w:szCs w:val="32"/>
          <w:lang w:val="en-US"/>
        </w:rPr>
      </w:pPr>
    </w:p>
    <w:p w14:paraId="41398285" w14:textId="77777777" w:rsidR="001C1524" w:rsidRDefault="001C1524" w:rsidP="001C1524">
      <w:pPr>
        <w:spacing w:after="0" w:line="240" w:lineRule="auto"/>
        <w:jc w:val="both"/>
        <w:rPr>
          <w:rFonts w:ascii="Tempus Sans ITC" w:hAnsi="Tempus Sans ITC"/>
          <w:b/>
          <w:sz w:val="32"/>
          <w:szCs w:val="32"/>
          <w:lang w:val="en-US"/>
        </w:rPr>
      </w:pPr>
    </w:p>
    <w:p w14:paraId="5650EF59" w14:textId="77777777" w:rsidR="001C1524" w:rsidRDefault="001C1524" w:rsidP="001C1524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  <w:lang w:val="en-US"/>
        </w:rPr>
      </w:pPr>
      <w:r>
        <w:rPr>
          <w:rFonts w:ascii="Tempus Sans ITC" w:hAnsi="Tempus Sans ITC"/>
          <w:b/>
          <w:sz w:val="32"/>
          <w:szCs w:val="32"/>
          <w:lang w:val="en-US"/>
        </w:rPr>
        <w:t>Good luck!</w:t>
      </w:r>
    </w:p>
    <w:p w14:paraId="526A0AD0" w14:textId="683E6408" w:rsidR="00302DAD" w:rsidRPr="00302DAD" w:rsidRDefault="00302DAD" w:rsidP="00302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AD">
        <w:rPr>
          <w:rFonts w:ascii="Arial" w:eastAsia="Times New Roman" w:hAnsi="Arial" w:cs="Arial"/>
          <w:noProof/>
          <w:color w:val="3C3C3C"/>
          <w:sz w:val="24"/>
          <w:szCs w:val="24"/>
          <w:lang w:eastAsia="ru-RU"/>
        </w:rPr>
        <w:lastRenderedPageBreak/>
        <w:drawing>
          <wp:inline distT="0" distB="0" distL="0" distR="0" wp14:anchorId="284AA35E" wp14:editId="0E7CE3DE">
            <wp:extent cx="952500" cy="952500"/>
            <wp:effectExtent l="0" t="0" r="0" b="0"/>
            <wp:docPr id="1" name="Рисунок 1" descr="https://www.culture.ru/_next/image?url=https%3A%2F%2Fcdn.culture.ru%2Fimages%2Ff530c256-fd1d-59bd-9bab-ac15c05726d8%2Fw_100%2Ch_100%2Cc_fill%2Cg_attention%2F0-jpg.webp&amp;w=256&amp;q=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_next/image?url=https%3A%2F%2Fcdn.culture.ru%2Fimages%2Ff530c256-fd1d-59bd-9bab-ac15c05726d8%2Fw_100%2Ch_100%2Cc_fill%2Cg_attention%2F0-jpg.webp&amp;w=256&amp;q=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DBA35" w14:textId="77777777" w:rsidR="00302DAD" w:rsidRPr="00302DAD" w:rsidRDefault="00302DAD" w:rsidP="00302DAD">
      <w:pPr>
        <w:spacing w:line="240" w:lineRule="auto"/>
        <w:rPr>
          <w:rFonts w:ascii="Bahnschrift SemiCondensed" w:eastAsia="Times New Roman" w:hAnsi="Bahnschrift SemiCondensed" w:cs="Arial"/>
          <w:b/>
          <w:bCs/>
          <w:color w:val="3C3C3C"/>
          <w:sz w:val="30"/>
          <w:szCs w:val="30"/>
          <w:lang w:eastAsia="ru-RU"/>
        </w:rPr>
      </w:pPr>
      <w:r w:rsidRPr="00302DAD">
        <w:rPr>
          <w:rFonts w:ascii="Bahnschrift SemiCondensed" w:eastAsia="Times New Roman" w:hAnsi="Bahnschrift SemiCondensed" w:cs="Arial"/>
          <w:b/>
          <w:bCs/>
          <w:color w:val="3C3C3C"/>
          <w:sz w:val="30"/>
          <w:szCs w:val="30"/>
          <w:lang w:eastAsia="ru-RU"/>
        </w:rPr>
        <w:t>Николай Заболоцкий</w:t>
      </w:r>
    </w:p>
    <w:p w14:paraId="6DF4D49B" w14:textId="77777777" w:rsidR="00302DAD" w:rsidRDefault="00302DAD" w:rsidP="00302DAD">
      <w:pPr>
        <w:spacing w:after="60" w:line="240" w:lineRule="auto"/>
        <w:jc w:val="center"/>
        <w:rPr>
          <w:rFonts w:ascii="Bahnschrift SemiCondensed" w:eastAsia="Times New Roman" w:hAnsi="Bahnschrift SemiCondensed" w:cs="Arial"/>
          <w:b/>
          <w:bCs/>
          <w:color w:val="3C3C3C"/>
          <w:sz w:val="42"/>
          <w:szCs w:val="42"/>
          <w:lang w:eastAsia="ru-RU"/>
        </w:rPr>
      </w:pPr>
    </w:p>
    <w:p w14:paraId="1720164F" w14:textId="77777777" w:rsidR="00302DAD" w:rsidRDefault="00302DAD" w:rsidP="00302DAD">
      <w:pPr>
        <w:spacing w:after="60" w:line="240" w:lineRule="auto"/>
        <w:jc w:val="center"/>
        <w:rPr>
          <w:rFonts w:ascii="Bahnschrift SemiCondensed" w:eastAsia="Times New Roman" w:hAnsi="Bahnschrift SemiCondensed" w:cs="Arial"/>
          <w:b/>
          <w:bCs/>
          <w:color w:val="3C3C3C"/>
          <w:sz w:val="42"/>
          <w:szCs w:val="42"/>
          <w:lang w:eastAsia="ru-RU"/>
        </w:rPr>
      </w:pPr>
    </w:p>
    <w:p w14:paraId="5B3F08A1" w14:textId="77777777" w:rsidR="00302DAD" w:rsidRDefault="00302DAD" w:rsidP="00302DAD">
      <w:pPr>
        <w:spacing w:after="60" w:line="240" w:lineRule="auto"/>
        <w:jc w:val="center"/>
        <w:rPr>
          <w:rFonts w:ascii="Bahnschrift SemiCondensed" w:eastAsia="Times New Roman" w:hAnsi="Bahnschrift SemiCondensed" w:cs="Arial"/>
          <w:b/>
          <w:bCs/>
          <w:color w:val="3C3C3C"/>
          <w:sz w:val="42"/>
          <w:szCs w:val="42"/>
          <w:lang w:eastAsia="ru-RU"/>
        </w:rPr>
      </w:pPr>
    </w:p>
    <w:p w14:paraId="1B37549C" w14:textId="77777777" w:rsidR="00302DAD" w:rsidRDefault="00302DAD" w:rsidP="00302DAD">
      <w:pPr>
        <w:spacing w:after="60" w:line="240" w:lineRule="auto"/>
        <w:jc w:val="center"/>
        <w:rPr>
          <w:rFonts w:ascii="Bahnschrift SemiCondensed" w:eastAsia="Times New Roman" w:hAnsi="Bahnschrift SemiCondensed" w:cs="Arial"/>
          <w:b/>
          <w:bCs/>
          <w:color w:val="3C3C3C"/>
          <w:sz w:val="42"/>
          <w:szCs w:val="42"/>
          <w:lang w:eastAsia="ru-RU"/>
        </w:rPr>
      </w:pPr>
    </w:p>
    <w:p w14:paraId="7A4D6BA0" w14:textId="1C3AEA33" w:rsidR="00302DAD" w:rsidRPr="00302DAD" w:rsidRDefault="00302DAD" w:rsidP="00302DAD">
      <w:pPr>
        <w:spacing w:after="60" w:line="240" w:lineRule="auto"/>
        <w:jc w:val="center"/>
        <w:rPr>
          <w:rFonts w:ascii="Bahnschrift SemiCondensed" w:eastAsia="Times New Roman" w:hAnsi="Bahnschrift SemiCondensed" w:cs="Arial"/>
          <w:b/>
          <w:bCs/>
          <w:color w:val="3C3C3C"/>
          <w:sz w:val="42"/>
          <w:szCs w:val="42"/>
          <w:lang w:eastAsia="ru-RU"/>
        </w:rPr>
      </w:pPr>
      <w:bookmarkStart w:id="0" w:name="_GoBack"/>
      <w:bookmarkEnd w:id="0"/>
      <w:r w:rsidRPr="00302DAD">
        <w:rPr>
          <w:rFonts w:ascii="Bahnschrift SemiCondensed" w:eastAsia="Times New Roman" w:hAnsi="Bahnschrift SemiCondensed" w:cs="Arial"/>
          <w:b/>
          <w:bCs/>
          <w:color w:val="3C3C3C"/>
          <w:sz w:val="42"/>
          <w:szCs w:val="42"/>
          <w:lang w:eastAsia="ru-RU"/>
        </w:rPr>
        <w:t>О красоте человеческих лиц</w:t>
      </w:r>
    </w:p>
    <w:p w14:paraId="204F58BD" w14:textId="77777777" w:rsidR="00302DAD" w:rsidRDefault="00302DAD" w:rsidP="00302DAD">
      <w:pPr>
        <w:spacing w:line="240" w:lineRule="auto"/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</w:pPr>
    </w:p>
    <w:p w14:paraId="0726DA4E" w14:textId="307C016C" w:rsidR="00302DAD" w:rsidRPr="00302DAD" w:rsidRDefault="00302DAD" w:rsidP="00302DAD">
      <w:pPr>
        <w:spacing w:line="360" w:lineRule="auto"/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</w:pPr>
      <w:r w:rsidRPr="00302DAD"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  <w:t>Есть лица, подобные пышным порталам,</w:t>
      </w:r>
      <w:r w:rsidRPr="00302DAD"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  <w:br/>
        <w:t>Где всюду великое чудится в малом.</w:t>
      </w:r>
      <w:r w:rsidRPr="00302DAD"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  <w:br/>
        <w:t>Есть лица — подобия жалких лачуг,</w:t>
      </w:r>
      <w:r w:rsidRPr="00302DAD"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  <w:br/>
        <w:t>Где варится печень и мокнет сычуг.</w:t>
      </w:r>
      <w:r w:rsidRPr="00302DAD"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  <w:br/>
        <w:t>Иные холодные, мертвые лица</w:t>
      </w:r>
      <w:r w:rsidRPr="00302DAD"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  <w:br/>
        <w:t>Закрыты решетками, словно темница.</w:t>
      </w:r>
      <w:r w:rsidRPr="00302DAD"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  <w:br/>
        <w:t>Другие — как башни, в которых давно</w:t>
      </w:r>
      <w:r w:rsidRPr="00302DAD"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  <w:br/>
        <w:t>Никто не живет и не смотрит в окно.</w:t>
      </w:r>
      <w:r w:rsidRPr="00302DAD"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  <w:br/>
        <w:t>Но малую хижинку знал я когда-то,</w:t>
      </w:r>
      <w:r w:rsidRPr="00302DAD"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  <w:br/>
        <w:t>Была неказиста она, небогата,</w:t>
      </w:r>
      <w:r w:rsidRPr="00302DAD"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  <w:br/>
        <w:t>Зато из окошка ее на меня</w:t>
      </w:r>
      <w:r w:rsidRPr="00302DAD"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  <w:br/>
        <w:t>Струилось дыханье весеннего дня.</w:t>
      </w:r>
      <w:r w:rsidRPr="00302DAD"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  <w:br/>
        <w:t>Поистине мир и велик и чудесен!</w:t>
      </w:r>
      <w:r w:rsidRPr="00302DAD"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  <w:br/>
        <w:t>Есть лица — подобья ликующих песен.</w:t>
      </w:r>
      <w:r w:rsidRPr="00302DAD"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  <w:br/>
        <w:t>Из этих, как солнце, сияющих нот</w:t>
      </w:r>
      <w:r w:rsidRPr="00302DAD">
        <w:rPr>
          <w:rFonts w:ascii="Bahnschrift SemiCondensed" w:eastAsia="Times New Roman" w:hAnsi="Bahnschrift SemiCondensed" w:cs="Times New Roman"/>
          <w:color w:val="3C3C3C"/>
          <w:sz w:val="24"/>
          <w:szCs w:val="24"/>
          <w:lang w:eastAsia="ru-RU"/>
        </w:rPr>
        <w:br/>
        <w:t>Составлена песня небесных высот.</w:t>
      </w:r>
    </w:p>
    <w:p w14:paraId="78919B81" w14:textId="77777777" w:rsidR="00302DAD" w:rsidRPr="00302DAD" w:rsidRDefault="00302DAD" w:rsidP="00302DAD">
      <w:pPr>
        <w:spacing w:after="0" w:line="240" w:lineRule="auto"/>
        <w:rPr>
          <w:rFonts w:ascii="Bahnschrift SemiCondensed" w:eastAsia="Times New Roman" w:hAnsi="Bahnschrift SemiCondensed" w:cs="Arial"/>
          <w:color w:val="8A8A8A"/>
          <w:sz w:val="24"/>
          <w:szCs w:val="24"/>
          <w:lang w:eastAsia="ru-RU"/>
        </w:rPr>
      </w:pPr>
      <w:r w:rsidRPr="00302DAD">
        <w:rPr>
          <w:rFonts w:ascii="Bahnschrift SemiCondensed" w:eastAsia="Times New Roman" w:hAnsi="Bahnschrift SemiCondensed" w:cs="Arial"/>
          <w:color w:val="8A8A8A"/>
          <w:sz w:val="24"/>
          <w:szCs w:val="24"/>
          <w:lang w:eastAsia="ru-RU"/>
        </w:rPr>
        <w:t>1955 г.</w:t>
      </w:r>
    </w:p>
    <w:p w14:paraId="690E35F7" w14:textId="77777777" w:rsidR="00732485" w:rsidRDefault="00732485" w:rsidP="00302DAD">
      <w:pPr>
        <w:spacing w:line="240" w:lineRule="auto"/>
        <w:jc w:val="center"/>
      </w:pPr>
    </w:p>
    <w:sectPr w:rsidR="00732485" w:rsidSect="00D03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B"/>
    <w:rsid w:val="001C1524"/>
    <w:rsid w:val="00302DAD"/>
    <w:rsid w:val="00386A1B"/>
    <w:rsid w:val="005D7743"/>
    <w:rsid w:val="00732485"/>
    <w:rsid w:val="0093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97DA"/>
  <w15:chartTrackingRefBased/>
  <w15:docId w15:val="{EE3DA8FD-9544-42E7-8F80-425CE8E2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2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9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2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227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15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HomeNET</cp:lastModifiedBy>
  <cp:revision>2</cp:revision>
  <dcterms:created xsi:type="dcterms:W3CDTF">2024-02-08T12:09:00Z</dcterms:created>
  <dcterms:modified xsi:type="dcterms:W3CDTF">2024-02-08T12:09:00Z</dcterms:modified>
</cp:coreProperties>
</file>