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кард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иологии, за III Квартал 2024 - 2025  учебного года.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Особенности мультифокального атеросклероза и диагностическая значимость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лодыжечно-плечевого¶индекса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с ишемической болезнью сердца. Результаты регистра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реальной¶клинической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КАММА (Клинический регистр по изучению популяции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пАциентов¶с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МультифокальныМ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Атеросклерозом на территории Российской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Федерации¶и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Евразии) Арутюнов Г.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И.1,3, Арутюнов А. Г.1,4,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И.6, Васькин А. Ю.1,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С.7, Бакулин И. Г.8,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Л.9, Григорьева Н. Ю.10, Губарева И. В.11,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Изможерова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К.13,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 З. Ф.15,16,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А.5,17, Миронова С. В.18,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П.19, Немирова С. В.3, Нуриева Л. М.16,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Петрова М. М.20, Полянская Е. А.5, Ребров А. П.21,22,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В.23,24, Смирнова Е.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Б.27,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И.28, Алиева М. Ю.13,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А.1,8,29, Белоусова Л. Н.8,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Блохина Е. И.10, Бочкарева В. О.20,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Ю.3,30,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Д.23,24,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Горбунова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В.9,31,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Д.1,2, Григоренко Е. А.19, Григорьева Е. В.21,22, Давыдкин И. Л.11, Евдокимов Д. С.8,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Ермилова А. Н.1,32,33,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В.10, Железняк Е. И.6,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Карташова Е.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.6, Кузнецова А. С.28,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 Макаров С. А.9, Мельников Е. С.1,8,29, Новикова М. В.34,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Обухова И. А.20, Пономаренко Е. В.35,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Е.26,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А.6, Сучкова Е. И.25,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Сычев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А. И.27,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Р.13,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А.1,36,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П.25,37, Фролов А. Г.10,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Хатламаджиян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В.6, Хохлова Ю. И.8,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И.18, Чижова О. Ю.8,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В.6, Щукин Ю. В.11 Российский кардиологический журнал 2024;29(4):5837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10.15829/1560-4071-2024-5837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Результаты опроса Российского кардиологического общества "Хроническая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сердечная¶недостаточность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Нерешенные проблемы"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Иртюга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Б.1,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Ю.1,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</w:t>
            </w:r>
            <w:r>
              <w:rPr>
                <w:rFonts w:ascii="Times New Roman" w:hAnsi="Times New Roman"/>
                <w:sz w:val="24"/>
                <w:szCs w:val="24"/>
              </w:rPr>
              <w:t>евальде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В.1, Недошивин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В.1 Российский кардиологический журнал 2024;29(6):5944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Марселевна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  -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</w:t>
            </w:r>
            <w:r>
              <w:rPr>
                <w:rFonts w:ascii="Times New Roman" w:hAnsi="Times New Roman"/>
                <w:sz w:val="24"/>
                <w:szCs w:val="24"/>
              </w:rPr>
              <w:t>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Особенности мультифокального атеросклероза и диагностическая значимость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лодыжечно-плечевого¶индекса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ишемической болезнью сердца. Результаты регистр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реальной¶клинической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КАММА (Клинический регистр по изучению популяции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пАциентов¶с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МультифокальныМ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Атеросклерозом на территории Российской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Федерации¶и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Евразии) Арутюнов Г. П.1,2,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И.1,3, Арутюнов А. Г.1,4,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И.6, Васькин А. Ю.1,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С.7, Бакулин И. Г.8,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Л.9, Григорьева Н. Ю.10, Губарева И. В.11,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Изможерова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К.13,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Г.14, Ким З. Ф.15,16,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А.5,17, Миронова С. В.18,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П.19, Немирова С. В.3, Нуриева Л. М.16,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Петрова М. М.20, Полянская Е. А.5, Ребров А. П.21,22,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В.23,24, Смирнова Е.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Б.27,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И.28, Алиева М. Ю.13,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А.1,8,29, Белоусова Л. Н.8,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Блохина Е. И.10, Бочкарева В. О.20,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Ю.3,30,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Д.23,24,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Горбунова Е. В.9,31,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Д.1,2, Григоренко Е. А.19, Григорь</w:t>
            </w:r>
            <w:r>
              <w:rPr>
                <w:rFonts w:ascii="Times New Roman" w:hAnsi="Times New Roman"/>
                <w:sz w:val="24"/>
                <w:szCs w:val="24"/>
              </w:rPr>
              <w:t>ева Е. В.21,22, Давыдкин И. Л.11, Евдокимов Д. С.8,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Ермилова А. Н.1,32,33,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В.10, Железняк Е. И.6,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Карташова Е. А.6, Кузнецова А. С.28,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</w:t>
            </w:r>
            <w:r>
              <w:rPr>
                <w:rFonts w:ascii="Times New Roman" w:hAnsi="Times New Roman"/>
                <w:sz w:val="24"/>
                <w:szCs w:val="24"/>
              </w:rPr>
              <w:t>.21,22, Макаров С. А.9, Мельников Е. С.1,8,29, Новикова М. В.34,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Обухова И. А.20, Пономаренко Е. В.35,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Е.26,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А.6, Сучкова Е. И.25,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Сычева А. И.27,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Р.13,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А.1,36,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П.25,37, Фролов А. Г.10,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Хатламаджиян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В.6, Хохлова Ю. И.8,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И.18, Чижова О. Ю.8,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В.6, Щукин Ю. В.11 Российский кардиологический журнал 2024;29(4):5837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10.15829/1560-4071-2024-5837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Результаты опроса Российского кардиологического общества "Хроническая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сердечная¶недостаточность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Нерешенные проблемы"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Иртюга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Б.1,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Ю.1,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Виллевальде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В.1, Недошивин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В.1 Российский кардиологический журнал 2024;29(6):5944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Анализ данных российского Регистра АУРА (Регистр реальной клинической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практики¶выявляемости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АльбУминуРии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пациентов с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недиАгностированной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хронической¶болезнью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А.2,3, Арутюнов Г. П.2,4,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И.2,5, Арутюнов А. Г.2,6, Поляков Д. С.5,7,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Ш.8, Бакулин И. Г.9,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А.10, Викторова И. А.11, Виноградова Н. Г.5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,7,12,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С.13,14,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Н. П.15,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Григорьева Н. Ю.7, Ерофеева С. Б.16,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А.19, Мальчикова С.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В. А.21,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В.22, Петрова М. М.23,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А.12, Ребров А. П.24,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</w:t>
            </w:r>
            <w:r>
              <w:rPr>
                <w:rFonts w:ascii="Times New Roman" w:hAnsi="Times New Roman"/>
                <w:sz w:val="24"/>
                <w:szCs w:val="24"/>
              </w:rPr>
              <w:t>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В. В.27, Смирнова Е. А.28, Старовойтова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Е. А.15, Хамитов Р.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М.4,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И.29,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В.24, Барыкина И. Н.22,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Бейбал</w:t>
            </w:r>
            <w:r>
              <w:rPr>
                <w:rFonts w:ascii="Times New Roman" w:hAnsi="Times New Roman"/>
                <w:sz w:val="24"/>
                <w:szCs w:val="24"/>
              </w:rPr>
              <w:t>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А.28,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Бондарева Ж. В.21, Васькин А. Ю.2, Власова Т. В.5,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В.23,31,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Д.2,4,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Григорьева Е. В.24, Губарева И. В.25, Данилова Л. К.23,32,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И.29, Дурыгина Е. М.5, Евд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окимов Д. С.9,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Н. В.7, Железняк Е. И.1, Зуева Д. С.9, Иванова Д. С.11, Иванченко Е. Ю.7,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С.23, Ким З. Ф.14,33, Козлова М. В.5, Кудринская Я. И.29, Кузнецова А. С.29, Левченко Е. Ю.9,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Луконин И. А.27,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О.22,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 Макарова Е. В.5,34, Макарова Н. Е.5, Мамонтова М. Н.31, Мельников Е. С.2,9,30,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Д.9, Никитина И. Н.28, Новикова Д. П.35, Новикова М. В.36,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И.5,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Плешаков И. С.37,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Г.16, Пономарева О. В.28, Попова Е. А.22, Попова Н. А.5, Потапова Е. С.21,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Е. Д.9,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Рожкова М. Ю.11,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О.25, Рудой М. Д.34,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М.14, Самохина В.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Н. Ш.5,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И.14, Сафина А. Х.33, Сиротенко Д. П.38,39,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Сучкова Е.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Тепнадзе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Л. Э.23,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Филатова Т. Е.28,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В.28, Чижова О.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И.20, Якушин С. С.28, Яшина Е. М.7 Россий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кардиологический журнал 2024;29(7):5926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10.15829/1560-4071-2024-5926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Особенности мультифокального атеросклероза и диагностическая значимость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лодыжечно-плечевого¶индекса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ишемической болезнью сердца. Результаты регистра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реальной¶клинической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КАММА (Клинический регистр по изучению популяции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пАциентов¶с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МультифокальныМ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Атеросклерозом на территории Российской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Федерации¶и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Евразии) Арутюнов Г. П.1,2,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И.1,3, Арутюнов А. Г.1,4,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И.6, Васькин А. Ю.1,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С.7, Бакулин И. Г.8,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Л.9, Григорьева Н. Ю.10, Губарева И. В.11,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Изможерова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К.13,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Г.14, Ким З.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.15,16,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А.5,17, Миронова С. В.18,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П.19, Немирова С. В.3, Нуриева Л. М.16,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Петрова М. М.20, Полянская Е. А.5, Ребров А. П.21,22,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В.23,24, Смирнова Е.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Б.27,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И.28, Алиева М. Ю.13,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А.1,8,29, Белоусова Л. Н.8,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Блохина Е. И.10, Бочкарева В. О.20,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Ю.3,30,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Д.23,24,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Горбунова Е. В.9,31,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Д.1,2, Григоренко Е. А.19, Григорьева Е. В.21,22, Давыдкин И. Л.11, Евдокимов Д. С.8,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Ермилова А. Н.1,32,33,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В.10, Железняк Е. И.6,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Карташова Е. А.6, Кузн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ецова А. С.28,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 Макаров С. А.9, Мельников Е. С.1,8,29, Новикова М. В.34,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Обухова И. А.20, Пономаренко Е. В.35,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Е.26,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А.6, Сучкова Е. И.25,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Сычева А. И.2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Р.13,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А.1,36,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П.25,37, Фролов А. Г.10,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Хатламаджиян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В.6, Хохлова Ю. И.8,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И.18, Чижова О. Ю.8,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В.6, Щукин Ю. В.11 Российский кардиологический журнал 2024;29(4):5837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</w:t>
            </w:r>
            <w:r>
              <w:rPr>
                <w:rFonts w:ascii="Times New Roman" w:hAnsi="Times New Roman"/>
                <w:sz w:val="24"/>
                <w:szCs w:val="24"/>
              </w:rPr>
              <w:t>15829/1560-4071-2024-5837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Результаты опроса Российского кардиологического общества "Хроническая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сердечная¶недостаточность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Нерешенные проблемы"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Иртюга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Б.1,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Ю.1,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Виллевальде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В.1, Недошивин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В.1 Российский кардиологический журнал 2024;29(6):5944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Анализ данных российского Регистра АУРА (Регистр реальной клинической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практики¶вы</w:t>
            </w:r>
            <w:r>
              <w:rPr>
                <w:rFonts w:ascii="Times New Roman" w:hAnsi="Times New Roman"/>
                <w:sz w:val="24"/>
                <w:szCs w:val="24"/>
              </w:rPr>
              <w:t>являемости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АльбУминуРии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пациентов с ранее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недиАгностированной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хронической¶болезнью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А.2,3, Арутюнов Г. П.2,4,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И.2,5, Арутюнов А. Г.2,6, Поляков Д. С.5,7,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Ш.8, Бакулин И. Г.9,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А.10, Викторова И. А.11, Виноградова Н. Г.5,7,12,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С.13,14,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Н. П.15,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Григорьева Н. Ю.7, Ерофеева С. Б.16,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А.19, Мальчикова С.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В. А.21,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В.22, Петрова М.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А.12, Ребров А. П.24,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В. В.27, Смирнова Е. А.28, Старовойтова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Е. А.15, Хамитов Р.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М.4,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И.29,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В.24, Барыкина И.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А.28,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Бондарева Ж. В.21, Васькин А. Ю.2, Власова Т. В.5,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В.23,31,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Д.2,4,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Григорьева Е. В.24, Губарева И. В.25, Данилова Л.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.23,32,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И.29, Дурыгина Е. М.5, Евдокимов Д. С.9,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Н. В.7, Железняк Е. И.1, Зуева Д. С.9, Иванова Д. С.11, Иванченко Е. Ю.7,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С.23, Ким З. Ф.14,33, Козлова М. В.5, Кудринск</w:t>
            </w:r>
            <w:r>
              <w:rPr>
                <w:rFonts w:ascii="Times New Roman" w:hAnsi="Times New Roman"/>
                <w:sz w:val="24"/>
                <w:szCs w:val="24"/>
              </w:rPr>
              <w:t>ая Я. И.29, Кузнецова А. С.29, Левченко Е. Ю.9, Луконин И. А.27,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О.22,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 Макарова Е. В.5,34, Макарова Н. Е.5, Мамонтова М. Н.31, Мельников Е. С.2,9,30,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Д.9, Никитина И. Н.28, Новикова Д. П.35,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викова М. В.36,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И.5,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К. Г.28,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Плешаков И. С.37,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Г.16, Пономарева О. В.28, Попова Е. А.22, Попова Н. А.5, Потапова Е. С.21,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Е. Д.9,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Рожкова М. Ю.11,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О.25, Рудой М. Д.34,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М.14, Самохина В.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Н. Ш.5,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И.14, Сафина А. Х.33, Сиротенко Д. П.38,39,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Сучкова Е.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Тепнадзе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Л. Э.23,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Филатова Т. Е.28,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В.28, Чижова О.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И.20, Якушин С. С.28, Яшина Е. М.7 Российский кардиологический журнал 2024;29(7):5926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10.15829/1560-4071-2024-5926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Сборник статей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</w:t>
            </w:r>
            <w:r>
              <w:rPr>
                <w:rFonts w:ascii="Times New Roman" w:hAnsi="Times New Roman"/>
                <w:sz w:val="24"/>
                <w:szCs w:val="24"/>
              </w:rPr>
              <w:t>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</w:t>
            </w:r>
            <w:r>
              <w:rPr>
                <w:rFonts w:ascii="Times New Roman" w:hAnsi="Times New Roman"/>
                <w:sz w:val="24"/>
                <w:szCs w:val="24"/>
              </w:rPr>
              <w:t>В. Кардиология. 2024;64(5):26–32 DOI: 10.18087/cardio.2024.5.n2656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Особенности мультифокального атеросклероза и диагностическая значимость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лодыжечно-плечевого¶индекса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ишемической болезнью сердца. Результаты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реальной¶клинической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практики КАММА (Клинический регистр по изучению популяции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пАциентов¶с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МультифокальныМ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Атеросклерозом на территории Российской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Федерации¶и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 Евразии) Арутюнов Г. П.1,2,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И.1,3, Арутюнов А. Г.1,4,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И.6, Васькин А. Ю.1,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С.7, Бакулин И. Г.8,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Л.9, Григорьева Н. Ю.10, Губарева И. В.11,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Изможерова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К.13,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Г.14, Ким З. Ф.15,16,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А.5,17, Миронова С.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П.19, Немирова С. В.3, Нуриева Л. М.16,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Петрова М. М.20, Полянская Е. А.5, Ребров А. П.21,22,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В.23,24, Смирнова Е.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Б.27,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В.6,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И.28, Алиева М. Ю.13,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В.21,22,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А.1,8,29, Белоусова Л. Н.8,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Блохина Е. И.10, Бочкарева В. О.20,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Ю.3,30,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Д.23,24,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Горбунова Е. В.9,31,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Д.1,2, Григоренко Е. А.19, Г</w:t>
            </w:r>
            <w:r>
              <w:rPr>
                <w:rFonts w:ascii="Times New Roman" w:hAnsi="Times New Roman"/>
                <w:sz w:val="24"/>
                <w:szCs w:val="24"/>
              </w:rPr>
              <w:t>ригорьева Е. В.21,22, Давыдкин И. Л.11, Евдокимов Д. С.8,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Ермилова А. Н.1,32,33,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 Б.26,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В.10, Железняк Е. И.6,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Карташова Е. А.6, Кузнецова А. С.28,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Кумаритова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А.21,22, Макаров С. А.9, Мельников Е. С.1,8,29, Новикова М. В.34,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Обухова И. А.20, Пономаренко Е. В.35,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Е.26,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Сафроненко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А.6, Сучкова Е. И.25,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Сычева А. И.27,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Р.13,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А.1,36,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П.25,37, Фролов А. Г.10,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Хатламаджиян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В.6, Хохлова Ю. И.8,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И.18, Чижова О. Ю.8,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В.6, Щукин Ю. В.11 Российский кардиологический журнал 2024;29(4):5837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10.15829/1560-4071-2024-5837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Результаты опроса Российского кардиологического общества "Хроническая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сердечная¶недостаточность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Нерешенные проблемы"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Иртюга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Б.1,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Ю.1,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Виллевальде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В.1, Недошивин А. О.1,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В.1 Российский кардиологический журнал 2024;29(6):5944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Анализ данных российского Регистра АУРА (Регистр реальной клинической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практики¶выявляемости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АльбУминуРии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пациентов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недиАгностированной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хронической¶болезнью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почек)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А.2,3, Арутюнов Г. П.2,4,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И.2,5, Арутюнов А. Г.2,6, Поляков Д. С.5,7,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С. Ш.8, Бакулин И. Г.9,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А.10, Викторова И. А.11, Виноградова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Г.5,7,12,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С.13,14,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Н. П.15,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Григорьева Н. Ю.7, Ерофеева С. Б.16,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Кечеджиева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Г.18,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А.19, Мальчикова С.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В. А.21,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В.22, Петрова М. М.23,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А.12, Ребров А. П.24,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Сафьяник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В. В.27, Смирнова Е. А.28, Старовойтова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Е. А.15, Хамитов Р.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М.4,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И.29,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Вайсберг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Р.5,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В.24, Барыкина И. Н.22,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А.2,9,30,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А.28,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А.11, Бондарева Ж. В.21, Васькин А. Ю.2, Власова Т. В.5,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В.23,31,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Д.2,4,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Григорьева Е. В.24, Губарева И. В.25, Данилова Л. К.23,32,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И.29, Дурыгина Е.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Евдокимов Д. С.9,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Н. В.7, Железняк Е. И.1, Зуева Д. С.9, Иванова Д. С.11, Иванченко Е. Ю.7,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С.23, Ким З. Ф.14,33, Козлова М. В.5, Кудринская Я. И.29, Кузнецова А. С.29, Левченко Е</w:t>
            </w:r>
            <w:r>
              <w:rPr>
                <w:rFonts w:ascii="Times New Roman" w:hAnsi="Times New Roman"/>
                <w:sz w:val="24"/>
                <w:szCs w:val="24"/>
              </w:rPr>
              <w:t>. Ю.9, Луконин И. А.27,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О.22,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А.24, Макарова Е. В.5,34, Макарова Н. Е.5, Мамонтова М. Н.31, Мельников Е. С.2,9,30,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А. Ф.14,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Д.9, Никитина И. Н.28, Новикова Д. П.35, Новикова М. В.36,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И.5,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К. Г.28,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Плешаков И. С.37,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Г.16, Пономарева О. В.28, Попова Е. А.22, Попова Н. А.5, Потапова Е. С.21,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Е. Д.9,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Рожкова М. Ю.11,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О.25, Рудой М. Д.34,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С.22,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М.14, Самохина В.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Н. </w:t>
            </w:r>
            <w:r>
              <w:rPr>
                <w:rFonts w:ascii="Times New Roman" w:hAnsi="Times New Roman"/>
                <w:sz w:val="24"/>
                <w:szCs w:val="24"/>
              </w:rPr>
              <w:t>Ш.5,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И.14, Сафина А. Х.33, Сиротенко Д. П.38,39,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Сучкова Е. И.28,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Тепнадзе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Л. Э.23,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В.27, Филатова Т. Е.28,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В.28, Чижова О. Ю.9,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И.20, Якушин С. С.28, Яшина Е. М.7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кардиологический журнал 2024;29(7):5926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10.15829/1560-4071-2024-5926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Марселевна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</w:t>
            </w:r>
            <w:r>
              <w:rPr>
                <w:rFonts w:ascii="Times New Roman" w:hAnsi="Times New Roman"/>
                <w:sz w:val="24"/>
                <w:szCs w:val="24"/>
              </w:rPr>
              <w:t>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  -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  -  Современные фиксированные комбинации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коррекции¶артериальной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гипертензии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/>
                <w:sz w:val="24"/>
                <w:szCs w:val="24"/>
              </w:rPr>
              <w:t>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А, Кузнецов М. В. Кардиология. 2024;64(5):26–32 DOI: 10.18087/cardio.2024.5.n2656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</w:t>
            </w:r>
            <w:r>
              <w:rPr>
                <w:rFonts w:ascii="Times New Roman" w:hAnsi="Times New Roman"/>
                <w:sz w:val="24"/>
                <w:szCs w:val="24"/>
              </w:rPr>
              <w:t>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Акценты в подготовке врачей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ординатур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¶по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кардиологии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Сборник материалов Казанский ГМУ, 2024. – 290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Акценты в подготовке врачей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ординатур¶по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кардиологии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Сборник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Казанский ГМУ, 2024. – 290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Акценты в подготовке врачей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ординатур¶по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кардиологии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Сборник материалов Казанский ГМУ, 2024. – 290 с.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</w:t>
            </w:r>
            <w:r>
              <w:rPr>
                <w:rFonts w:ascii="Times New Roman" w:hAnsi="Times New Roman"/>
                <w:sz w:val="24"/>
                <w:szCs w:val="24"/>
              </w:rPr>
              <w:t>естве  кого принимали участие, количество участников) за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Васильевна - Межрегиональный II Межрегиональный конгресс «Атеросклероз и ассоциированные заболевания» Казань Экспертный разбор клинического случая докл</w:t>
            </w:r>
            <w:r>
              <w:rPr>
                <w:rFonts w:ascii="Times New Roman" w:hAnsi="Times New Roman"/>
                <w:sz w:val="24"/>
                <w:szCs w:val="24"/>
              </w:rPr>
              <w:t>адчик12.09.2024 0:00:00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Камалов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 - Межрегиональный IX Межрегиональной научно-практической конференции ¶«Особенности оказания медицинской помощи пациентам пожилого возраста», посвященной Международному дню пожилых людей ¶ Чебоксары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</w:t>
            </w:r>
            <w:r>
              <w:rPr>
                <w:rFonts w:ascii="Times New Roman" w:hAnsi="Times New Roman"/>
                <w:sz w:val="24"/>
                <w:szCs w:val="24"/>
              </w:rPr>
              <w:t>агулянтная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у пожилых пациентов с фибрилляцией предсердий. Риски и возможности докладчик 19.09.2024 0:00:00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Проведенные конференции (силами кафедры) с предоставлением программы и отчета (см образец) конференции и сборника тезисов, за   III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D077EA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гранта, инвестора, названия гранта, руководителя, исполнителя(ей), сумма гранта, № РК за   III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 </w:t>
            </w:r>
            <w:r>
              <w:rPr>
                <w:rFonts w:ascii="Times New Roman" w:hAnsi="Times New Roman"/>
                <w:sz w:val="24"/>
                <w:szCs w:val="24"/>
              </w:rPr>
              <w:t>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</w:t>
            </w:r>
            <w:r>
              <w:rPr>
                <w:rFonts w:ascii="Times New Roman" w:hAnsi="Times New Roman"/>
                <w:sz w:val="24"/>
                <w:szCs w:val="24"/>
              </w:rPr>
              <w:t>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работы, которые ведутся по заказам различных организаций (по РТ, по РФ и за рубежом)  за  III Квартал  2024 - 2025 года (заказч</w:t>
            </w:r>
            <w:r>
              <w:rPr>
                <w:rFonts w:ascii="Times New Roman" w:hAnsi="Times New Roman"/>
                <w:sz w:val="24"/>
                <w:szCs w:val="24"/>
              </w:rPr>
              <w:t>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</w:t>
            </w:r>
            <w:r>
              <w:rPr>
                <w:rFonts w:ascii="Times New Roman" w:hAnsi="Times New Roman"/>
                <w:sz w:val="24"/>
                <w:szCs w:val="24"/>
              </w:rPr>
              <w:t>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название,  по какой специальности, ВУЗ,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Заявки, поданные на участие в конкурсах 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77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77EA" w:rsidRDefault="003507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</w:t>
            </w:r>
            <w:r>
              <w:rPr>
                <w:rFonts w:ascii="Times New Roman" w:hAnsi="Times New Roman"/>
                <w:sz w:val="24"/>
                <w:szCs w:val="24"/>
              </w:rPr>
              <w:t>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77EA" w:rsidRDefault="00D077EA">
            <w:pPr>
              <w:spacing w:after="0"/>
            </w:pPr>
          </w:p>
        </w:tc>
      </w:tr>
    </w:tbl>
    <w:p w:rsidR="00350783" w:rsidRDefault="00350783"/>
    <w:sectPr w:rsidR="0035078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EA"/>
    <w:rsid w:val="00350783"/>
    <w:rsid w:val="00D077EA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E61D3-9EC2-49BF-9420-51FE88A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2024-11-01T09:33:00Z</dcterms:created>
  <dcterms:modified xsi:type="dcterms:W3CDTF">2024-11-01T09:33:00Z</dcterms:modified>
</cp:coreProperties>
</file>