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BC3E" w14:textId="77777777" w:rsidR="004E5001" w:rsidRPr="00C93C75" w:rsidRDefault="004E5001">
      <w:pPr>
        <w:spacing w:line="200" w:lineRule="atLeast"/>
        <w:jc w:val="center"/>
        <w:rPr>
          <w:b/>
        </w:rPr>
      </w:pPr>
    </w:p>
    <w:p w14:paraId="10F66760" w14:textId="77777777" w:rsidR="004E5001" w:rsidRPr="00C93C75" w:rsidRDefault="004E5001" w:rsidP="004E5001">
      <w:pPr>
        <w:spacing w:line="200" w:lineRule="atLeast"/>
        <w:ind w:firstLine="708"/>
        <w:jc w:val="right"/>
      </w:pPr>
      <w:r w:rsidRPr="00C93C75">
        <w:t>УТВЕРЖДАЮ</w:t>
      </w:r>
    </w:p>
    <w:p w14:paraId="57E880FA" w14:textId="77777777" w:rsidR="004E5001" w:rsidRPr="00C93C75" w:rsidRDefault="004E5001" w:rsidP="00751417">
      <w:pPr>
        <w:spacing w:line="200" w:lineRule="atLeast"/>
        <w:jc w:val="right"/>
      </w:pPr>
      <w:r w:rsidRPr="00C93C75">
        <w:t>Зав</w:t>
      </w:r>
      <w:r w:rsidR="00CD775A">
        <w:t>едующий</w:t>
      </w:r>
      <w:r w:rsidRPr="00C93C75">
        <w:t xml:space="preserve"> кафедрой фармакологии</w:t>
      </w:r>
      <w:r w:rsidR="00751417">
        <w:t>,</w:t>
      </w:r>
      <w:r w:rsidRPr="00C93C75">
        <w:t xml:space="preserve">                       </w:t>
      </w:r>
    </w:p>
    <w:p w14:paraId="0DA8CC04" w14:textId="77777777" w:rsidR="004E5001" w:rsidRPr="00C93C75" w:rsidRDefault="00F9765F" w:rsidP="00751417">
      <w:pPr>
        <w:spacing w:line="200" w:lineRule="atLeast"/>
        <w:jc w:val="right"/>
      </w:pPr>
      <w:r>
        <w:t xml:space="preserve">                                                                                                 </w:t>
      </w:r>
      <w:r w:rsidR="00751417">
        <w:t>п</w:t>
      </w:r>
      <w:r w:rsidR="004E5001" w:rsidRPr="00C93C75">
        <w:t>роф</w:t>
      </w:r>
      <w:r w:rsidR="0095210E">
        <w:t>ессор</w:t>
      </w:r>
      <w:r w:rsidR="00751417">
        <w:t xml:space="preserve"> </w:t>
      </w:r>
      <w:r w:rsidR="004E5001" w:rsidRPr="00C93C75">
        <w:t>А.У. Зиганшин</w:t>
      </w:r>
    </w:p>
    <w:p w14:paraId="1FA77D16" w14:textId="77777777" w:rsidR="004E5001" w:rsidRPr="00C93C75" w:rsidRDefault="004E5001">
      <w:pPr>
        <w:spacing w:line="200" w:lineRule="atLeast"/>
        <w:jc w:val="center"/>
        <w:rPr>
          <w:b/>
        </w:rPr>
      </w:pPr>
    </w:p>
    <w:p w14:paraId="77768157" w14:textId="77777777" w:rsidR="004A146C" w:rsidRPr="00C93C75" w:rsidRDefault="004A146C">
      <w:pPr>
        <w:spacing w:line="200" w:lineRule="atLeast"/>
        <w:jc w:val="center"/>
        <w:rPr>
          <w:b/>
        </w:rPr>
      </w:pPr>
    </w:p>
    <w:p w14:paraId="184CEA55" w14:textId="77777777" w:rsidR="00EB3D0A" w:rsidRPr="00C93C75" w:rsidRDefault="00E421F4">
      <w:pPr>
        <w:spacing w:line="200" w:lineRule="atLeast"/>
        <w:jc w:val="center"/>
        <w:rPr>
          <w:b/>
        </w:rPr>
      </w:pPr>
      <w:r w:rsidRPr="00C93C75">
        <w:rPr>
          <w:b/>
        </w:rPr>
        <w:t>Рейтингова</w:t>
      </w:r>
      <w:r w:rsidR="00751417">
        <w:rPr>
          <w:b/>
        </w:rPr>
        <w:t xml:space="preserve">я система оценки </w:t>
      </w:r>
      <w:r w:rsidR="00A67A0E">
        <w:rPr>
          <w:b/>
        </w:rPr>
        <w:t xml:space="preserve">успеваемости </w:t>
      </w:r>
      <w:r w:rsidRPr="00C93C75">
        <w:rPr>
          <w:b/>
        </w:rPr>
        <w:t xml:space="preserve">студентов </w:t>
      </w:r>
    </w:p>
    <w:p w14:paraId="59C67EF1" w14:textId="77777777" w:rsidR="00C06B97" w:rsidRDefault="00A67A0E">
      <w:pPr>
        <w:spacing w:line="200" w:lineRule="atLeast"/>
        <w:jc w:val="center"/>
        <w:rPr>
          <w:b/>
        </w:rPr>
      </w:pPr>
      <w:r>
        <w:rPr>
          <w:b/>
        </w:rPr>
        <w:t>л</w:t>
      </w:r>
      <w:r w:rsidR="0048190E" w:rsidRPr="00C93C75">
        <w:rPr>
          <w:b/>
        </w:rPr>
        <w:t>ечебного</w:t>
      </w:r>
      <w:r w:rsidR="00C06B97">
        <w:rPr>
          <w:b/>
        </w:rPr>
        <w:t>, педиатрического, медико-профилактического</w:t>
      </w:r>
      <w:r w:rsidR="0048190E" w:rsidRPr="00C93C75">
        <w:rPr>
          <w:b/>
        </w:rPr>
        <w:t xml:space="preserve"> факультет</w:t>
      </w:r>
      <w:r w:rsidR="00C06B97">
        <w:rPr>
          <w:b/>
        </w:rPr>
        <w:t>ов</w:t>
      </w:r>
      <w:r w:rsidR="0048190E" w:rsidRPr="00C93C75">
        <w:rPr>
          <w:b/>
        </w:rPr>
        <w:t xml:space="preserve"> </w:t>
      </w:r>
    </w:p>
    <w:p w14:paraId="2F00C901" w14:textId="77777777" w:rsidR="00EB3D0A" w:rsidRPr="00C93C75" w:rsidRDefault="00751417">
      <w:pPr>
        <w:spacing w:line="200" w:lineRule="atLeast"/>
        <w:jc w:val="center"/>
        <w:rPr>
          <w:b/>
        </w:rPr>
      </w:pPr>
      <w:r>
        <w:rPr>
          <w:b/>
        </w:rPr>
        <w:t xml:space="preserve">по дисциплине </w:t>
      </w:r>
      <w:r w:rsidR="00E421F4" w:rsidRPr="00C93C75">
        <w:rPr>
          <w:b/>
        </w:rPr>
        <w:t xml:space="preserve">«Фармакология» </w:t>
      </w:r>
    </w:p>
    <w:p w14:paraId="4C2C02F4" w14:textId="77777777" w:rsidR="00EB3D0A" w:rsidRPr="00C93C75" w:rsidRDefault="00EB3D0A">
      <w:pPr>
        <w:spacing w:line="200" w:lineRule="atLeast"/>
        <w:jc w:val="both"/>
      </w:pPr>
    </w:p>
    <w:p w14:paraId="4F7A3171" w14:textId="5015E448" w:rsidR="00EB3D0A" w:rsidRPr="00C93C75" w:rsidRDefault="00E421F4" w:rsidP="00BA5E3C">
      <w:pPr>
        <w:pStyle w:val="a6"/>
        <w:spacing w:line="240" w:lineRule="auto"/>
        <w:rPr>
          <w:bCs/>
        </w:rPr>
      </w:pPr>
      <w:r w:rsidRPr="00C93C75">
        <w:t xml:space="preserve">Успеваемость студентов по дисциплине </w:t>
      </w:r>
      <w:r w:rsidRPr="00C93C75">
        <w:rPr>
          <w:bCs/>
        </w:rPr>
        <w:t xml:space="preserve">«Фармакология» </w:t>
      </w:r>
      <w:r w:rsidRPr="00C93C75">
        <w:t>оценивается</w:t>
      </w:r>
      <w:r w:rsidR="00751417">
        <w:rPr>
          <w:bCs/>
        </w:rPr>
        <w:t xml:space="preserve"> </w:t>
      </w:r>
      <w:r w:rsidRPr="00C93C75">
        <w:t>по</w:t>
      </w:r>
      <w:r w:rsidRPr="00C93C75">
        <w:rPr>
          <w:bCs/>
        </w:rPr>
        <w:t xml:space="preserve"> рейтинговой системе оценки знаний</w:t>
      </w:r>
      <w:r w:rsidR="00C06B97">
        <w:rPr>
          <w:bCs/>
        </w:rPr>
        <w:t xml:space="preserve"> согласно СМК Положения о текущем контроле успеваемости и промежуточной аттестации обучающихся (</w:t>
      </w:r>
      <w:r w:rsidR="00751417">
        <w:rPr>
          <w:bCs/>
        </w:rPr>
        <w:t>20</w:t>
      </w:r>
      <w:r w:rsidR="00EE0202" w:rsidRPr="00EE0202">
        <w:rPr>
          <w:bCs/>
        </w:rPr>
        <w:t>22</w:t>
      </w:r>
      <w:r w:rsidR="00751417">
        <w:rPr>
          <w:bCs/>
        </w:rPr>
        <w:t xml:space="preserve"> г)</w:t>
      </w:r>
      <w:r w:rsidRPr="00C93C75">
        <w:rPr>
          <w:bCs/>
        </w:rPr>
        <w:t>.</w:t>
      </w:r>
    </w:p>
    <w:p w14:paraId="1DC79DFC" w14:textId="77777777" w:rsidR="00EB3D0A" w:rsidRPr="00C93C75" w:rsidRDefault="00C06B97" w:rsidP="00BA5E3C">
      <w:pPr>
        <w:pStyle w:val="a6"/>
        <w:spacing w:line="240" w:lineRule="auto"/>
      </w:pPr>
      <w:r>
        <w:t>По</w:t>
      </w:r>
      <w:r w:rsidR="00E421F4" w:rsidRPr="00C93C75">
        <w:t xml:space="preserve"> учебному плану ауд</w:t>
      </w:r>
      <w:r w:rsidR="00751417">
        <w:t xml:space="preserve">иторная нагрузка по дисциплине </w:t>
      </w:r>
      <w:r w:rsidR="00E421F4" w:rsidRPr="00C93C75">
        <w:rPr>
          <w:bCs/>
        </w:rPr>
        <w:t>«Фармакология»</w:t>
      </w:r>
      <w:r w:rsidR="00E421F4" w:rsidRPr="00C93C75">
        <w:t xml:space="preserve"> </w:t>
      </w:r>
      <w:r w:rsidR="0048190E" w:rsidRPr="00C93C75">
        <w:t xml:space="preserve">для студентов лечебного факультета </w:t>
      </w:r>
      <w:r w:rsidR="00E421F4" w:rsidRPr="00C93C75">
        <w:t>с</w:t>
      </w:r>
      <w:r w:rsidR="00E5030F" w:rsidRPr="00C93C75">
        <w:t>оставляет 1</w:t>
      </w:r>
      <w:r w:rsidR="0048190E" w:rsidRPr="00C93C75">
        <w:t>41</w:t>
      </w:r>
      <w:r w:rsidR="00E5030F" w:rsidRPr="00C93C75">
        <w:t xml:space="preserve"> час (лекции </w:t>
      </w:r>
      <w:r w:rsidR="0048190E" w:rsidRPr="00C93C75">
        <w:t>–</w:t>
      </w:r>
      <w:r w:rsidR="00E5030F" w:rsidRPr="00C93C75">
        <w:t xml:space="preserve"> </w:t>
      </w:r>
      <w:r w:rsidR="0048190E" w:rsidRPr="00C93C75">
        <w:t>42</w:t>
      </w:r>
      <w:r w:rsidR="00E5030F" w:rsidRPr="00C93C75">
        <w:t xml:space="preserve"> час</w:t>
      </w:r>
      <w:r>
        <w:t>.</w:t>
      </w:r>
      <w:r w:rsidR="00E421F4" w:rsidRPr="00C93C75">
        <w:t>; практические заня</w:t>
      </w:r>
      <w:r w:rsidR="00E5030F" w:rsidRPr="00C93C75">
        <w:t xml:space="preserve">тия </w:t>
      </w:r>
      <w:r w:rsidR="0048190E" w:rsidRPr="00C93C75">
        <w:t>–</w:t>
      </w:r>
      <w:r w:rsidR="00E5030F" w:rsidRPr="00C93C75">
        <w:t xml:space="preserve"> </w:t>
      </w:r>
      <w:r w:rsidR="0048190E" w:rsidRPr="00C93C75">
        <w:t>99</w:t>
      </w:r>
      <w:r w:rsidR="00E5030F" w:rsidRPr="00C93C75">
        <w:t xml:space="preserve"> час</w:t>
      </w:r>
      <w:r>
        <w:t>.</w:t>
      </w:r>
      <w:r w:rsidR="00E5030F" w:rsidRPr="00C93C75">
        <w:t xml:space="preserve">). </w:t>
      </w:r>
    </w:p>
    <w:p w14:paraId="0E048F89" w14:textId="77777777" w:rsidR="00EB3D0A" w:rsidRDefault="00E421F4" w:rsidP="00BA5E3C">
      <w:pPr>
        <w:pStyle w:val="a6"/>
        <w:spacing w:line="240" w:lineRule="auto"/>
      </w:pPr>
      <w:r w:rsidRPr="00C93C75">
        <w:t xml:space="preserve">Продолжительность курса – </w:t>
      </w:r>
      <w:r w:rsidR="0048190E" w:rsidRPr="00C93C75">
        <w:t>2</w:t>
      </w:r>
      <w:r w:rsidRPr="00C93C75">
        <w:t xml:space="preserve"> семестра </w:t>
      </w:r>
      <w:r w:rsidR="0048190E" w:rsidRPr="00C93C75">
        <w:t xml:space="preserve">на </w:t>
      </w:r>
      <w:r w:rsidRPr="00C93C75">
        <w:t>3 курс</w:t>
      </w:r>
      <w:r w:rsidR="0048190E" w:rsidRPr="00C93C75">
        <w:t>е</w:t>
      </w:r>
      <w:r w:rsidRPr="00C93C75">
        <w:t xml:space="preserve"> – 5, 6 семестры. По завершении </w:t>
      </w:r>
      <w:r w:rsidR="0048190E" w:rsidRPr="00C93C75">
        <w:t xml:space="preserve">изучения </w:t>
      </w:r>
      <w:r w:rsidRPr="00C93C75">
        <w:t>дисциплины проводится экзамен.</w:t>
      </w:r>
    </w:p>
    <w:p w14:paraId="60033D14" w14:textId="77777777" w:rsidR="00C06B97" w:rsidRPr="00C93C75" w:rsidRDefault="00C06B97" w:rsidP="00C06B97">
      <w:pPr>
        <w:pStyle w:val="a6"/>
        <w:spacing w:line="240" w:lineRule="auto"/>
      </w:pPr>
      <w:r>
        <w:t>По</w:t>
      </w:r>
      <w:r w:rsidRPr="00C93C75">
        <w:t xml:space="preserve"> учебному плану ауд</w:t>
      </w:r>
      <w:r w:rsidR="00751417">
        <w:t xml:space="preserve">иторная нагрузка по дисциплине </w:t>
      </w:r>
      <w:r w:rsidRPr="00C93C75">
        <w:rPr>
          <w:bCs/>
        </w:rPr>
        <w:t>«Фармакология»</w:t>
      </w:r>
      <w:r w:rsidRPr="00C93C75">
        <w:t xml:space="preserve"> для студентов </w:t>
      </w:r>
      <w:r>
        <w:t>педиатрического</w:t>
      </w:r>
      <w:r w:rsidRPr="00C93C75">
        <w:t xml:space="preserve"> факультета составляет 14</w:t>
      </w:r>
      <w:r>
        <w:t>0</w:t>
      </w:r>
      <w:r w:rsidRPr="00C93C75">
        <w:t xml:space="preserve"> час (лекции – </w:t>
      </w:r>
      <w:r>
        <w:t>38</w:t>
      </w:r>
      <w:r w:rsidRPr="00C93C75">
        <w:t xml:space="preserve"> час; практические занятия – </w:t>
      </w:r>
      <w:r>
        <w:t>102</w:t>
      </w:r>
      <w:r w:rsidRPr="00C93C75">
        <w:t xml:space="preserve"> час). </w:t>
      </w:r>
    </w:p>
    <w:p w14:paraId="774B1EF3" w14:textId="77777777" w:rsidR="00C06B97" w:rsidRPr="00C93C75" w:rsidRDefault="00C06B97" w:rsidP="00C06B97">
      <w:pPr>
        <w:pStyle w:val="a6"/>
        <w:spacing w:line="240" w:lineRule="auto"/>
      </w:pPr>
      <w:r w:rsidRPr="00C93C75">
        <w:t>Продолжительность курса – 2 семестра на 3 курсе – 5, 6 семестры. По завершении изучения дисциплины проводится экзамен.</w:t>
      </w:r>
    </w:p>
    <w:p w14:paraId="17EF45B1" w14:textId="77777777" w:rsidR="00C06B97" w:rsidRPr="00C93C75" w:rsidRDefault="00C06B97" w:rsidP="00C06B97">
      <w:pPr>
        <w:pStyle w:val="a6"/>
        <w:spacing w:line="240" w:lineRule="auto"/>
      </w:pPr>
      <w:r>
        <w:t>По</w:t>
      </w:r>
      <w:r w:rsidRPr="00C93C75">
        <w:t xml:space="preserve"> учебному плану аудиторная нагрузка п</w:t>
      </w:r>
      <w:r w:rsidR="00751417">
        <w:t xml:space="preserve">о дисциплине </w:t>
      </w:r>
      <w:r w:rsidRPr="00C93C75">
        <w:rPr>
          <w:bCs/>
        </w:rPr>
        <w:t>«Фармакология»</w:t>
      </w:r>
      <w:r w:rsidRPr="00C93C75">
        <w:t xml:space="preserve"> для студентов </w:t>
      </w:r>
      <w:r>
        <w:t>медико-профилактического</w:t>
      </w:r>
      <w:r w:rsidRPr="00C93C75">
        <w:t xml:space="preserve"> факультета составляет 1</w:t>
      </w:r>
      <w:r>
        <w:t>38</w:t>
      </w:r>
      <w:r w:rsidRPr="00C93C75">
        <w:t xml:space="preserve"> час (лекции – </w:t>
      </w:r>
      <w:r>
        <w:t>36</w:t>
      </w:r>
      <w:r w:rsidRPr="00C93C75">
        <w:t xml:space="preserve"> час</w:t>
      </w:r>
      <w:r>
        <w:t>.</w:t>
      </w:r>
      <w:r w:rsidRPr="00C93C75">
        <w:t xml:space="preserve">; практические занятия – </w:t>
      </w:r>
      <w:r>
        <w:t>102</w:t>
      </w:r>
      <w:r w:rsidRPr="00C93C75">
        <w:t xml:space="preserve"> час</w:t>
      </w:r>
      <w:r>
        <w:t>)</w:t>
      </w:r>
      <w:r w:rsidRPr="00C93C75">
        <w:t xml:space="preserve">. </w:t>
      </w:r>
    </w:p>
    <w:p w14:paraId="5151630D" w14:textId="77777777" w:rsidR="00C06B97" w:rsidRPr="00C93C75" w:rsidRDefault="00C06B97" w:rsidP="00C06B97">
      <w:pPr>
        <w:pStyle w:val="a6"/>
        <w:spacing w:line="240" w:lineRule="auto"/>
      </w:pPr>
      <w:r w:rsidRPr="00C93C75">
        <w:t xml:space="preserve">Продолжительность </w:t>
      </w:r>
      <w:r>
        <w:t>изучения дисциплины</w:t>
      </w:r>
      <w:r w:rsidRPr="00C93C75">
        <w:t xml:space="preserve"> – 2 семестра на 3 курсе – 5, 6 семестры. По завершении изучения дисциплины проводится экзамен.</w:t>
      </w:r>
    </w:p>
    <w:p w14:paraId="3A51DC10" w14:textId="77777777" w:rsidR="00C06B97" w:rsidRPr="00C93C75" w:rsidRDefault="00C06B97" w:rsidP="00BA5E3C">
      <w:pPr>
        <w:pStyle w:val="a6"/>
        <w:spacing w:line="240" w:lineRule="auto"/>
      </w:pPr>
    </w:p>
    <w:p w14:paraId="717432B1" w14:textId="77777777" w:rsidR="00EB3D0A" w:rsidRPr="00C93C75" w:rsidRDefault="0048190E" w:rsidP="00BA5E3C">
      <w:pPr>
        <w:pStyle w:val="a6"/>
        <w:spacing w:line="240" w:lineRule="auto"/>
      </w:pPr>
      <w:r w:rsidRPr="00C93C75">
        <w:t>Итоговый р</w:t>
      </w:r>
      <w:r w:rsidR="00E421F4" w:rsidRPr="00C93C75">
        <w:t>ейтинг дисци</w:t>
      </w:r>
      <w:r w:rsidR="00087201" w:rsidRPr="00C93C75">
        <w:t xml:space="preserve">плины рассчитывается </w:t>
      </w:r>
      <w:r w:rsidR="00BA5E3C" w:rsidRPr="00C93C75">
        <w:t xml:space="preserve">в баллах (70,1-100,0) при помощи специальной компьютерной программы и </w:t>
      </w:r>
      <w:r w:rsidR="00E421F4" w:rsidRPr="00C93C75">
        <w:t>является суммой четырех составляющих, каждой из которых присваивается удель</w:t>
      </w:r>
      <w:r w:rsidR="00BA5E3C" w:rsidRPr="00C93C75">
        <w:t>ный вес:</w:t>
      </w:r>
    </w:p>
    <w:p w14:paraId="11C9AB30" w14:textId="77777777" w:rsidR="00BA5E3C" w:rsidRPr="00C93C75" w:rsidRDefault="00BA5E3C" w:rsidP="00BA5E3C">
      <w:pPr>
        <w:pStyle w:val="a6"/>
        <w:spacing w:line="240" w:lineRule="auto"/>
      </w:pPr>
    </w:p>
    <w:tbl>
      <w:tblPr>
        <w:tblW w:w="98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88"/>
        <w:gridCol w:w="3600"/>
        <w:gridCol w:w="1440"/>
        <w:gridCol w:w="910"/>
      </w:tblGrid>
      <w:tr w:rsidR="00EB3D0A" w:rsidRPr="00C93C75" w14:paraId="0C471327" w14:textId="77777777" w:rsidTr="00BA5E3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FFB9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  <w:jc w:val="center"/>
            </w:pPr>
            <w:r w:rsidRPr="00C93C75">
              <w:t>Составляющие рейтинга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00EC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  <w:jc w:val="center"/>
            </w:pPr>
            <w:r w:rsidRPr="00C93C75">
              <w:t xml:space="preserve">Виды учебной </w:t>
            </w:r>
          </w:p>
          <w:p w14:paraId="5D2B37B9" w14:textId="77777777" w:rsidR="00EB3D0A" w:rsidRPr="00C93C75" w:rsidRDefault="00E421F4">
            <w:pPr>
              <w:pStyle w:val="a6"/>
              <w:spacing w:line="200" w:lineRule="atLeast"/>
              <w:ind w:firstLine="0"/>
              <w:jc w:val="center"/>
            </w:pPr>
            <w:r w:rsidRPr="00C93C75">
              <w:t>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9F47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  <w:jc w:val="center"/>
            </w:pPr>
            <w:r w:rsidRPr="00C93C75">
              <w:t>Единицы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564A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  <w:jc w:val="center"/>
            </w:pPr>
            <w:r w:rsidRPr="00C93C75">
              <w:t>Вес</w:t>
            </w:r>
          </w:p>
        </w:tc>
      </w:tr>
      <w:tr w:rsidR="00EB3D0A" w:rsidRPr="00C93C75" w14:paraId="7905AF78" w14:textId="77777777" w:rsidTr="00BA5E3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7079" w14:textId="77777777" w:rsidR="00EB3D0A" w:rsidRPr="00C93C75" w:rsidRDefault="00E421F4" w:rsidP="0095210E">
            <w:pPr>
              <w:pStyle w:val="a6"/>
              <w:snapToGrid w:val="0"/>
              <w:spacing w:line="200" w:lineRule="atLeast"/>
              <w:ind w:firstLine="0"/>
              <w:jc w:val="left"/>
            </w:pPr>
            <w:r w:rsidRPr="00C93C75">
              <w:t xml:space="preserve">1. </w:t>
            </w:r>
            <w:r w:rsidR="0095210E">
              <w:t>Аудиторная нагрузка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5995C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 xml:space="preserve">лекции, </w:t>
            </w:r>
          </w:p>
          <w:p w14:paraId="20D96299" w14:textId="77777777" w:rsidR="00EB3D0A" w:rsidRPr="00C93C75" w:rsidRDefault="00E421F4">
            <w:pPr>
              <w:pStyle w:val="a6"/>
              <w:spacing w:line="200" w:lineRule="atLeast"/>
              <w:ind w:firstLine="0"/>
            </w:pPr>
            <w:r w:rsidRPr="00C93C75"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4AF1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E4B5" w14:textId="77777777" w:rsidR="00EB3D0A" w:rsidRPr="00C93C75" w:rsidRDefault="00E421F4" w:rsidP="0095210E">
            <w:pPr>
              <w:pStyle w:val="a6"/>
              <w:snapToGrid w:val="0"/>
              <w:spacing w:line="200" w:lineRule="atLeast"/>
              <w:ind w:firstLine="0"/>
            </w:pPr>
            <w:r w:rsidRPr="00C93C75">
              <w:t>0,</w:t>
            </w:r>
            <w:r w:rsidR="0095210E">
              <w:t>1</w:t>
            </w:r>
          </w:p>
        </w:tc>
      </w:tr>
      <w:tr w:rsidR="00EB3D0A" w:rsidRPr="00C93C75" w14:paraId="4F71DA55" w14:textId="77777777" w:rsidTr="00BA5E3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85E1" w14:textId="77777777" w:rsidR="00EB3D0A" w:rsidRPr="00C93C75" w:rsidRDefault="00E421F4" w:rsidP="0095210E">
            <w:pPr>
              <w:pStyle w:val="a6"/>
              <w:snapToGrid w:val="0"/>
              <w:spacing w:line="200" w:lineRule="atLeast"/>
              <w:ind w:firstLine="0"/>
              <w:jc w:val="left"/>
            </w:pPr>
            <w:r w:rsidRPr="00C93C75">
              <w:t xml:space="preserve">2. </w:t>
            </w:r>
            <w:r w:rsidR="0095210E">
              <w:t>Текущая а</w:t>
            </w:r>
            <w:r w:rsidRPr="00C93C75">
              <w:t>ттестация всех модулей</w:t>
            </w:r>
            <w:r w:rsidR="0095210E">
              <w:t xml:space="preserve"> и итоговый тестовый контроль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E92C" w14:textId="77777777" w:rsidR="00EB3D0A" w:rsidRPr="00C93C75" w:rsidRDefault="00CD775A">
            <w:pPr>
              <w:pStyle w:val="a6"/>
              <w:snapToGrid w:val="0"/>
              <w:spacing w:line="200" w:lineRule="atLeast"/>
              <w:ind w:firstLine="0"/>
            </w:pPr>
            <w:r>
              <w:t>Контрольные работы, итоговый тест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0E0F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>баллы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1D75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>0,3</w:t>
            </w:r>
            <w:r w:rsidR="0095210E">
              <w:t>5</w:t>
            </w:r>
          </w:p>
        </w:tc>
      </w:tr>
      <w:tr w:rsidR="00EB3D0A" w:rsidRPr="00C93C75" w14:paraId="2DCA21B6" w14:textId="77777777" w:rsidTr="00BA5E3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DDFF" w14:textId="77777777" w:rsidR="00EB3D0A" w:rsidRPr="00C93C75" w:rsidRDefault="00E421F4" w:rsidP="0095210E">
            <w:pPr>
              <w:pStyle w:val="a6"/>
              <w:snapToGrid w:val="0"/>
              <w:spacing w:line="200" w:lineRule="atLeast"/>
              <w:ind w:firstLine="0"/>
              <w:jc w:val="left"/>
            </w:pPr>
            <w:r w:rsidRPr="00C93C75">
              <w:t xml:space="preserve">3. </w:t>
            </w:r>
            <w:r w:rsidR="0095210E">
              <w:t>Оценка текущей успеваемости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E67C9" w14:textId="77777777" w:rsidR="00EB3D0A" w:rsidRPr="00C93C75" w:rsidRDefault="0095210E">
            <w:pPr>
              <w:pStyle w:val="a6"/>
              <w:snapToGrid w:val="0"/>
              <w:spacing w:line="200" w:lineRule="atLeast"/>
              <w:ind w:firstLine="0"/>
            </w:pPr>
            <w:r>
              <w:t>Средняя оценка текущей успеваемости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764B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>баллы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E0C8" w14:textId="77777777" w:rsidR="00EB3D0A" w:rsidRPr="00C93C75" w:rsidRDefault="004E5001">
            <w:pPr>
              <w:pStyle w:val="a6"/>
              <w:snapToGrid w:val="0"/>
              <w:spacing w:line="200" w:lineRule="atLeast"/>
              <w:ind w:firstLine="0"/>
            </w:pPr>
            <w:r w:rsidRPr="00C93C75">
              <w:t>0,1</w:t>
            </w:r>
          </w:p>
        </w:tc>
      </w:tr>
      <w:tr w:rsidR="00EB3D0A" w:rsidRPr="00C93C75" w14:paraId="76796D88" w14:textId="77777777" w:rsidTr="00BA5E3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20C7" w14:textId="77777777" w:rsidR="00EB3D0A" w:rsidRPr="00C93C75" w:rsidRDefault="00087201">
            <w:pPr>
              <w:pStyle w:val="a6"/>
              <w:snapToGrid w:val="0"/>
              <w:spacing w:line="200" w:lineRule="atLeast"/>
              <w:ind w:firstLine="0"/>
              <w:jc w:val="left"/>
            </w:pPr>
            <w:r w:rsidRPr="00C93C75">
              <w:t xml:space="preserve">4. </w:t>
            </w:r>
            <w:r w:rsidR="0095210E">
              <w:t>Промежуточная аттестация (</w:t>
            </w:r>
            <w:r w:rsidRPr="00C93C75">
              <w:t>Результат</w:t>
            </w:r>
            <w:r w:rsidR="00E421F4" w:rsidRPr="00C93C75">
              <w:t xml:space="preserve"> экзамена</w:t>
            </w:r>
            <w:r w:rsidR="0095210E">
              <w:t>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4E15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>экзамен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42A9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>баллы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2EBB" w14:textId="77777777" w:rsidR="00EB3D0A" w:rsidRPr="00C93C75" w:rsidRDefault="00E421F4">
            <w:pPr>
              <w:pStyle w:val="a6"/>
              <w:snapToGrid w:val="0"/>
              <w:spacing w:line="200" w:lineRule="atLeast"/>
              <w:ind w:firstLine="0"/>
            </w:pPr>
            <w:r w:rsidRPr="00C93C75">
              <w:t>0,4</w:t>
            </w:r>
            <w:r w:rsidR="0095210E">
              <w:t>5</w:t>
            </w:r>
          </w:p>
        </w:tc>
      </w:tr>
    </w:tbl>
    <w:p w14:paraId="2B6C040D" w14:textId="77777777" w:rsidR="00EB3D0A" w:rsidRPr="00C93C75" w:rsidRDefault="00EB3D0A">
      <w:pPr>
        <w:pStyle w:val="a6"/>
        <w:spacing w:line="200" w:lineRule="atLeast"/>
        <w:rPr>
          <w:b/>
          <w:bCs/>
        </w:rPr>
      </w:pPr>
    </w:p>
    <w:p w14:paraId="69E4341F" w14:textId="77777777" w:rsidR="0081174E" w:rsidRPr="00C93C75" w:rsidRDefault="00E421F4" w:rsidP="00BA5E3C">
      <w:pPr>
        <w:pStyle w:val="a6"/>
        <w:spacing w:line="240" w:lineRule="auto"/>
      </w:pPr>
      <w:r w:rsidRPr="00C93C75">
        <w:rPr>
          <w:b/>
          <w:bCs/>
        </w:rPr>
        <w:t>1. Объем выполненных часов</w:t>
      </w:r>
      <w:r w:rsidRPr="00C93C75">
        <w:t xml:space="preserve"> рассчитывается в % от максимального количества аудиторных часов учебного плана по дисциплине. </w:t>
      </w:r>
      <w:r w:rsidR="0081174E" w:rsidRPr="00C93C75">
        <w:t xml:space="preserve">В компьютерную программу расчета итогового рейтинга заносятся количество аудиторных часов пропущенных студентом лекций и практических занятий, а также количество часов отработанных пропущенных лекций и практических занятий.   </w:t>
      </w:r>
    </w:p>
    <w:p w14:paraId="72B07B73" w14:textId="77777777" w:rsidR="00E16F84" w:rsidRPr="00C93C75" w:rsidRDefault="00E421F4" w:rsidP="00BA5E3C">
      <w:pPr>
        <w:pStyle w:val="a6"/>
        <w:spacing w:line="240" w:lineRule="auto"/>
      </w:pPr>
      <w:r w:rsidRPr="00C93C75">
        <w:t xml:space="preserve">При пропуске </w:t>
      </w:r>
      <w:r w:rsidR="0081174E" w:rsidRPr="00C93C75">
        <w:t xml:space="preserve">студентом </w:t>
      </w:r>
      <w:r w:rsidRPr="00C93C75">
        <w:t xml:space="preserve">более </w:t>
      </w:r>
      <w:r w:rsidR="0048190E" w:rsidRPr="00C93C75">
        <w:t>5</w:t>
      </w:r>
      <w:r w:rsidRPr="00C93C75">
        <w:t xml:space="preserve">0% объема </w:t>
      </w:r>
      <w:r w:rsidR="0048190E" w:rsidRPr="00C93C75">
        <w:t xml:space="preserve">аудиторных </w:t>
      </w:r>
      <w:r w:rsidRPr="00C93C75">
        <w:t>часов согласно учебно</w:t>
      </w:r>
      <w:r w:rsidR="0081174E" w:rsidRPr="00C93C75">
        <w:t>го</w:t>
      </w:r>
      <w:r w:rsidRPr="00C93C75">
        <w:t xml:space="preserve"> план</w:t>
      </w:r>
      <w:r w:rsidR="0081174E" w:rsidRPr="00C93C75">
        <w:t>а</w:t>
      </w:r>
      <w:r w:rsidRPr="00C93C75">
        <w:t xml:space="preserve"> (7</w:t>
      </w:r>
      <w:r w:rsidR="0048190E" w:rsidRPr="00C93C75">
        <w:t>1</w:t>
      </w:r>
      <w:r w:rsidRPr="00C93C75">
        <w:t xml:space="preserve"> час) дисциплина не аттестуется</w:t>
      </w:r>
      <w:r w:rsidR="0081174E" w:rsidRPr="00C93C75">
        <w:t>,</w:t>
      </w:r>
      <w:r w:rsidRPr="00C93C75">
        <w:t xml:space="preserve"> и студент</w:t>
      </w:r>
      <w:r w:rsidR="0081174E" w:rsidRPr="00C93C75">
        <w:t xml:space="preserve"> изучает дисциплину</w:t>
      </w:r>
      <w:r w:rsidRPr="00C93C75">
        <w:t xml:space="preserve"> заново в полном объеме.      </w:t>
      </w:r>
    </w:p>
    <w:p w14:paraId="777CE415" w14:textId="77777777" w:rsidR="00EB3D0A" w:rsidRPr="00C93C75" w:rsidRDefault="00E421F4">
      <w:pPr>
        <w:pStyle w:val="a6"/>
        <w:spacing w:line="200" w:lineRule="atLeast"/>
      </w:pPr>
      <w:r w:rsidRPr="00C93C75">
        <w:t xml:space="preserve">                                    </w:t>
      </w:r>
    </w:p>
    <w:p w14:paraId="0D46FCD5" w14:textId="77777777" w:rsidR="00EB3D0A" w:rsidRPr="00C93C75" w:rsidRDefault="00E421F4">
      <w:pPr>
        <w:spacing w:line="200" w:lineRule="atLeast"/>
        <w:ind w:firstLine="709"/>
        <w:jc w:val="both"/>
      </w:pPr>
      <w:r w:rsidRPr="00C93C75">
        <w:rPr>
          <w:b/>
          <w:bCs/>
        </w:rPr>
        <w:t xml:space="preserve">2. </w:t>
      </w:r>
      <w:r w:rsidR="00087201" w:rsidRPr="00C93C75">
        <w:rPr>
          <w:b/>
        </w:rPr>
        <w:t>Аттестация всех модулей</w:t>
      </w:r>
      <w:r w:rsidR="00087201" w:rsidRPr="00C93C75">
        <w:rPr>
          <w:b/>
          <w:bCs/>
        </w:rPr>
        <w:t xml:space="preserve">. </w:t>
      </w:r>
      <w:r w:rsidR="0048190E" w:rsidRPr="00C93C75">
        <w:rPr>
          <w:bCs/>
        </w:rPr>
        <w:t>В компьютерную программу вводятся итоговые результаты всех модулей (</w:t>
      </w:r>
      <w:r w:rsidR="0095210E">
        <w:rPr>
          <w:bCs/>
        </w:rPr>
        <w:t>контрольных работ</w:t>
      </w:r>
      <w:r w:rsidR="0048190E" w:rsidRPr="00C93C75">
        <w:rPr>
          <w:bCs/>
        </w:rPr>
        <w:t>).</w:t>
      </w:r>
      <w:r w:rsidRPr="00C93C75">
        <w:rPr>
          <w:b/>
          <w:bCs/>
        </w:rPr>
        <w:t xml:space="preserve"> </w:t>
      </w:r>
      <w:r w:rsidRPr="00C93C75">
        <w:t>Вся дисцип</w:t>
      </w:r>
      <w:r w:rsidR="0027793B" w:rsidRPr="00C93C75">
        <w:t xml:space="preserve">лина «Фармакология» делится на </w:t>
      </w:r>
      <w:r w:rsidR="0048190E" w:rsidRPr="00C93C75">
        <w:t>5</w:t>
      </w:r>
      <w:r w:rsidRPr="00C93C75">
        <w:t xml:space="preserve"> модулей, которые по семестрам распределяются следующим образом:</w:t>
      </w:r>
    </w:p>
    <w:p w14:paraId="775E2CF3" w14:textId="77777777" w:rsidR="00EB3D0A" w:rsidRPr="00C93C75" w:rsidRDefault="00E421F4">
      <w:pPr>
        <w:spacing w:line="200" w:lineRule="atLeast"/>
        <w:ind w:firstLine="709"/>
        <w:jc w:val="both"/>
      </w:pPr>
      <w:r w:rsidRPr="00C93C75">
        <w:rPr>
          <w:bCs/>
          <w:u w:val="single"/>
        </w:rPr>
        <w:t>5 семестр</w:t>
      </w:r>
      <w:r w:rsidRPr="00C93C75">
        <w:t>:</w:t>
      </w:r>
    </w:p>
    <w:p w14:paraId="72EF619B" w14:textId="77777777" w:rsidR="0048190E" w:rsidRPr="00C93C75" w:rsidRDefault="00E421F4">
      <w:pPr>
        <w:spacing w:line="200" w:lineRule="atLeast"/>
        <w:jc w:val="both"/>
      </w:pPr>
      <w:r w:rsidRPr="00C93C75">
        <w:t xml:space="preserve">1. </w:t>
      </w:r>
      <w:r w:rsidR="0048190E" w:rsidRPr="00C93C75">
        <w:t>Лекарственные средства, влияющие на периферическую нервную систему</w:t>
      </w:r>
    </w:p>
    <w:p w14:paraId="648076E9" w14:textId="77777777" w:rsidR="00EB3D0A" w:rsidRPr="00C93C75" w:rsidRDefault="0027793B">
      <w:pPr>
        <w:spacing w:line="200" w:lineRule="atLeast"/>
        <w:jc w:val="both"/>
      </w:pPr>
      <w:r w:rsidRPr="00C93C75">
        <w:t>2</w:t>
      </w:r>
      <w:r w:rsidR="00E421F4" w:rsidRPr="00C93C75">
        <w:t xml:space="preserve">. </w:t>
      </w:r>
      <w:r w:rsidR="0048190E" w:rsidRPr="00C93C75">
        <w:t>Лекарственные средства, влияющие на центральную нервную систему</w:t>
      </w:r>
    </w:p>
    <w:p w14:paraId="2F5EAF5F" w14:textId="77777777" w:rsidR="004A146C" w:rsidRPr="00C93C75" w:rsidRDefault="00E421F4">
      <w:pPr>
        <w:spacing w:line="200" w:lineRule="atLeast"/>
        <w:jc w:val="both"/>
      </w:pPr>
      <w:r w:rsidRPr="00C93C75">
        <w:tab/>
      </w:r>
    </w:p>
    <w:p w14:paraId="5E7AAA79" w14:textId="77777777" w:rsidR="00EB3D0A" w:rsidRPr="00C93C75" w:rsidRDefault="00E421F4" w:rsidP="004A146C">
      <w:pPr>
        <w:spacing w:line="200" w:lineRule="atLeast"/>
        <w:ind w:firstLine="708"/>
        <w:jc w:val="both"/>
      </w:pPr>
      <w:r w:rsidRPr="00C93C75">
        <w:rPr>
          <w:bCs/>
          <w:u w:val="single"/>
        </w:rPr>
        <w:t>6 семестр</w:t>
      </w:r>
      <w:r w:rsidRPr="00C93C75">
        <w:t>:</w:t>
      </w:r>
    </w:p>
    <w:p w14:paraId="22EAD16E" w14:textId="77777777" w:rsidR="0027793B" w:rsidRPr="00C93C75" w:rsidRDefault="0027793B">
      <w:pPr>
        <w:spacing w:line="200" w:lineRule="atLeast"/>
        <w:jc w:val="both"/>
      </w:pPr>
      <w:r w:rsidRPr="00C93C75">
        <w:t xml:space="preserve">3. </w:t>
      </w:r>
      <w:r w:rsidR="0048190E" w:rsidRPr="00C93C75">
        <w:t>Лекарственные средства, влияющие на функции исполнительных органов</w:t>
      </w:r>
    </w:p>
    <w:p w14:paraId="25712AE6" w14:textId="77777777" w:rsidR="0027793B" w:rsidRPr="00C93C75" w:rsidRDefault="00E421F4" w:rsidP="0027793B">
      <w:pPr>
        <w:tabs>
          <w:tab w:val="left" w:pos="360"/>
        </w:tabs>
        <w:spacing w:line="200" w:lineRule="atLeast"/>
        <w:jc w:val="both"/>
      </w:pPr>
      <w:r w:rsidRPr="00C93C75">
        <w:t xml:space="preserve">4. </w:t>
      </w:r>
      <w:r w:rsidR="0048190E" w:rsidRPr="00C93C75">
        <w:t>Противомикробные и противопаразитарные средства</w:t>
      </w:r>
    </w:p>
    <w:p w14:paraId="01878D67" w14:textId="77777777" w:rsidR="00EB3D0A" w:rsidRDefault="00E421F4">
      <w:pPr>
        <w:spacing w:line="200" w:lineRule="atLeast"/>
        <w:jc w:val="both"/>
      </w:pPr>
      <w:r w:rsidRPr="00C93C75">
        <w:t xml:space="preserve">5. </w:t>
      </w:r>
      <w:r w:rsidR="0048190E" w:rsidRPr="00C93C75">
        <w:t>Итоговая контрольная работа по рецептам на препараты</w:t>
      </w:r>
    </w:p>
    <w:p w14:paraId="484865B6" w14:textId="77777777" w:rsidR="00EB3D0A" w:rsidRPr="00C93C75" w:rsidRDefault="00E421F4">
      <w:pPr>
        <w:pStyle w:val="21"/>
        <w:spacing w:line="200" w:lineRule="atLeast"/>
        <w:rPr>
          <w:sz w:val="24"/>
        </w:rPr>
      </w:pPr>
      <w:r w:rsidRPr="00C93C75">
        <w:rPr>
          <w:sz w:val="24"/>
        </w:rPr>
        <w:t>По окончании каждого модуля проводится контрольное испыт</w:t>
      </w:r>
      <w:r w:rsidR="004A146C" w:rsidRPr="00C93C75">
        <w:rPr>
          <w:sz w:val="24"/>
        </w:rPr>
        <w:t>ание</w:t>
      </w:r>
      <w:r w:rsidR="0081174E" w:rsidRPr="00C93C75">
        <w:rPr>
          <w:sz w:val="24"/>
        </w:rPr>
        <w:t xml:space="preserve"> </w:t>
      </w:r>
      <w:r w:rsidRPr="00C93C75">
        <w:rPr>
          <w:sz w:val="24"/>
        </w:rPr>
        <w:t>с выставлением оценки в баллах. Контрольное испытание по модулю сдается до п</w:t>
      </w:r>
      <w:r w:rsidR="0027793B" w:rsidRPr="00C93C75">
        <w:rPr>
          <w:sz w:val="24"/>
        </w:rPr>
        <w:t>олучения положительной оценки (7</w:t>
      </w:r>
      <w:r w:rsidR="0095210E">
        <w:rPr>
          <w:sz w:val="24"/>
        </w:rPr>
        <w:t>0</w:t>
      </w:r>
      <w:r w:rsidRPr="00C93C75">
        <w:rPr>
          <w:sz w:val="24"/>
        </w:rPr>
        <w:t>-100 баллов).</w:t>
      </w:r>
      <w:r w:rsidR="002A3BD9" w:rsidRPr="00C93C75">
        <w:rPr>
          <w:sz w:val="24"/>
        </w:rPr>
        <w:t xml:space="preserve"> </w:t>
      </w:r>
    </w:p>
    <w:p w14:paraId="1C72C0ED" w14:textId="77777777" w:rsidR="00C93C75" w:rsidRPr="00C93C75" w:rsidRDefault="00C93C75">
      <w:pPr>
        <w:pStyle w:val="21"/>
        <w:spacing w:line="200" w:lineRule="atLeast"/>
        <w:rPr>
          <w:sz w:val="24"/>
        </w:rPr>
      </w:pPr>
      <w:r w:rsidRPr="00C93C75">
        <w:rPr>
          <w:sz w:val="24"/>
        </w:rPr>
        <w:t>По окончании изучения всей дисциплины проводится компьютерное тестирование по всем разделам фармакологии. Результат этого тестирования также вводится в компьютерную программу расчета итогового рейтинга.</w:t>
      </w:r>
    </w:p>
    <w:p w14:paraId="795FFFD0" w14:textId="77777777" w:rsidR="00E16F84" w:rsidRPr="00C93C75" w:rsidRDefault="00E16F84">
      <w:pPr>
        <w:pStyle w:val="21"/>
        <w:spacing w:line="200" w:lineRule="atLeast"/>
        <w:rPr>
          <w:sz w:val="24"/>
        </w:rPr>
      </w:pPr>
    </w:p>
    <w:p w14:paraId="72E5C5D8" w14:textId="77777777" w:rsidR="00E16F84" w:rsidRPr="00C93C75" w:rsidRDefault="00E16F84">
      <w:pPr>
        <w:spacing w:line="200" w:lineRule="atLeast"/>
        <w:ind w:firstLine="709"/>
        <w:jc w:val="both"/>
      </w:pPr>
      <w:r w:rsidRPr="00C93C75">
        <w:rPr>
          <w:b/>
          <w:bCs/>
        </w:rPr>
        <w:t xml:space="preserve">3. </w:t>
      </w:r>
      <w:r w:rsidR="00087201" w:rsidRPr="00C93C75">
        <w:rPr>
          <w:b/>
        </w:rPr>
        <w:t>Текущие оценки на практических занятиях.</w:t>
      </w:r>
      <w:r w:rsidR="00087201" w:rsidRPr="00C93C75">
        <w:rPr>
          <w:b/>
          <w:bCs/>
        </w:rPr>
        <w:t xml:space="preserve">  </w:t>
      </w:r>
      <w:r w:rsidR="00087201" w:rsidRPr="00C93C75">
        <w:rPr>
          <w:bCs/>
        </w:rPr>
        <w:t>Рассчитывается с</w:t>
      </w:r>
      <w:r w:rsidRPr="00C93C75">
        <w:rPr>
          <w:bCs/>
        </w:rPr>
        <w:t>реднее арифметическое значение всех текущих оценок</w:t>
      </w:r>
      <w:r w:rsidR="00E421F4" w:rsidRPr="00C93C75">
        <w:rPr>
          <w:bCs/>
        </w:rPr>
        <w:t xml:space="preserve"> на практических занятиях</w:t>
      </w:r>
      <w:r w:rsidRPr="00C93C75">
        <w:rPr>
          <w:bCs/>
        </w:rPr>
        <w:t>,</w:t>
      </w:r>
      <w:r w:rsidRPr="00C93C75">
        <w:rPr>
          <w:b/>
          <w:bCs/>
        </w:rPr>
        <w:t xml:space="preserve"> </w:t>
      </w:r>
      <w:r w:rsidRPr="00C93C75">
        <w:rPr>
          <w:bCs/>
        </w:rPr>
        <w:t>которые были</w:t>
      </w:r>
      <w:r w:rsidRPr="00C93C75">
        <w:rPr>
          <w:b/>
          <w:bCs/>
        </w:rPr>
        <w:t xml:space="preserve"> </w:t>
      </w:r>
      <w:r w:rsidR="00E421F4" w:rsidRPr="00C93C75">
        <w:t>выставл</w:t>
      </w:r>
      <w:r w:rsidRPr="00C93C75">
        <w:t>ены</w:t>
      </w:r>
      <w:r w:rsidR="00E421F4" w:rsidRPr="00C93C75">
        <w:t xml:space="preserve"> в соответствии со шкалой: «неудовлетворительно» - 6 баллов; «удовлетворительно» - 7 баллов; «хорошо» - 8 баллов; «отлично» - 9 баллов; «превосходно» -10 баллов.  </w:t>
      </w:r>
    </w:p>
    <w:p w14:paraId="73E3F643" w14:textId="77777777" w:rsidR="00C93C75" w:rsidRPr="00C93C75" w:rsidRDefault="00C93C75">
      <w:pPr>
        <w:spacing w:line="200" w:lineRule="atLeast"/>
        <w:ind w:firstLine="709"/>
        <w:jc w:val="both"/>
      </w:pPr>
      <w:r w:rsidRPr="00C93C75">
        <w:t xml:space="preserve">В компьютерную программу расчета итогового рейтинга вводится среднее арифметическое значение </w:t>
      </w:r>
      <w:r w:rsidRPr="00C93C75">
        <w:rPr>
          <w:bCs/>
        </w:rPr>
        <w:t>текущих оценок на практических занятиях за 5 и 6 семестр отдельно.</w:t>
      </w:r>
    </w:p>
    <w:p w14:paraId="513027B5" w14:textId="77777777" w:rsidR="00EE0202" w:rsidRDefault="00EE0202" w:rsidP="00EE0202">
      <w:pPr>
        <w:spacing w:line="200" w:lineRule="atLeast"/>
        <w:jc w:val="both"/>
        <w:rPr>
          <w:b/>
          <w:bCs/>
        </w:rPr>
      </w:pPr>
    </w:p>
    <w:p w14:paraId="47EFE815" w14:textId="2E03C43E" w:rsidR="00EE0202" w:rsidRPr="00EE0202" w:rsidRDefault="00EE0202" w:rsidP="00EE0202">
      <w:pPr>
        <w:pStyle w:val="a9"/>
        <w:numPr>
          <w:ilvl w:val="0"/>
          <w:numId w:val="6"/>
        </w:numPr>
        <w:spacing w:line="200" w:lineRule="atLeast"/>
        <w:jc w:val="both"/>
      </w:pPr>
      <w:r w:rsidRPr="00EE0202">
        <w:rPr>
          <w:b/>
          <w:bCs/>
        </w:rPr>
        <w:t>Промежуточная аттестация (Результат экзамена)</w:t>
      </w:r>
      <w:bookmarkStart w:id="0" w:name="_Hlk135063720"/>
    </w:p>
    <w:p w14:paraId="58282590" w14:textId="008A827D" w:rsidR="00C93C75" w:rsidRPr="00C93C75" w:rsidRDefault="00C93C75" w:rsidP="00EE0202">
      <w:pPr>
        <w:spacing w:line="200" w:lineRule="atLeast"/>
        <w:ind w:firstLine="708"/>
        <w:jc w:val="both"/>
      </w:pPr>
      <w:r w:rsidRPr="00C93C75">
        <w:t xml:space="preserve">Положительная оценка на экзамене выставляется в интервале </w:t>
      </w:r>
      <w:r w:rsidRPr="00EE0202">
        <w:rPr>
          <w:b/>
        </w:rPr>
        <w:t>70-100 баллов.</w:t>
      </w:r>
      <w:r w:rsidRPr="00C93C75">
        <w:t xml:space="preserve"> При неявке студента на экзамен балл не выставляется, и рейтинг не подсчитывается. </w:t>
      </w:r>
    </w:p>
    <w:p w14:paraId="21183349" w14:textId="77777777" w:rsidR="00C93C75" w:rsidRPr="00C93C75" w:rsidRDefault="00C93C75" w:rsidP="00E002C8">
      <w:pPr>
        <w:spacing w:line="200" w:lineRule="atLeast"/>
        <w:ind w:firstLine="708"/>
        <w:jc w:val="both"/>
      </w:pPr>
    </w:p>
    <w:p w14:paraId="38743E67" w14:textId="77777777" w:rsidR="00CD775A" w:rsidRDefault="00BA5E3C">
      <w:pPr>
        <w:spacing w:line="200" w:lineRule="atLeast"/>
      </w:pPr>
      <w:r w:rsidRPr="00C93C75">
        <w:tab/>
      </w:r>
      <w:r w:rsidRPr="00EE0202">
        <w:rPr>
          <w:b/>
          <w:bCs/>
        </w:rPr>
        <w:t>Итоговый рейтинг</w:t>
      </w:r>
      <w:r w:rsidRPr="00C93C75">
        <w:t xml:space="preserve"> дисциплины подсчитывается после сдачи экзамена и объявляется студентам в день сдачи экзамена.</w:t>
      </w:r>
    </w:p>
    <w:p w14:paraId="5E8AC8D0" w14:textId="77777777" w:rsidR="00CD775A" w:rsidRDefault="00CD775A" w:rsidP="00CD775A">
      <w:pPr>
        <w:spacing w:line="200" w:lineRule="atLeast"/>
        <w:ind w:firstLine="708"/>
      </w:pPr>
      <w:r>
        <w:t>Рейтинг дисциплины вносится в зачетную книжку наряду с оценкой в соответствии с традиционной шкалой оценивая результатов промежуточной аттестации:</w:t>
      </w:r>
    </w:p>
    <w:p w14:paraId="0D46B3C6" w14:textId="77777777" w:rsidR="004A146C" w:rsidRDefault="00CD775A">
      <w:pPr>
        <w:spacing w:line="200" w:lineRule="atLeast"/>
      </w:pPr>
      <w:r>
        <w:t>«отлично»</w:t>
      </w:r>
      <w:r>
        <w:tab/>
      </w:r>
      <w:r>
        <w:tab/>
      </w:r>
      <w:r w:rsidR="00372C4A">
        <w:tab/>
      </w:r>
      <w:r>
        <w:t>90-100 баллов</w:t>
      </w:r>
    </w:p>
    <w:p w14:paraId="6C6B6F18" w14:textId="77777777" w:rsidR="00CD775A" w:rsidRDefault="00CD775A">
      <w:pPr>
        <w:spacing w:line="200" w:lineRule="atLeast"/>
      </w:pPr>
      <w:r>
        <w:t>«хорошо»</w:t>
      </w:r>
      <w:r>
        <w:tab/>
      </w:r>
      <w:r>
        <w:tab/>
      </w:r>
      <w:r w:rsidR="00372C4A">
        <w:tab/>
      </w:r>
      <w:r>
        <w:t>80-89 балло</w:t>
      </w:r>
      <w:r w:rsidR="00372C4A">
        <w:t>в</w:t>
      </w:r>
    </w:p>
    <w:p w14:paraId="7091E673" w14:textId="77777777" w:rsidR="00CD775A" w:rsidRDefault="00CD775A">
      <w:pPr>
        <w:spacing w:line="200" w:lineRule="atLeast"/>
      </w:pPr>
      <w:r>
        <w:t>«удовлетворительно»</w:t>
      </w:r>
      <w:r>
        <w:tab/>
        <w:t>70-79 баллов</w:t>
      </w:r>
    </w:p>
    <w:p w14:paraId="2842B800" w14:textId="77777777" w:rsidR="00CD775A" w:rsidRPr="00C93C75" w:rsidRDefault="00CD775A">
      <w:pPr>
        <w:spacing w:line="200" w:lineRule="atLeast"/>
      </w:pPr>
      <w:r>
        <w:t>«неудовлетворительно»</w:t>
      </w:r>
      <w:r>
        <w:tab/>
      </w:r>
      <w:r w:rsidR="00372C4A">
        <w:t xml:space="preserve">  </w:t>
      </w:r>
      <w:r>
        <w:t>0-69 баллов</w:t>
      </w:r>
      <w:r>
        <w:tab/>
      </w:r>
    </w:p>
    <w:p w14:paraId="61E37EBA" w14:textId="77777777" w:rsidR="00EB3D0A" w:rsidRPr="00C93C75" w:rsidRDefault="00EB3D0A">
      <w:pPr>
        <w:spacing w:line="200" w:lineRule="atLeast"/>
        <w:ind w:firstLine="709"/>
        <w:jc w:val="both"/>
      </w:pPr>
    </w:p>
    <w:bookmarkEnd w:id="0"/>
    <w:p w14:paraId="6F819955" w14:textId="77777777" w:rsidR="00E421F4" w:rsidRPr="00C93C75" w:rsidRDefault="00E421F4">
      <w:pPr>
        <w:spacing w:line="200" w:lineRule="atLeast"/>
        <w:ind w:firstLine="708"/>
      </w:pPr>
    </w:p>
    <w:sectPr w:rsidR="00E421F4" w:rsidRPr="00C93C75" w:rsidSect="00C93C75">
      <w:footerReference w:type="default" r:id="rId7"/>
      <w:pgSz w:w="11906" w:h="16838"/>
      <w:pgMar w:top="899" w:right="850" w:bottom="89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877D" w14:textId="77777777" w:rsidR="00D53671" w:rsidRDefault="00D53671" w:rsidP="00B605B1">
      <w:r>
        <w:separator/>
      </w:r>
    </w:p>
  </w:endnote>
  <w:endnote w:type="continuationSeparator" w:id="0">
    <w:p w14:paraId="0A5CB491" w14:textId="77777777" w:rsidR="00D53671" w:rsidRDefault="00D53671" w:rsidP="00B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18439"/>
      <w:docPartObj>
        <w:docPartGallery w:val="Page Numbers (Bottom of Page)"/>
        <w:docPartUnique/>
      </w:docPartObj>
    </w:sdtPr>
    <w:sdtContent>
      <w:p w14:paraId="645AFF40" w14:textId="77777777" w:rsidR="00B605B1" w:rsidRDefault="00B605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34">
          <w:rPr>
            <w:noProof/>
          </w:rPr>
          <w:t>2</w:t>
        </w:r>
        <w:r>
          <w:fldChar w:fldCharType="end"/>
        </w:r>
      </w:p>
    </w:sdtContent>
  </w:sdt>
  <w:p w14:paraId="11FF37AF" w14:textId="77777777" w:rsidR="00B605B1" w:rsidRDefault="00B605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818E" w14:textId="77777777" w:rsidR="00D53671" w:rsidRDefault="00D53671" w:rsidP="00B605B1">
      <w:r>
        <w:separator/>
      </w:r>
    </w:p>
  </w:footnote>
  <w:footnote w:type="continuationSeparator" w:id="0">
    <w:p w14:paraId="3C1025C5" w14:textId="77777777" w:rsidR="00D53671" w:rsidRDefault="00D53671" w:rsidP="00B6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5918A0"/>
    <w:multiLevelType w:val="hybridMultilevel"/>
    <w:tmpl w:val="9E92B264"/>
    <w:lvl w:ilvl="0" w:tplc="3F76EA28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544D0C"/>
    <w:multiLevelType w:val="hybridMultilevel"/>
    <w:tmpl w:val="D36202A4"/>
    <w:lvl w:ilvl="0" w:tplc="919821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2099217">
    <w:abstractNumId w:val="0"/>
  </w:num>
  <w:num w:numId="2" w16cid:durableId="617949401">
    <w:abstractNumId w:val="1"/>
  </w:num>
  <w:num w:numId="3" w16cid:durableId="1014841731">
    <w:abstractNumId w:val="2"/>
  </w:num>
  <w:num w:numId="4" w16cid:durableId="300814000">
    <w:abstractNumId w:val="3"/>
  </w:num>
  <w:num w:numId="5" w16cid:durableId="397286275">
    <w:abstractNumId w:val="5"/>
  </w:num>
  <w:num w:numId="6" w16cid:durableId="962462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01"/>
    <w:rsid w:val="00087201"/>
    <w:rsid w:val="00187025"/>
    <w:rsid w:val="001926A2"/>
    <w:rsid w:val="0027793B"/>
    <w:rsid w:val="002A3BD9"/>
    <w:rsid w:val="00372C4A"/>
    <w:rsid w:val="0048190E"/>
    <w:rsid w:val="004871D5"/>
    <w:rsid w:val="004A146C"/>
    <w:rsid w:val="004D6F8A"/>
    <w:rsid w:val="004E5001"/>
    <w:rsid w:val="00526B91"/>
    <w:rsid w:val="0055058D"/>
    <w:rsid w:val="005958FA"/>
    <w:rsid w:val="00632D83"/>
    <w:rsid w:val="006D452A"/>
    <w:rsid w:val="00751417"/>
    <w:rsid w:val="007E04E4"/>
    <w:rsid w:val="0081174E"/>
    <w:rsid w:val="008218CB"/>
    <w:rsid w:val="00912078"/>
    <w:rsid w:val="00941606"/>
    <w:rsid w:val="0095210E"/>
    <w:rsid w:val="009C3A4B"/>
    <w:rsid w:val="009E5AC2"/>
    <w:rsid w:val="00A02834"/>
    <w:rsid w:val="00A67A0E"/>
    <w:rsid w:val="00B167C7"/>
    <w:rsid w:val="00B605B1"/>
    <w:rsid w:val="00BA5E3C"/>
    <w:rsid w:val="00C06B97"/>
    <w:rsid w:val="00C10DAC"/>
    <w:rsid w:val="00C33157"/>
    <w:rsid w:val="00C57E15"/>
    <w:rsid w:val="00C83161"/>
    <w:rsid w:val="00C93C75"/>
    <w:rsid w:val="00CD775A"/>
    <w:rsid w:val="00D53671"/>
    <w:rsid w:val="00E002C8"/>
    <w:rsid w:val="00E16F84"/>
    <w:rsid w:val="00E23F02"/>
    <w:rsid w:val="00E421F4"/>
    <w:rsid w:val="00E5030F"/>
    <w:rsid w:val="00EB3D0A"/>
    <w:rsid w:val="00ED29C3"/>
    <w:rsid w:val="00EE0202"/>
    <w:rsid w:val="00F402A5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7892BF"/>
  <w15:docId w15:val="{B891527C-E32D-4CA4-8047-260305A3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line="360" w:lineRule="auto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spacing w:line="360" w:lineRule="auto"/>
      <w:ind w:firstLine="709"/>
      <w:jc w:val="both"/>
    </w:p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27793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605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05B1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B605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05B1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06B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6B9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Рейтинговая система оценки  успеваемости  по дисциплине</vt:lpstr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Рейтинговая система оценки  успеваемости  по дисциплине</dc:title>
  <dc:creator>FARMFAK</dc:creator>
  <cp:lastModifiedBy>Африда Байчурина</cp:lastModifiedBy>
  <cp:revision>4</cp:revision>
  <cp:lastPrinted>2019-04-01T08:07:00Z</cp:lastPrinted>
  <dcterms:created xsi:type="dcterms:W3CDTF">2023-02-07T10:20:00Z</dcterms:created>
  <dcterms:modified xsi:type="dcterms:W3CDTF">2023-05-15T14:23:00Z</dcterms:modified>
</cp:coreProperties>
</file>