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95" w:rsidRPr="00706583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 w:rsidRPr="00706583">
        <w:rPr>
          <w:rFonts w:ascii="Times New Roman" w:hAnsi="Times New Roman"/>
          <w:b/>
          <w:sz w:val="24"/>
          <w:szCs w:val="24"/>
        </w:rPr>
        <w:t>Отчет за</w:t>
      </w:r>
      <w:r w:rsidR="00CF7D5C" w:rsidRPr="00706583">
        <w:rPr>
          <w:rFonts w:ascii="Times New Roman" w:hAnsi="Times New Roman"/>
          <w:b/>
          <w:sz w:val="24"/>
          <w:szCs w:val="24"/>
        </w:rPr>
        <w:t xml:space="preserve"> 4</w:t>
      </w:r>
      <w:r w:rsidR="0029143A" w:rsidRPr="00706583">
        <w:rPr>
          <w:rFonts w:ascii="Times New Roman" w:hAnsi="Times New Roman"/>
          <w:b/>
          <w:sz w:val="24"/>
          <w:szCs w:val="24"/>
        </w:rPr>
        <w:t xml:space="preserve"> </w:t>
      </w:r>
      <w:r w:rsidR="00E460AF" w:rsidRPr="00706583">
        <w:rPr>
          <w:rFonts w:ascii="Times New Roman" w:hAnsi="Times New Roman"/>
          <w:b/>
          <w:sz w:val="24"/>
          <w:szCs w:val="24"/>
        </w:rPr>
        <w:t xml:space="preserve">квартал 2022 </w:t>
      </w:r>
      <w:r w:rsidRPr="00706583">
        <w:rPr>
          <w:rFonts w:ascii="Times New Roman" w:hAnsi="Times New Roman"/>
          <w:b/>
          <w:sz w:val="24"/>
          <w:szCs w:val="24"/>
        </w:rPr>
        <w:t xml:space="preserve"> года </w:t>
      </w:r>
      <w:r w:rsidR="00C77ED6" w:rsidRPr="00706583">
        <w:rPr>
          <w:rFonts w:ascii="Times New Roman" w:hAnsi="Times New Roman"/>
          <w:b/>
          <w:sz w:val="24"/>
          <w:szCs w:val="24"/>
        </w:rPr>
        <w:t xml:space="preserve">по кафедре </w:t>
      </w:r>
      <w:r w:rsidRPr="00706583">
        <w:rPr>
          <w:rFonts w:ascii="Times New Roman" w:hAnsi="Times New Roman"/>
          <w:b/>
          <w:sz w:val="24"/>
          <w:szCs w:val="24"/>
        </w:rPr>
        <w:t xml:space="preserve">профилактической медицины и экологии человека ФПК и ППС </w:t>
      </w:r>
    </w:p>
    <w:p w:rsidR="00173B2A" w:rsidRPr="00706583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C4481" w:rsidRPr="00706583" w:rsidTr="00B5102E">
        <w:tc>
          <w:tcPr>
            <w:tcW w:w="3408" w:type="dxa"/>
            <w:vMerge w:val="restart"/>
          </w:tcPr>
          <w:p w:rsidR="008C4481" w:rsidRPr="00706583" w:rsidRDefault="008C4481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="00E460AF" w:rsidRPr="00706583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706583" w:rsidRDefault="007D36B4" w:rsidP="00B5102E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706583">
              <w:rPr>
                <w:rFonts w:ascii="Times New Roman" w:eastAsia="Calibri" w:hAnsi="Times New Roman"/>
                <w:sz w:val="24"/>
                <w:szCs w:val="24"/>
              </w:rPr>
              <w:t>Костина К.В., Имамов А.А. Новые инструменты профилактики рисков причинения вреда (ущерба) при осуществлении предпринимательской деятельности в России // Вестник экономики, права и социологии. - 2022. - № 2 – С. 154-157</w:t>
            </w:r>
          </w:p>
          <w:p w:rsidR="00E47593" w:rsidRPr="00706583" w:rsidRDefault="00E47593" w:rsidP="00B5102E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7593" w:rsidRPr="00706583" w:rsidRDefault="00E47593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О.Р. Радченко, Ю.А. Кнни ДИНАМИКА ЗАБОЛЕВАЕМОСТИ ТРУДОСПОСОБНОГО НАСЕЛЕНИЯ РЕСПУБЛИКИ ТАТАРСТАН БОЛЕЗНЯМИ МОЧЕПОЛОВОЙ СИСТЕМЫ В ПЕРИОД ПАНДЕМИИ COVID-19 // Вестник Ивановской медицинской академии. – 2022. - Т. 27, № 2. – С.5-11  DOI 10.52246/1606-8157_2022_27_2_5</w:t>
            </w:r>
          </w:p>
        </w:tc>
      </w:tr>
      <w:tr w:rsidR="008C4481" w:rsidRPr="00706583" w:rsidTr="00B5102E">
        <w:tc>
          <w:tcPr>
            <w:tcW w:w="3408" w:type="dxa"/>
            <w:vMerge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706583" w:rsidTr="00B5102E">
        <w:tc>
          <w:tcPr>
            <w:tcW w:w="3408" w:type="dxa"/>
            <w:vMerge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B5102E" w:rsidRPr="00706583" w:rsidRDefault="004D4F6B" w:rsidP="004D4F6B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1. Патяшина М.А., Прокофьева М.В., Балабанова Л.А., Абдуллазянова Э.Р./ Информирование как инструмент профилактической работы с населением и контролируемыми лицами 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/Под ред. д.м.н., проф. А.Ю. Поповой, д.м.н., проф. С.В. Кузьмина. — М.: ФБУН «Федеральный научный центр гигиены им. Ф.Ф. Эрисмана» Роспотребнадзора 2022. Т. 2. С.145-148</w:t>
            </w:r>
          </w:p>
          <w:p w:rsidR="00D143EC" w:rsidRPr="00706583" w:rsidRDefault="004D4F6B" w:rsidP="00D143EC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2. ПРОКОФЬЕВА М.В., БАЛАБАНОВА Л.А., АЛИЕВА Р.У., РОМАНОВА И.Г., ГАНЕЕВА М.А.</w:t>
            </w:r>
            <w:r w:rsidR="00674E45" w:rsidRPr="00706583">
              <w:rPr>
                <w:rFonts w:ascii="Times New Roman" w:hAnsi="Times New Roman"/>
                <w:sz w:val="24"/>
                <w:szCs w:val="24"/>
              </w:rPr>
              <w:t>/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ПРОФИЛАКТИЧЕСКАЯ РАБОТА КАК ИНСТРУМЕНТ</w:t>
            </w:r>
            <w:r w:rsidR="00674E45" w:rsidRP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ПРЕДУПРЕЖДЕНИЯ НАРУШЕНИЙ ОБЯЗАТЕЛЬНЫХ</w:t>
            </w:r>
            <w:r w:rsidR="00674E45" w:rsidRP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674E45" w:rsidRPr="00706583">
              <w:rPr>
                <w:rFonts w:ascii="Times New Roman" w:hAnsi="Times New Roman"/>
                <w:sz w:val="24"/>
                <w:szCs w:val="24"/>
              </w:rPr>
              <w:t>/ Информационный бюллетень «Человек и окружающая среда». - Казань – 2021. - № 1 (163). – с. 72-74</w:t>
            </w:r>
            <w:r w:rsidRPr="00706583">
              <w:rPr>
                <w:rFonts w:ascii="Times New Roman" w:hAnsi="Times New Roman"/>
                <w:sz w:val="24"/>
                <w:szCs w:val="24"/>
              </w:rPr>
              <w:cr/>
            </w:r>
            <w:r w:rsidR="00D143EC" w:rsidRPr="00706583">
              <w:rPr>
                <w:rFonts w:ascii="Times New Roman" w:hAnsi="Times New Roman"/>
                <w:sz w:val="24"/>
                <w:szCs w:val="24"/>
              </w:rPr>
              <w:t>3. Балабанова Л.А., Имамов А.А., Радченко О.Р., Берхеева З.М., Игнатанс Е.В.,</w:t>
            </w:r>
          </w:p>
          <w:p w:rsidR="00D143EC" w:rsidRPr="00706583" w:rsidRDefault="00D143EC" w:rsidP="00D143EC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Камаев С.К./</w:t>
            </w:r>
            <w:r w:rsidRPr="00706583">
              <w:rPr>
                <w:rFonts w:ascii="Times New Roman" w:hAnsi="Times New Roman"/>
                <w:sz w:val="24"/>
                <w:szCs w:val="24"/>
              </w:rPr>
              <w:cr/>
              <w:t xml:space="preserve">О РИСКАХ ФОРМИРОВАНИЯ НАРУШЕНИЙ РЕПРОДУКТИВНОГО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  <w:r w:rsid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РАБОТНИКОВ МАШИНОСТРОЕНИЯ/</w:t>
            </w:r>
          </w:p>
          <w:p w:rsidR="00D143EC" w:rsidRPr="00706583" w:rsidRDefault="00D143EC" w:rsidP="00D143EC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электронный сборник материалов IX</w:t>
            </w:r>
          </w:p>
          <w:p w:rsidR="00166FA0" w:rsidRPr="00706583" w:rsidRDefault="00D143EC" w:rsidP="00166FA0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Всероссийской с международным участием научно-практической конференции «</w:t>
            </w:r>
            <w:r w:rsidR="00166FA0" w:rsidRPr="00706583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овье населения и качество жизни»:</w:t>
            </w:r>
          </w:p>
          <w:p w:rsidR="00166FA0" w:rsidRPr="00706583" w:rsidRDefault="00166FA0" w:rsidP="00D143EC">
            <w:pPr>
              <w:pStyle w:val="aa"/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под редакцией з.д.н. РФ, проф. В.С. Лучкевича. – СПб., 2022. – Ч</w:t>
            </w:r>
            <w:r w:rsidR="00D143EC" w:rsidRPr="00706583">
              <w:rPr>
                <w:rFonts w:ascii="Times New Roman" w:hAnsi="Times New Roman"/>
                <w:sz w:val="24"/>
                <w:szCs w:val="24"/>
              </w:rPr>
              <w:t>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1. – </w:t>
            </w:r>
            <w:r w:rsidR="00D143EC" w:rsidRPr="00706583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cr/>
            </w:r>
            <w:r w:rsidR="00D143EC" w:rsidRPr="00706583">
              <w:rPr>
                <w:rFonts w:ascii="Times New Roman" w:hAnsi="Times New Roman"/>
                <w:sz w:val="24"/>
                <w:szCs w:val="24"/>
              </w:rPr>
              <w:t>16-21</w:t>
            </w:r>
          </w:p>
        </w:tc>
      </w:tr>
      <w:tr w:rsidR="008C4481" w:rsidRPr="00706583" w:rsidTr="00B5102E">
        <w:tc>
          <w:tcPr>
            <w:tcW w:w="3408" w:type="dxa"/>
            <w:vMerge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70658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86A09" w:rsidRPr="00706583" w:rsidRDefault="00E86A09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706583" w:rsidTr="00B5102E">
        <w:tc>
          <w:tcPr>
            <w:tcW w:w="3408" w:type="dxa"/>
            <w:vMerge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70658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706583" w:rsidTr="00B5102E">
        <w:tc>
          <w:tcPr>
            <w:tcW w:w="3408" w:type="dxa"/>
            <w:vMerge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E47593" w:rsidRPr="00706583" w:rsidRDefault="00E47593" w:rsidP="00E47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58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учения о межотраслевых связях гражданского права на примере правового регулирования защиты прав потребителей // Межотраслевые связи в частном и публичном праве / К.В. Костина. / отв. ред.: Д.Х. Валеев, А.В. Михайлов. - Казань: Издательство Казанского университета, 2022. – § 3 гл. 6. - С. 338 – 342.</w:t>
            </w:r>
          </w:p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706583" w:rsidTr="00B5102E">
        <w:tc>
          <w:tcPr>
            <w:tcW w:w="3408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70658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F436D" w:rsidRPr="00706583" w:rsidRDefault="009F436D" w:rsidP="009F436D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Балабанова Л.А., Имамов А.А., Камаев С.К. /К ВОПРОСУ СОХРАНЕНИЯ РЕПРОДУКТИВНОГО ЗДОРОВЬЯ КУРЯЩИХ МУЖЧИН 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 13-15</w:t>
            </w:r>
          </w:p>
          <w:p w:rsidR="009F436D" w:rsidRPr="00706583" w:rsidRDefault="009F436D" w:rsidP="009F436D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Балабанова Л.А., Имамов А.А., Камаев С.К. /О РИСКАХ НЕИНФЕКЦИОННЫХ ЗАБОЛЕВАНИЙ У РАБОТНИКОВ МАШИНОСТРОЕНИЯ/ СБОРНИК ТЕЗИСОВ IХ Межрегиональной научно-практической конференции, посвященной 100-летию со дня образования государственной санитарно-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С.15-17</w:t>
            </w:r>
          </w:p>
          <w:p w:rsidR="009F436D" w:rsidRPr="00706583" w:rsidRDefault="009F436D" w:rsidP="009F436D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Камаев С.К., Балабанова Л.А. /К ВОПРОСУ ОХРАНЫ КОНСТИТУЦИОННОГО ПРАВА ГРАЖДАН НА БЛАГОПРИЯТНУЮ ОКРУЖАЮЩУЮ СРЕДУ/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С.44-45</w:t>
            </w:r>
          </w:p>
          <w:p w:rsidR="009F436D" w:rsidRPr="00706583" w:rsidRDefault="009F436D" w:rsidP="009F436D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Камаев С.К., Балабанова Л.А. /О ПРАВАХ ГРАЖДАН НА БЛАГОПРИЯТНУЮ СРЕДУ ОБИТАНИЯ/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С.46-47</w:t>
            </w:r>
          </w:p>
          <w:p w:rsidR="009F436D" w:rsidRPr="00706583" w:rsidRDefault="009F436D" w:rsidP="009F436D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Прокофьева М.В., Балабанова Л.А., Абдуллазянова Э.Р./ПРОВЕДЕНИЕ ПРОФИЛАКТИЧЕСКИХ ВИЗИТОВ КАК СПОСОБ СНИЖЕНИЯ РИСКОВ ПРИЧИНЕНИЯ ВРЕДА ЗДОРОВЬЮ НАСЕЛЕНИЯ/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С.70-71</w:t>
            </w:r>
          </w:p>
          <w:p w:rsidR="00655DBA" w:rsidRPr="00706583" w:rsidRDefault="00655DBA" w:rsidP="00655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Берхеева З.М., Имамов А.А. ОСОБЕННОСТИ ПРОФЕССИОНАЛЬНОЙ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ЗАБОЛЕВАЕМОСТИ У РАБОТНИКОВ МАШИНОСТРОЕНИЯ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С.17-18</w:t>
            </w:r>
          </w:p>
          <w:p w:rsidR="00655DBA" w:rsidRPr="00706583" w:rsidRDefault="00655DBA" w:rsidP="00655D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Берхеева З.М., Имамов А.А., Сабитов А.З., Сабитова М.М. УСЛОВИЯ ТРУДА И ПРОФЕССИОНАЛЬНАЯ АБОЛЕВАЕМОСТЬ СВАРЩИКОВ РЕСПУБЛИКИ ТАТАРСТАН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С.18-20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Берхеева З.М., Пугачева О.А. НАБЛЮДЕНИЕ В ДИНАМИКЕ ЗА ТЕЧЕНИЕМ ПЫЛЕВЫХ БОЛЕЗНЕЙ ОРГАНОВ ДЫХАНИЯ В РЕСПУБЛИКЕ ТАТАРСТАН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С.21-22</w:t>
            </w:r>
          </w:p>
          <w:p w:rsidR="00655DBA" w:rsidRPr="00706583" w:rsidRDefault="00655DBA" w:rsidP="00655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967F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Гомзина Е.Г., Игнатанс Е.В. ПРОФИЛАКТИКА СЕРДЕЧНО-СОСУДИСТЫХ ЗАБОЛЕВАНИЙ: ОТ РЕБЕНКА К ВЗРОСЛОМУ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ПРОФИЛАКТИЧЕСКОЙ МЕДИЦИНЫ И ОБЕСПЕЧЕНИЯ САНИТАРНО-ЭПИДЕМИОЛОГИЧЕСКОГО БЛАГОПОЛУЧИЯ НАСЕЛЕНИЯ». – Казань, 28-29 сентября 2022. - С.27-30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Игнатанс Е.В. АНАЛИЗ ДИНАМИКИ РАСПРОСТРАНЕННОСТИ НАРКОЛОГИЧЕСКИХ РАССТРОЙСТВ …В РЕСПУБЛИКЕ ТАТАРСТАН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С.36-37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Игнатанс Е.В., Нуруллина Н.Р. ПРОФЕССИОНАЛЬНОЕ ВЫГОРАНИЕ ПЕДАГОГОВ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С.38-39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Игнатанс Е.В., Шарифуллин Р.Л. ВНЕДРЕНИЕ МЕТОДИК ИЗМЕРЕНИЙ С ПРИМЕНЕНИЕМ КАПИЛЛЯРНОГО ЭЛЕКТРОФОРЕЗА В САНИТАРНО-ХИМИЧЕСКИЙ ОТДЕЛ ФБУЗ "ЦЕНТР ГИГИЕНЫ И ЭПИДЕМИОЛОГИИ»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С.40-41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Игнатанс Е.В., Ямалиева Л.Ф. ГИГИЕНИЧЕСКАЯ ОЦЕНКА ФАКТИЧЕСКОГО ПИТАНИЯ И ПИЩЕВОГО СТАТУСА СТУДЕНТА…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С.41-42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Имамов А.А., Берхеева З.М., Гомзина Е.Г., Мухамадеева Р.Р. СТРУКТУРА ПРОФЕССИОНАЛЬНОЙ ЗАБОЛЕВАЕМОСТИ У РАБОТНИКОВ МАШИНОСТРОИТЕЛЬНОЙ ОТРАСЛИ РЕСПУБЛИКИ ТАТАРСТАН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Костина К.В. ОСОБЕНННОСТИ ОТВЕТСТВЕННОСТИ СОЦИАЛЬНО ОРИЕНТИРОВАННЫХ НЕКОМЕРЧЕСКИХ ОРГАНИЗАЦИЙ И СУБЪЕКТОВ МАЛОГО И СРЕДНЕГО ПРЕДПРИНИМАТЕЛЬСТВА…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С.48-49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Костина К.В. ПРОФИЛАКТИЧЕСКИЕ МЕРОПРИЯТИЯ РОСПОТРЕБНАДЗОРА: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ПРЕДУПРЕЖДЕНИЯ НАРУШЕНИЙ ПРАВ ПОТРЕБИТЕЛЕЙ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С.50-51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967F6A" w:rsidP="00967F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Костина К.В. </w:t>
            </w:r>
            <w:r w:rsidR="00655DBA" w:rsidRPr="00706583">
              <w:rPr>
                <w:rFonts w:ascii="Times New Roman" w:hAnsi="Times New Roman"/>
                <w:sz w:val="24"/>
                <w:szCs w:val="24"/>
              </w:rPr>
              <w:t>О ГОСУДАРСТВЕННОЙ И ОБЩЕСТВЕННОЙ ЗАЩИТЕ ПРАВ ПОТРЕБИТЕЛЕЙ НА СОВРЕМЕННОМ ЭТАПЕ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С.51-52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Костина К.В. К ВОПРОСУ О СПЕЦИАЛЬНЫХ РЕЖИМАХ ГОСУДАРСТВЕННОГО КОНТРОЛЯ ЗА ПРЕДПРИНИМАТЕЛЬСКОЙ ДЕЯТЕЛЬНОСТЬЮ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С.53-54</w:t>
            </w:r>
          </w:p>
          <w:p w:rsidR="00706583" w:rsidRDefault="00706583" w:rsidP="007065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7065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Лопушов Д.В., Михайлова С.Н., Добровольская М.Л., Давыдова Л.В. НЕЖЕЛАТЕЛЬНЫЕ РЕАКЦИИ ПОСЛЕ ВАКЦИНАЦИИ: АКТУАЛЬНОСТЬ И ПРОБЛЕМЫ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С.55-56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Мухутдинова Г.М., Имамов А.А, Гомзина Е.Г. ОЦЕНКА ФАКТИЧЕСКОГО ПОТРЕБЛЕНИЯ СЕЛЕНА С ПРОДУКТАМИ ПИТАНИЯ И МЕТАБОЛИЧЕСКИХ НАРУШЕНИЙ СРЕДИ НАСЕЛЕНИЯ ТРУДОСПОСОБНОГО ВОЗРАСТА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      </w: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Радченко О.Р., Тафеева Е.А. «ШКОЛЬНАЯ ГИГИЕНА» И «ШКОЛЬНАЯ МЕДИЦИНА» В ОБРАЗОВАТЕЛЬНЫХ ПРОГРАММАХ ВЫСШЕГО СЕСТРИНСКОГО ОБРАЗОВАНИЯ</w:t>
            </w:r>
          </w:p>
          <w:p w:rsidR="00655DBA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С.76-77</w:t>
            </w:r>
          </w:p>
          <w:p w:rsidR="000F4742" w:rsidRDefault="000F4742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4742" w:rsidRPr="00706583" w:rsidRDefault="000F4742" w:rsidP="000F47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С.Ю.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Имамов А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.А.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ИЗУЧЕНИЯ ФИЗИЧЕСКОГО РАЗВИТИЯ ДЕТЕЙ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</w:t>
            </w:r>
            <w:r>
              <w:rPr>
                <w:rFonts w:ascii="Times New Roman" w:hAnsi="Times New Roman"/>
                <w:sz w:val="24"/>
                <w:szCs w:val="24"/>
              </w:rPr>
              <w:t>99-103</w:t>
            </w:r>
            <w:bookmarkStart w:id="0" w:name="_GoBack"/>
            <w:bookmarkEnd w:id="0"/>
          </w:p>
          <w:p w:rsidR="000F4742" w:rsidRPr="00706583" w:rsidRDefault="000F4742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5DBA" w:rsidRPr="00706583" w:rsidRDefault="00655DBA" w:rsidP="00655D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36B4" w:rsidRPr="00706583" w:rsidRDefault="007D36B4" w:rsidP="007D3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ПОБОЧНЫЕ ПРОЯВЛЕНИЯ ПОСЛЕ ИММУНИЗАЦИИ: АКТУАЛЬНОСТЬ И ПРОБЛЕМЫ Лопушов </w:t>
            </w:r>
            <w:r w:rsidR="00706583">
              <w:rPr>
                <w:rFonts w:ascii="Times New Roman" w:hAnsi="Times New Roman"/>
                <w:sz w:val="24"/>
                <w:szCs w:val="24"/>
              </w:rPr>
              <w:t>Д.В.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, Сабаева Ф.Н., Добровольская М.Л.</w:t>
            </w:r>
          </w:p>
          <w:p w:rsidR="0097174D" w:rsidRPr="00706583" w:rsidRDefault="007D36B4" w:rsidP="009F436D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МАТЕРИАЛЫ XII СЪЕЗДА Всероссийского научно-практического общества эпидемиологов, микробиологов и паразитологов Москва, 26–28 октября 2022 года, 131132</w:t>
            </w: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 года </w:t>
            </w:r>
          </w:p>
        </w:tc>
        <w:tc>
          <w:tcPr>
            <w:tcW w:w="4940" w:type="dxa"/>
          </w:tcPr>
          <w:p w:rsidR="00E460AF" w:rsidRPr="00706583" w:rsidRDefault="00E47593" w:rsidP="00E47593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Балабанова Л.А, </w:t>
            </w:r>
            <w:r w:rsidR="00567BAE" w:rsidRPr="00706583">
              <w:rPr>
                <w:rFonts w:ascii="Times New Roman" w:hAnsi="Times New Roman"/>
                <w:sz w:val="24"/>
                <w:szCs w:val="24"/>
              </w:rPr>
              <w:t>Участник IX Всероссийской с международным участием научно-практической конференции «Здоровье населения и качество жизни» (онлайн)</w:t>
            </w:r>
            <w:r w:rsidR="003C4651" w:rsidRPr="00706583">
              <w:rPr>
                <w:rFonts w:ascii="Times New Roman" w:hAnsi="Times New Roman"/>
                <w:sz w:val="24"/>
                <w:szCs w:val="24"/>
              </w:rPr>
              <w:t xml:space="preserve"> – 100 чел.</w:t>
            </w:r>
          </w:p>
          <w:p w:rsidR="00E47593" w:rsidRPr="00706583" w:rsidRDefault="00E47593" w:rsidP="00E47593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Балабанова Л.А.</w:t>
            </w:r>
            <w:r w:rsidR="00967F6A">
              <w:rPr>
                <w:rFonts w:ascii="Times New Roman" w:hAnsi="Times New Roman"/>
                <w:sz w:val="24"/>
                <w:szCs w:val="24"/>
              </w:rPr>
              <w:t>,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Лопушов Д.В., Костина К.В.. Имамов А.А</w:t>
            </w:r>
            <w:r w:rsidR="00967F6A">
              <w:rPr>
                <w:rFonts w:ascii="Times New Roman" w:hAnsi="Times New Roman"/>
                <w:sz w:val="24"/>
                <w:szCs w:val="24"/>
              </w:rPr>
              <w:t>.,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Берхеева З.М</w:t>
            </w:r>
            <w:r w:rsidR="00967F6A">
              <w:rPr>
                <w:rFonts w:ascii="Times New Roman" w:hAnsi="Times New Roman"/>
                <w:sz w:val="24"/>
                <w:szCs w:val="24"/>
              </w:rPr>
              <w:t>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, Радченко О.Р.</w:t>
            </w:r>
            <w:r w:rsidR="00967F6A">
              <w:rPr>
                <w:rFonts w:ascii="Times New Roman" w:hAnsi="Times New Roman"/>
                <w:sz w:val="24"/>
                <w:szCs w:val="24"/>
              </w:rPr>
              <w:t>,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Гомзина А.А</w:t>
            </w:r>
            <w:r w:rsidR="00967F6A">
              <w:rPr>
                <w:rFonts w:ascii="Times New Roman" w:hAnsi="Times New Roman"/>
                <w:sz w:val="24"/>
                <w:szCs w:val="24"/>
              </w:rPr>
              <w:t>.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,</w:t>
            </w:r>
            <w:r w:rsidR="00967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Игнатанс Е.В</w:t>
            </w:r>
            <w:r w:rsidR="00967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BAE" w:rsidRPr="00706583" w:rsidRDefault="00567BAE" w:rsidP="00E47593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3C4651" w:rsidRPr="00706583">
              <w:rPr>
                <w:rFonts w:ascii="Times New Roman" w:hAnsi="Times New Roman"/>
                <w:sz w:val="24"/>
                <w:szCs w:val="24"/>
              </w:rPr>
              <w:t>чик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на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</w:t>
            </w:r>
            <w:r w:rsidR="003C4651" w:rsidRPr="00706583">
              <w:rPr>
                <w:rFonts w:ascii="Times New Roman" w:hAnsi="Times New Roman"/>
                <w:sz w:val="24"/>
                <w:szCs w:val="24"/>
              </w:rPr>
              <w:t>-300 чел.</w:t>
            </w:r>
          </w:p>
          <w:p w:rsidR="00E47593" w:rsidRPr="00706583" w:rsidRDefault="00E47593" w:rsidP="00E475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593" w:rsidRPr="00706583" w:rsidRDefault="00E47593" w:rsidP="00E47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Костина К.В. Участие во Всероссийской научно-практической конференции «Охрана прав потребителей: развитие науки и практики», КФУ, Казань, 24 ноября 2022г. в качестве докладчика</w:t>
            </w:r>
          </w:p>
          <w:p w:rsidR="00B8745F" w:rsidRPr="00706583" w:rsidRDefault="00B8745F" w:rsidP="00E47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Радченко О.Р</w:t>
            </w:r>
            <w:r w:rsidR="00967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IХ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- Казань 28-29 сентября 2022 г: «Школьная медицина – новые возможности и перспективы для выпускников» Радченко О.Р. профессор кафедры общей гигиены, профессор кафедры профилактической медицины и экологии человека ФПК и ППС ФГБОУ ВО Казанский ГМУ Минздрава России, ГВС по медицинской профилактике МЗ РТ, д.м.н., доцент</w:t>
            </w: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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ab/>
              <w:t xml:space="preserve">Международная научно-практическая конференция «Сәламәт милләт»  («Здоровая нация») (Республика Татарстан, с. Богатые Сабы Сабинского района) 21.10.2022 -22.10.2022 г: «Здоровьесбережение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подрастающего поколения – один из главных приоритетов…» Радченко О.Р. – профессор кафедры общей гигиены, главный внештатный специалист МЗ РТ по медицинской профилактике</w:t>
            </w: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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«Профилактическая медицина - 2022». Санкт-Петербург (он-лайн) 01.12.2022: «Практико-ориентированный подход в подготовке кадров по школьной медицине». Радченко О.Р., Шулаев А.В. ФГБОУ ВО Казанский ГМУ Минздрава России, г. Казань</w:t>
            </w:r>
          </w:p>
          <w:p w:rsidR="00E47593" w:rsidRPr="00706583" w:rsidRDefault="00B8745F" w:rsidP="007065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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ab/>
              <w:t>XXXIII Всероссийская научно-практическая конференция с международным участием «Окружающая среда и здоровье населения» 9 декабря 2022 года: «Здоровьесбережение подрастающего поколения – приоритетная задача государства» Радченко О.Р. - ФГБОУ ВО Казанский ГМУ Минздрава России, г. Казань</w:t>
            </w: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706583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г. </w:t>
            </w:r>
            <w:r w:rsidRPr="0070658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7065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6583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E460AF" w:rsidRPr="00706583" w:rsidRDefault="00567BAE" w:rsidP="00567B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IХ Межрегиональная научно-практическая конференция, посвященная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</w:t>
            </w:r>
            <w:r w:rsidR="003C4651" w:rsidRPr="00706583">
              <w:rPr>
                <w:rFonts w:ascii="Times New Roman" w:hAnsi="Times New Roman"/>
                <w:sz w:val="24"/>
                <w:szCs w:val="24"/>
              </w:rPr>
              <w:t>, 300 чел.</w:t>
            </w:r>
          </w:p>
          <w:p w:rsidR="00B8745F" w:rsidRPr="00706583" w:rsidRDefault="00B8745F" w:rsidP="00567B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22.12.2022 г:</w:t>
            </w: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«Здоровьесбережение подрастающего поколения» в онлайн-режиме на платформе Microsoft Teams </w:t>
            </w:r>
          </w:p>
          <w:p w:rsidR="00B8745F" w:rsidRPr="00706583" w:rsidRDefault="00B8745F" w:rsidP="00567B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rPr>
          <w:trHeight w:val="445"/>
        </w:trPr>
        <w:tc>
          <w:tcPr>
            <w:tcW w:w="3408" w:type="dxa"/>
            <w:vMerge w:val="restart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 года, </w:t>
            </w:r>
            <w:r w:rsidRPr="0070658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3408" w:type="dxa"/>
            <w:vMerge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 года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4D4F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="004D4F6B" w:rsidRPr="007065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 xml:space="preserve"> кв. 2022г.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2914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</w:t>
            </w: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(различного уровня)  и другие достижения, награды кафедры (сотрудников кафедр)  </w:t>
            </w:r>
            <w:r w:rsidR="004D4F6B" w:rsidRPr="00706583">
              <w:rPr>
                <w:rFonts w:ascii="Times New Roman" w:hAnsi="Times New Roman"/>
                <w:sz w:val="24"/>
                <w:szCs w:val="24"/>
              </w:rPr>
              <w:t>за 4 квартал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2022  года</w:t>
            </w:r>
          </w:p>
        </w:tc>
        <w:tc>
          <w:tcPr>
            <w:tcW w:w="4940" w:type="dxa"/>
          </w:tcPr>
          <w:p w:rsidR="00E460AF" w:rsidRPr="00706583" w:rsidRDefault="00076FB4" w:rsidP="00076F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>Балабанова Л.А. памятная медаль «100-летие госсанэпидслужбы России»</w:t>
            </w:r>
          </w:p>
          <w:p w:rsidR="00B8745F" w:rsidRPr="00706583" w:rsidRDefault="00B8745F" w:rsidP="00076F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8745F" w:rsidRPr="00706583" w:rsidRDefault="00B8745F" w:rsidP="00076F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Радченко О.Р, Руководство студентами Ильдан Ашрафзянов и Юлия Кожухаренко, занявшими III место в смотре-конкурсе на лучший лекционный материал на тему «Трезвым быть модно!» </w:t>
            </w:r>
            <w:hyperlink r:id="rId8" w:history="1">
              <w:r w:rsidRPr="007065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https://rcmp.tatarstan.ru/index.htm/news/2145225.htm</w:t>
              </w:r>
            </w:hyperlink>
          </w:p>
          <w:p w:rsidR="00B8745F" w:rsidRPr="00706583" w:rsidRDefault="00B8745F" w:rsidP="00076F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Участие в качестве руководителя проекта «Здоровое поколение: системный подход к здоровьесбережению детей и подростков в общеобразовательных организациях». </w:t>
            </w:r>
          </w:p>
          <w:p w:rsidR="00B8745F" w:rsidRPr="00706583" w:rsidRDefault="00B8745F" w:rsidP="00B874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https://pt.2035.university/project/zdorovoe-pokolenie-sistemnyj-podhod-k-zdorovesberezeniu-detej-i-podrostkov-v-obseobrazovatelnyh-organizaciah?_ga=2.89122579.960254831.1669227199-414980291.1668787125 в Акселераторе КГМУ</w:t>
            </w: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4D4F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4D4F6B" w:rsidRPr="007065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4D4F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4D4F6B" w:rsidRPr="007065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460AF" w:rsidRPr="00706583" w:rsidRDefault="00E460AF" w:rsidP="00D25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</w:t>
            </w:r>
            <w:r w:rsidR="00D2573A" w:rsidRPr="00706583">
              <w:rPr>
                <w:rFonts w:ascii="Times New Roman" w:hAnsi="Times New Roman"/>
                <w:sz w:val="24"/>
                <w:szCs w:val="24"/>
              </w:rPr>
              <w:t>01.11.2022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2573A" w:rsidRPr="00706583">
              <w:rPr>
                <w:rFonts w:ascii="Times New Roman" w:hAnsi="Times New Roman"/>
                <w:sz w:val="24"/>
                <w:szCs w:val="24"/>
              </w:rPr>
              <w:t>307/395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пф) – член редколлегии</w:t>
            </w: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B8745F" w:rsidRPr="00706583" w:rsidRDefault="00706583" w:rsidP="00967F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sz w:val="24"/>
                <w:szCs w:val="24"/>
              </w:rPr>
              <w:t>Имамов А.А. председатель О</w:t>
            </w:r>
            <w:r w:rsidR="00B8745F" w:rsidRPr="00706583">
              <w:rPr>
                <w:rFonts w:ascii="Times New Roman" w:hAnsi="Times New Roman"/>
                <w:sz w:val="24"/>
                <w:szCs w:val="24"/>
              </w:rPr>
              <w:t>БЪЕДИНЕНН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8745F" w:rsidRPr="00706583">
              <w:rPr>
                <w:rFonts w:ascii="Times New Roman" w:hAnsi="Times New Roman"/>
                <w:sz w:val="24"/>
                <w:szCs w:val="24"/>
              </w:rPr>
              <w:t xml:space="preserve"> ДИССЕРТАЦИОНН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8745F" w:rsidRPr="00706583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706583">
              <w:rPr>
                <w:rFonts w:ascii="Times New Roman" w:hAnsi="Times New Roman"/>
                <w:sz w:val="24"/>
                <w:szCs w:val="24"/>
              </w:rPr>
              <w:t>А</w:t>
            </w:r>
            <w:r w:rsidR="00B8745F" w:rsidRPr="00706583">
              <w:rPr>
                <w:rFonts w:ascii="Times New Roman" w:hAnsi="Times New Roman"/>
                <w:sz w:val="24"/>
                <w:szCs w:val="24"/>
              </w:rPr>
              <w:t xml:space="preserve"> (ФГБОУ ВО КАЗАНСКИЙ ГМУ МИНЗДРАВА РОССИИ И ФГБОУ ВО "ПИМУ" МИНЗДРАВА РОССИИ) ОТКРЫТ ПРИКАЗОМ МИНИСТЕРСТВА ОБРАЗОВАНИЯ И НАУКИ РОССИЙСКОЙ ФЕДЕРАЦИИ № 997/НК ОТ 16 ОКТЯБРЯ  2017 ГОДА</w:t>
            </w:r>
          </w:p>
        </w:tc>
      </w:tr>
      <w:tr w:rsidR="00E460AF" w:rsidRPr="00706583" w:rsidTr="00B5102E">
        <w:tc>
          <w:tcPr>
            <w:tcW w:w="6048" w:type="dxa"/>
            <w:gridSpan w:val="2"/>
          </w:tcPr>
          <w:p w:rsidR="00E460AF" w:rsidRPr="00706583" w:rsidRDefault="00E460AF" w:rsidP="00E460A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583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2022 год в целом с предоставлением копий в научный отдел</w:t>
            </w:r>
          </w:p>
        </w:tc>
        <w:tc>
          <w:tcPr>
            <w:tcW w:w="4940" w:type="dxa"/>
          </w:tcPr>
          <w:p w:rsidR="00E460AF" w:rsidRPr="00706583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Pr="00706583" w:rsidRDefault="00D27F06" w:rsidP="00173B2A">
      <w:pPr>
        <w:rPr>
          <w:rFonts w:ascii="Times New Roman" w:hAnsi="Times New Roman"/>
          <w:sz w:val="24"/>
          <w:szCs w:val="24"/>
        </w:rPr>
      </w:pPr>
      <w:r w:rsidRPr="00706583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70658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83" w:rsidRDefault="00D21783" w:rsidP="008638C3">
      <w:pPr>
        <w:spacing w:after="0"/>
      </w:pPr>
      <w:r>
        <w:separator/>
      </w:r>
    </w:p>
  </w:endnote>
  <w:endnote w:type="continuationSeparator" w:id="0">
    <w:p w:rsidR="00D21783" w:rsidRDefault="00D2178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FSTEL+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83" w:rsidRDefault="00D21783" w:rsidP="008638C3">
      <w:pPr>
        <w:spacing w:after="0"/>
      </w:pPr>
      <w:r>
        <w:separator/>
      </w:r>
    </w:p>
  </w:footnote>
  <w:footnote w:type="continuationSeparator" w:id="0">
    <w:p w:rsidR="00D21783" w:rsidRDefault="00D2178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14C5"/>
    <w:multiLevelType w:val="hybridMultilevel"/>
    <w:tmpl w:val="1430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B63F6"/>
    <w:multiLevelType w:val="hybridMultilevel"/>
    <w:tmpl w:val="73C6D6E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D030E"/>
    <w:multiLevelType w:val="hybridMultilevel"/>
    <w:tmpl w:val="CFB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2346"/>
    <w:rsid w:val="00071843"/>
    <w:rsid w:val="00072DE2"/>
    <w:rsid w:val="00073BD0"/>
    <w:rsid w:val="00076FB4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4742"/>
    <w:rsid w:val="000F6468"/>
    <w:rsid w:val="000F76DA"/>
    <w:rsid w:val="00100D50"/>
    <w:rsid w:val="00116BAB"/>
    <w:rsid w:val="001260D6"/>
    <w:rsid w:val="00132880"/>
    <w:rsid w:val="00166FA0"/>
    <w:rsid w:val="00173B2A"/>
    <w:rsid w:val="00184176"/>
    <w:rsid w:val="00186739"/>
    <w:rsid w:val="001911FA"/>
    <w:rsid w:val="0019491A"/>
    <w:rsid w:val="001A1878"/>
    <w:rsid w:val="001A337B"/>
    <w:rsid w:val="001B26CA"/>
    <w:rsid w:val="001B3121"/>
    <w:rsid w:val="001D076E"/>
    <w:rsid w:val="001D0E20"/>
    <w:rsid w:val="001D5BBC"/>
    <w:rsid w:val="001E56B2"/>
    <w:rsid w:val="001F275F"/>
    <w:rsid w:val="00206263"/>
    <w:rsid w:val="002152BC"/>
    <w:rsid w:val="002166BE"/>
    <w:rsid w:val="0024004B"/>
    <w:rsid w:val="00246E91"/>
    <w:rsid w:val="00280256"/>
    <w:rsid w:val="00280B80"/>
    <w:rsid w:val="00280DFD"/>
    <w:rsid w:val="0028599E"/>
    <w:rsid w:val="0029143A"/>
    <w:rsid w:val="00291E80"/>
    <w:rsid w:val="00296DAE"/>
    <w:rsid w:val="002A093F"/>
    <w:rsid w:val="002B39A0"/>
    <w:rsid w:val="002C60DE"/>
    <w:rsid w:val="002D2F21"/>
    <w:rsid w:val="002D550F"/>
    <w:rsid w:val="002D6CA9"/>
    <w:rsid w:val="002D6CFD"/>
    <w:rsid w:val="002E35B2"/>
    <w:rsid w:val="002E6F21"/>
    <w:rsid w:val="002F3929"/>
    <w:rsid w:val="00301DC4"/>
    <w:rsid w:val="00305A8E"/>
    <w:rsid w:val="0031039F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C24F4"/>
    <w:rsid w:val="003C4651"/>
    <w:rsid w:val="003D4C14"/>
    <w:rsid w:val="003E3371"/>
    <w:rsid w:val="003E6CB8"/>
    <w:rsid w:val="003F1935"/>
    <w:rsid w:val="003F3D7A"/>
    <w:rsid w:val="00400895"/>
    <w:rsid w:val="00401084"/>
    <w:rsid w:val="0042122D"/>
    <w:rsid w:val="00423D72"/>
    <w:rsid w:val="00423FC9"/>
    <w:rsid w:val="00432A26"/>
    <w:rsid w:val="00432FFA"/>
    <w:rsid w:val="004346E4"/>
    <w:rsid w:val="00434ED3"/>
    <w:rsid w:val="00450608"/>
    <w:rsid w:val="00450B4D"/>
    <w:rsid w:val="004516F4"/>
    <w:rsid w:val="0045269D"/>
    <w:rsid w:val="004574C8"/>
    <w:rsid w:val="00464649"/>
    <w:rsid w:val="004720B6"/>
    <w:rsid w:val="00497251"/>
    <w:rsid w:val="004A522F"/>
    <w:rsid w:val="004C26B9"/>
    <w:rsid w:val="004C7361"/>
    <w:rsid w:val="004D2FE6"/>
    <w:rsid w:val="004D4F6B"/>
    <w:rsid w:val="0050326E"/>
    <w:rsid w:val="005123B6"/>
    <w:rsid w:val="005147B1"/>
    <w:rsid w:val="00523C88"/>
    <w:rsid w:val="0052454B"/>
    <w:rsid w:val="00526940"/>
    <w:rsid w:val="00526C51"/>
    <w:rsid w:val="00534D3D"/>
    <w:rsid w:val="00544740"/>
    <w:rsid w:val="00551F4C"/>
    <w:rsid w:val="0055539B"/>
    <w:rsid w:val="005603FC"/>
    <w:rsid w:val="00560C94"/>
    <w:rsid w:val="005642F3"/>
    <w:rsid w:val="00567BAE"/>
    <w:rsid w:val="00577161"/>
    <w:rsid w:val="00585ADF"/>
    <w:rsid w:val="00586921"/>
    <w:rsid w:val="005875E7"/>
    <w:rsid w:val="00591D0A"/>
    <w:rsid w:val="00596348"/>
    <w:rsid w:val="005A23FF"/>
    <w:rsid w:val="005A5968"/>
    <w:rsid w:val="005B1D9E"/>
    <w:rsid w:val="005B76A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0AB9"/>
    <w:rsid w:val="006500F3"/>
    <w:rsid w:val="00654E12"/>
    <w:rsid w:val="00655DBA"/>
    <w:rsid w:val="00657256"/>
    <w:rsid w:val="0066635B"/>
    <w:rsid w:val="006703BD"/>
    <w:rsid w:val="00674E45"/>
    <w:rsid w:val="00684186"/>
    <w:rsid w:val="006B2FAD"/>
    <w:rsid w:val="006C4439"/>
    <w:rsid w:val="006D07E6"/>
    <w:rsid w:val="006D1F06"/>
    <w:rsid w:val="006E376D"/>
    <w:rsid w:val="00706583"/>
    <w:rsid w:val="00707AE4"/>
    <w:rsid w:val="0071404C"/>
    <w:rsid w:val="0071627E"/>
    <w:rsid w:val="00740E4B"/>
    <w:rsid w:val="00745405"/>
    <w:rsid w:val="00753DF7"/>
    <w:rsid w:val="007550D8"/>
    <w:rsid w:val="00760481"/>
    <w:rsid w:val="0076259B"/>
    <w:rsid w:val="0077513F"/>
    <w:rsid w:val="00782579"/>
    <w:rsid w:val="00790E18"/>
    <w:rsid w:val="007A5FEF"/>
    <w:rsid w:val="007C0389"/>
    <w:rsid w:val="007C16DD"/>
    <w:rsid w:val="007C6A86"/>
    <w:rsid w:val="007D36B4"/>
    <w:rsid w:val="007D66C9"/>
    <w:rsid w:val="007E7BFC"/>
    <w:rsid w:val="007F648A"/>
    <w:rsid w:val="00806198"/>
    <w:rsid w:val="00810F02"/>
    <w:rsid w:val="00814C9F"/>
    <w:rsid w:val="0082618F"/>
    <w:rsid w:val="008365B1"/>
    <w:rsid w:val="00842AD0"/>
    <w:rsid w:val="00842C36"/>
    <w:rsid w:val="00845721"/>
    <w:rsid w:val="0084591C"/>
    <w:rsid w:val="0085047A"/>
    <w:rsid w:val="008515D6"/>
    <w:rsid w:val="008621C1"/>
    <w:rsid w:val="008638C3"/>
    <w:rsid w:val="00874BE8"/>
    <w:rsid w:val="008759EA"/>
    <w:rsid w:val="00887135"/>
    <w:rsid w:val="0089157C"/>
    <w:rsid w:val="008946A9"/>
    <w:rsid w:val="008A6059"/>
    <w:rsid w:val="008B1084"/>
    <w:rsid w:val="008B49BD"/>
    <w:rsid w:val="008B7208"/>
    <w:rsid w:val="008C4481"/>
    <w:rsid w:val="008C48F9"/>
    <w:rsid w:val="008D0E3F"/>
    <w:rsid w:val="008D2219"/>
    <w:rsid w:val="008D3838"/>
    <w:rsid w:val="008E22FB"/>
    <w:rsid w:val="008F0D58"/>
    <w:rsid w:val="008F2870"/>
    <w:rsid w:val="008F72FC"/>
    <w:rsid w:val="009069D7"/>
    <w:rsid w:val="0090794C"/>
    <w:rsid w:val="00916117"/>
    <w:rsid w:val="00917453"/>
    <w:rsid w:val="00932B2E"/>
    <w:rsid w:val="0093338C"/>
    <w:rsid w:val="00941021"/>
    <w:rsid w:val="009547BA"/>
    <w:rsid w:val="00965D85"/>
    <w:rsid w:val="00967F6A"/>
    <w:rsid w:val="0097174D"/>
    <w:rsid w:val="0099129E"/>
    <w:rsid w:val="00992C4E"/>
    <w:rsid w:val="00993E2A"/>
    <w:rsid w:val="00994132"/>
    <w:rsid w:val="0099670C"/>
    <w:rsid w:val="009B0B7B"/>
    <w:rsid w:val="009B155E"/>
    <w:rsid w:val="009D112B"/>
    <w:rsid w:val="009E7E8C"/>
    <w:rsid w:val="009F436D"/>
    <w:rsid w:val="009F610B"/>
    <w:rsid w:val="009F7970"/>
    <w:rsid w:val="00A00975"/>
    <w:rsid w:val="00A016DE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B2796"/>
    <w:rsid w:val="00AB5393"/>
    <w:rsid w:val="00AB55C9"/>
    <w:rsid w:val="00AB6032"/>
    <w:rsid w:val="00AC283D"/>
    <w:rsid w:val="00AD7DBD"/>
    <w:rsid w:val="00AE4CB4"/>
    <w:rsid w:val="00AF76D8"/>
    <w:rsid w:val="00B22C41"/>
    <w:rsid w:val="00B23147"/>
    <w:rsid w:val="00B46A26"/>
    <w:rsid w:val="00B5102E"/>
    <w:rsid w:val="00B541A5"/>
    <w:rsid w:val="00B56AB0"/>
    <w:rsid w:val="00B63EC6"/>
    <w:rsid w:val="00B646CD"/>
    <w:rsid w:val="00B80F71"/>
    <w:rsid w:val="00B81B1B"/>
    <w:rsid w:val="00B82662"/>
    <w:rsid w:val="00B8745F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35C4"/>
    <w:rsid w:val="00C748D7"/>
    <w:rsid w:val="00C77ED6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CF7D5C"/>
    <w:rsid w:val="00D045D0"/>
    <w:rsid w:val="00D1257B"/>
    <w:rsid w:val="00D143EC"/>
    <w:rsid w:val="00D20FD8"/>
    <w:rsid w:val="00D21783"/>
    <w:rsid w:val="00D22951"/>
    <w:rsid w:val="00D2573A"/>
    <w:rsid w:val="00D25F31"/>
    <w:rsid w:val="00D27F06"/>
    <w:rsid w:val="00D4106F"/>
    <w:rsid w:val="00D65C02"/>
    <w:rsid w:val="00D66C75"/>
    <w:rsid w:val="00D70076"/>
    <w:rsid w:val="00D7114F"/>
    <w:rsid w:val="00D74DFB"/>
    <w:rsid w:val="00D85A14"/>
    <w:rsid w:val="00D91545"/>
    <w:rsid w:val="00D93075"/>
    <w:rsid w:val="00DA1751"/>
    <w:rsid w:val="00DB725A"/>
    <w:rsid w:val="00DC367B"/>
    <w:rsid w:val="00DD38A8"/>
    <w:rsid w:val="00DD526C"/>
    <w:rsid w:val="00DF1BB8"/>
    <w:rsid w:val="00DF4E17"/>
    <w:rsid w:val="00E137A3"/>
    <w:rsid w:val="00E2038E"/>
    <w:rsid w:val="00E24443"/>
    <w:rsid w:val="00E433FC"/>
    <w:rsid w:val="00E44F81"/>
    <w:rsid w:val="00E45CE0"/>
    <w:rsid w:val="00E460AF"/>
    <w:rsid w:val="00E47593"/>
    <w:rsid w:val="00E5710B"/>
    <w:rsid w:val="00E60557"/>
    <w:rsid w:val="00E609F1"/>
    <w:rsid w:val="00E6119B"/>
    <w:rsid w:val="00E66271"/>
    <w:rsid w:val="00E80670"/>
    <w:rsid w:val="00E86A09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00E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9814"/>
  <w15:docId w15:val="{7549822E-E79C-4DFA-9511-CA713D0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  <w:style w:type="paragraph" w:customStyle="1" w:styleId="Default">
    <w:name w:val="Default"/>
    <w:rsid w:val="00523C88"/>
    <w:pPr>
      <w:autoSpaceDE w:val="0"/>
      <w:autoSpaceDN w:val="0"/>
      <w:adjustRightInd w:val="0"/>
    </w:pPr>
    <w:rPr>
      <w:rFonts w:ascii="QFSTEL+HeliosCond" w:hAnsi="QFSTEL+HeliosCond" w:cs="QFSTEL+Helios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p.tatarstan.ru/index.htm/news/214522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5FE6-FF38-4D18-8054-3002B2E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19097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Игнатанс Елена Виталисовна</cp:lastModifiedBy>
  <cp:revision>3</cp:revision>
  <cp:lastPrinted>2020-12-09T08:55:00Z</cp:lastPrinted>
  <dcterms:created xsi:type="dcterms:W3CDTF">2023-01-12T07:34:00Z</dcterms:created>
  <dcterms:modified xsi:type="dcterms:W3CDTF">2023-01-12T08:16:00Z</dcterms:modified>
</cp:coreProperties>
</file>