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09A3" w14:textId="77777777" w:rsidR="00B27A82" w:rsidRDefault="00B27A82" w:rsidP="00B27A82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Отчет о научной работе</w:t>
      </w:r>
    </w:p>
    <w:p w14:paraId="28BFE4C8" w14:textId="77777777" w:rsidR="000650FE" w:rsidRDefault="00545916" w:rsidP="00434970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Кафедр</w:t>
      </w:r>
      <w:r w:rsidR="000650FE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профилактической медицины</w:t>
      </w:r>
      <w:r w:rsidR="000650FE">
        <w:rPr>
          <w:rFonts w:ascii="Times New Roman" w:hAnsi="Times New Roman"/>
          <w:sz w:val="30"/>
          <w:szCs w:val="30"/>
        </w:rPr>
        <w:t xml:space="preserve"> и экологии человека ФПК и ППС </w:t>
      </w:r>
    </w:p>
    <w:p w14:paraId="5834939F" w14:textId="64B8A00D" w:rsidR="00DA0F10" w:rsidRDefault="000650FE" w:rsidP="00434970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1 квартал 2023 г.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3DCF0023" w14:textId="77777777" w:rsidTr="000650FE">
        <w:tc>
          <w:tcPr>
            <w:tcW w:w="3408" w:type="dxa"/>
            <w:vMerge w:val="restart"/>
          </w:tcPr>
          <w:p w14:paraId="741019B1" w14:textId="6091B8EC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4B7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28B6A0D3" w14:textId="77777777" w:rsidR="00095164" w:rsidRPr="00095164" w:rsidRDefault="000D189A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D091685" w14:textId="77777777" w:rsidR="00095164" w:rsidRDefault="00AC52C6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C52C6">
              <w:rPr>
                <w:rFonts w:ascii="Times New Roman" w:hAnsi="Times New Roman"/>
                <w:sz w:val="24"/>
                <w:szCs w:val="24"/>
              </w:rPr>
              <w:t>Давлетова Н.Х. Восприятие студентами спортивного вуза образа своего тела и его влияние на наличие дезадаптивного пищевого поведения / Н.Х. Давлетова, Е.А. Тафеева // Наука и инновации в медицине. – 2023. - Т.8, №1. – С. 22-28. DOI: 10.35693/2500-1388-2023-8-1-22-28</w:t>
            </w:r>
            <w:r w:rsidR="00BD0DE7">
              <w:rPr>
                <w:rFonts w:ascii="Times New Roman" w:hAnsi="Times New Roman"/>
                <w:sz w:val="24"/>
                <w:szCs w:val="24"/>
              </w:rPr>
              <w:t xml:space="preserve"> ИФ - 0,327 ИФ – 0,445</w:t>
            </w:r>
          </w:p>
          <w:p w14:paraId="4F287CE9" w14:textId="77777777" w:rsidR="00D204AB" w:rsidRDefault="00D204AB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687C69" w14:textId="545C7753" w:rsidR="00D204AB" w:rsidRDefault="00BD6D98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Костина К.В., Имамов А.А. Саморегулируемые организации: контроль за деятельностью своих членов как новый механизм негосударственного стимулирования добросовестного поведения субъектов предпринимательства // Вестник Костромского государственного университета - 2022. - Т.28. № 3 – С. 226-230</w:t>
            </w:r>
          </w:p>
          <w:p w14:paraId="4AA4651A" w14:textId="77777777" w:rsidR="00D204AB" w:rsidRDefault="00D204AB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F4887EB" w14:textId="555B197C" w:rsidR="00D204AB" w:rsidRDefault="00BD6D98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 xml:space="preserve">Мухутдинова Г.М., Гомзина Е.Г., Имамов А.А. Влияние селенового статуса на орга-низм человека (литературный обзор) // Medicine and health care organization (Меди-цина и организация здравоохранения).-2022.- Т.7.- №4.- С.126-136; ИФ – 0,6;  DOI: </w:t>
            </w:r>
            <w:hyperlink r:id="rId8" w:history="1">
              <w:r w:rsidRPr="000A79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https://doi.org/10.56871/MHCO.2022.44.59.012</w:t>
              </w:r>
            </w:hyperlink>
          </w:p>
          <w:p w14:paraId="2FF7F1FA" w14:textId="22ED8037" w:rsidR="00BD6D98" w:rsidRDefault="00BD6D98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5C937A" w14:textId="77777777" w:rsidR="00BD6D98" w:rsidRDefault="00BD6D98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0B509B0" w14:textId="76C0E7BA" w:rsidR="00BD6D98" w:rsidRDefault="00BD6D98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Давлетова Н.Х. Восприятие студентами спортивного вуза образа своего тела и его влияние на наличие дезадаптивного пищевого поведения / Н.Х. Давлетова, Е.А. Тафеева // Наука и инновации в медицине. – 2023. - Т.8, №1. – С. 22-28. DOI: 10.35693/2500-1388-2023-8-1-22-28 ИФ - 0,327 ИФ – 0,445</w:t>
            </w:r>
          </w:p>
          <w:p w14:paraId="6186B69D" w14:textId="0818A28B" w:rsidR="004905EB" w:rsidRDefault="004905EB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4206B7D" w14:textId="53A84ED5" w:rsidR="004905EB" w:rsidRDefault="004905EB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Стрижаков Л.А., Гарипова Р.В., Бабанов С.А., Гуляев С.В., Берхеева З.М., Лаврентьева .Е. Быстропрогрессирующий силикоз: клинические наблюдения.Мед. труда и пром. экол. 2023; 63(3): 206–211. https://elibrary.ru/uikoro https://doi.org/10.31089/1026-9428-2023-63-3-206-211</w:t>
            </w:r>
          </w:p>
          <w:p w14:paraId="564BD67E" w14:textId="77777777" w:rsidR="004905EB" w:rsidRPr="00BD6D98" w:rsidRDefault="004905EB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324D55F" w14:textId="3D6AD64F" w:rsidR="00746150" w:rsidRP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150">
              <w:rPr>
                <w:rFonts w:ascii="Times New Roman" w:hAnsi="Times New Roman"/>
                <w:sz w:val="24"/>
                <w:szCs w:val="24"/>
              </w:rPr>
              <w:t xml:space="preserve">Патяшина М.А., Прокофьева М.В., Балабанова Л.А., Абдуллазянова Э.Р. О риск-ориентированной модели надзора//Окружающая среда и здоровье населения: материалы ХХXIII Всероссийской научно-практической конференции с международным участием (Казань, 9 декабря 2022 г.) – Казань: Редакционно-издательский </w:t>
            </w:r>
            <w:r w:rsidRPr="00746150">
              <w:rPr>
                <w:rFonts w:ascii="Times New Roman" w:hAnsi="Times New Roman"/>
                <w:sz w:val="24"/>
                <w:szCs w:val="24"/>
              </w:rPr>
              <w:lastRenderedPageBreak/>
              <w:t>отдел НБ КГМА, 2022. – с. 53-56 ISBN 978-5-9500387-3-0</w:t>
            </w:r>
          </w:p>
          <w:p w14:paraId="571A734E" w14:textId="77777777" w:rsidR="00746150" w:rsidRPr="00746150" w:rsidRDefault="00746150" w:rsidP="000650FE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CC6505A" w14:textId="14EAB0CD" w:rsidR="00746150" w:rsidRP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150">
              <w:rPr>
                <w:rFonts w:ascii="Times New Roman" w:hAnsi="Times New Roman"/>
                <w:sz w:val="24"/>
                <w:szCs w:val="24"/>
              </w:rPr>
              <w:t>Прокофьева М.В., Балабанова Л.А., Абдуллазянова Э.Р.Практический опыт проведения профилактических визитов//Окружающая среда и здоровье населения: материалы ХХXIII Всероссийской научно-практической конференции с международным участием (Казань, 9 декабря 2022 г.) – Казань: Редакционно-издательский отдел НБ КГМА, 2022. – с.59-61 ISBN 978-5-9500387-3-0</w:t>
            </w:r>
            <w:r w:rsidRPr="0074615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F055E71" w14:textId="77777777" w:rsidR="00746150" w:rsidRPr="00746150" w:rsidRDefault="00746150" w:rsidP="000650FE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C04F569" w14:textId="2B6F28E2" w:rsidR="00746150" w:rsidRP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150">
              <w:rPr>
                <w:rFonts w:ascii="Times New Roman" w:hAnsi="Times New Roman"/>
                <w:sz w:val="24"/>
                <w:szCs w:val="24"/>
              </w:rPr>
              <w:t>Патяшина М.А., Прокофьева М.В., Балабанова Л.А., Абдуллазянова Э.Р.Практический опыт применения информирования в профилактической работе с населением и контролируемыми лицами//Профилактическая медицина-2022: сборник научных трудов Всероссийской научнопрактической конференции с международным участием (к 100-летию государственной санитарно-эпидемиологической службы России). Санкт-Петербург, 30 ноября — 1 декабря 2022 г. / под ред. А.В. Мельцера, И.Ш. Якубовой. — СПб.: Изд-во СЗГМУ им. И.И. Мечникова, 2022. с. 236-240 ISBN 978-5-89588-421-8</w:t>
            </w:r>
            <w:r w:rsidRPr="0074615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5478741" w14:textId="77777777" w:rsidR="00746150" w:rsidRPr="00746150" w:rsidRDefault="00746150" w:rsidP="000650FE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1C6E61" w14:textId="3C4792CA" w:rsidR="00746150" w:rsidRP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150">
              <w:rPr>
                <w:rFonts w:ascii="Times New Roman" w:hAnsi="Times New Roman"/>
                <w:sz w:val="24"/>
                <w:szCs w:val="24"/>
              </w:rPr>
              <w:t>Патяшина М.А., Прокофьева М.В., Балабанова Л.А., Абдуллазянова Э.Р.Информирование как инструмент профилактической работы с населением и контролируемыми лицами</w:t>
            </w:r>
            <w:r w:rsidRPr="00746150">
              <w:rPr>
                <w:rFonts w:ascii="Times New Roman" w:hAnsi="Times New Roman"/>
                <w:sz w:val="24"/>
                <w:szCs w:val="24"/>
              </w:rPr>
              <w:tab/>
              <w:t>//Санитарно-эпидемиологическое благополучие населения и защита прав потребителей: региональные аспекты. Материалы Всероссийской научно-практической конференции, посвященной 100-летию со дня образования государственной санитарно-эпидемиологической службы России. -Иркутск: Изд-во «ООО «Типография «ИРКУТ», 2022. с. 139-142</w:t>
            </w:r>
          </w:p>
          <w:p w14:paraId="09C114EF" w14:textId="77777777" w:rsid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BA243F0" w14:textId="6F11679E" w:rsidR="00746150" w:rsidRP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150">
              <w:rPr>
                <w:rFonts w:ascii="Times New Roman" w:hAnsi="Times New Roman"/>
                <w:sz w:val="24"/>
                <w:szCs w:val="24"/>
              </w:rPr>
              <w:t>Патяшина М.А., Авдонина Л.Г., Прокофьева М.В., Замалиева М.А., Балабанова Л.А.</w:t>
            </w:r>
            <w:r w:rsidRPr="00746150">
              <w:rPr>
                <w:rFonts w:ascii="Times New Roman" w:hAnsi="Times New Roman"/>
                <w:sz w:val="24"/>
                <w:szCs w:val="24"/>
              </w:rPr>
              <w:tab/>
              <w:t xml:space="preserve"> Итоги реализации федерального проекта по формированию системы мотивации граждан к здоровому образу жизни в Татарстане за 2019-2021 гг//Санитарно-эпидемиологическое благополучие населения и защита прав потребителей: региональные аспекты. Материалы Всероссийской научно-практической конференции, посвященной 100-летию со дня образования </w:t>
            </w:r>
            <w:r w:rsidRPr="0074615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санитарно-эпидемиологической службы России. -Иркутск: Изд-во «ООО «Типография «ИРКУТ», 2022. с. 137-139</w:t>
            </w:r>
            <w:r w:rsidRPr="00746150">
              <w:rPr>
                <w:rFonts w:ascii="Times New Roman" w:hAnsi="Times New Roman"/>
                <w:sz w:val="24"/>
                <w:szCs w:val="24"/>
              </w:rPr>
              <w:tab/>
            </w:r>
            <w:r w:rsidRPr="0074615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B154B18" w14:textId="77777777" w:rsidR="00746150" w:rsidRPr="00746150" w:rsidRDefault="00746150" w:rsidP="000650FE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EA9C5" w14:textId="59EEC1BF" w:rsidR="00746150" w:rsidRP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150">
              <w:rPr>
                <w:rFonts w:ascii="Times New Roman" w:hAnsi="Times New Roman"/>
                <w:sz w:val="24"/>
                <w:szCs w:val="24"/>
              </w:rPr>
              <w:t>Трофимова М.В., Балабанова Л.А., Абдуллазянова Э.Р. Профилактические визиты как инструмент снижения рисков причинения вреда здоровью населения//Сборник научных трудов. Специальный выпуск: по материалам межрегиональной научно-практической конференции «Актуальные вопросы эпидемиологии и гигиены: наука и практика. Ответы на глобальные вызовы» / И.А. Умнягина, Н.Н. Зайцева, Н.С. Кучеренко, Г.А. Чехова, М.А. Позднякова, С.О. Семисынов – Н. Новгород: Изд-во «Медиаль», 2022. с.144-146</w:t>
            </w:r>
            <w:r w:rsidRPr="0074615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C41A5A9" w14:textId="77777777" w:rsidR="00BD6D98" w:rsidRPr="00BD6D98" w:rsidRDefault="00BD6D98" w:rsidP="000650FE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1448C82" w14:textId="7C67034D" w:rsidR="00D204AB" w:rsidRPr="00671700" w:rsidRDefault="00D204AB" w:rsidP="000650FE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5A921E5" w14:textId="77777777" w:rsidTr="000650FE">
        <w:tc>
          <w:tcPr>
            <w:tcW w:w="3408" w:type="dxa"/>
            <w:vMerge/>
          </w:tcPr>
          <w:p w14:paraId="49451F4C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BCE9114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EA0B0BD" w14:textId="10576F45" w:rsidR="00095164" w:rsidRPr="00DA0F10" w:rsidRDefault="00BD6D98" w:rsidP="000650FE">
            <w:pPr>
              <w:spacing w:after="0"/>
              <w:ind w:firstLine="0"/>
              <w:rPr>
                <w:rFonts w:ascii="Times New Roman" w:hAnsi="Times New Roman"/>
              </w:rPr>
            </w:pPr>
            <w:r w:rsidRPr="00BD6D98">
              <w:rPr>
                <w:rFonts w:ascii="Times New Roman" w:hAnsi="Times New Roman"/>
                <w:lang w:val="en-US"/>
              </w:rPr>
              <w:t xml:space="preserve">Mukhutdinova G., Imamov A., Gomzina E.  HYGIENIC ASSESSMENT OF THE LEVEL OF SELENIUM IN THE DIET OF ADULT POPULATION //  Danish Scientific Journal (DSJ). 2023;68:10-15. </w:t>
            </w:r>
            <w:r w:rsidRPr="00BD6D98">
              <w:rPr>
                <w:rFonts w:ascii="Times New Roman" w:hAnsi="Times New Roman"/>
              </w:rPr>
              <w:t>Дания. ИФ – 3,5;   https://doi.org/10.5281/zenodo.7594052</w:t>
            </w:r>
          </w:p>
        </w:tc>
      </w:tr>
      <w:tr w:rsidR="00095164" w:rsidRPr="00450B4D" w14:paraId="2718A5C4" w14:textId="77777777" w:rsidTr="000650FE">
        <w:tc>
          <w:tcPr>
            <w:tcW w:w="3408" w:type="dxa"/>
            <w:vMerge/>
          </w:tcPr>
          <w:p w14:paraId="348622DD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8F43581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6BB558B2" w14:textId="77777777" w:rsidR="00095164" w:rsidRPr="00DA0F10" w:rsidRDefault="00095164" w:rsidP="000650FE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095164" w:rsidRPr="000650FE" w14:paraId="23646250" w14:textId="77777777" w:rsidTr="000650FE">
        <w:tc>
          <w:tcPr>
            <w:tcW w:w="3408" w:type="dxa"/>
            <w:vMerge/>
          </w:tcPr>
          <w:p w14:paraId="779C28D7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D7BBBD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12F29F6" w14:textId="77777777" w:rsidR="00095164" w:rsidRDefault="00AC52C6" w:rsidP="000650F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52C6">
              <w:rPr>
                <w:rFonts w:ascii="Times New Roman" w:hAnsi="Times New Roman"/>
                <w:sz w:val="24"/>
                <w:szCs w:val="24"/>
              </w:rPr>
              <w:t>Тенденции развития медико-профилактического ситуации в Республике Татарстан / Е.А. Тафеева, О.А. Фролова, Д.Н. Фролов, Э.Х. Янгирова // Вестник современной клинической медицины. – 2023. – Т. 16, вып. 1. – С.95-100. DOI: 10/20969/VSKM.2023.16(1).95-100.</w:t>
            </w:r>
          </w:p>
          <w:p w14:paraId="2FAF3C10" w14:textId="7C790B84" w:rsidR="00BD6D98" w:rsidRDefault="00BD6D98" w:rsidP="000650F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C68FAA" w14:textId="77777777" w:rsidR="00BD6D98" w:rsidRPr="00545916" w:rsidRDefault="00BD6D98" w:rsidP="000650F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Мухутдинова Г.М., Гомзина Е.Г., Има-мов А.А. Оценка влияния недостаточности селена на показатели обмена веществ людей трудоспособного возраста// Казанский мед. ж. -2023.- Т</w:t>
            </w:r>
            <w:r w:rsidRPr="00545916">
              <w:rPr>
                <w:rFonts w:ascii="Times New Roman" w:hAnsi="Times New Roman"/>
                <w:sz w:val="24"/>
                <w:szCs w:val="24"/>
                <w:lang w:val="en-US"/>
              </w:rPr>
              <w:t>.104. DOI: 10.17816/ KMJ108161.  https://kazanmedjournal.ru/kazanmedj/article/view/108161</w:t>
            </w:r>
          </w:p>
          <w:p w14:paraId="4ABBAEA7" w14:textId="718224A7" w:rsidR="00BD6D98" w:rsidRPr="00545916" w:rsidRDefault="00BD6D98" w:rsidP="000650F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59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6D98">
              <w:rPr>
                <w:rFonts w:ascii="Times New Roman" w:hAnsi="Times New Roman"/>
                <w:sz w:val="24"/>
                <w:szCs w:val="24"/>
              </w:rPr>
              <w:t>ИФ</w:t>
            </w:r>
            <w:r w:rsidRPr="005459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0,44;  </w:t>
            </w:r>
          </w:p>
          <w:p w14:paraId="45A59605" w14:textId="77777777" w:rsidR="00BD6D98" w:rsidRPr="00545916" w:rsidRDefault="00BD6D98" w:rsidP="000650F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4A1069" w14:textId="70A00325" w:rsidR="00BD6D98" w:rsidRPr="00545916" w:rsidRDefault="00BD6D98" w:rsidP="000650F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14:paraId="030ABC5B" w14:textId="77777777" w:rsidTr="000650FE">
        <w:tc>
          <w:tcPr>
            <w:tcW w:w="3408" w:type="dxa"/>
            <w:vMerge/>
          </w:tcPr>
          <w:p w14:paraId="5D1C6C8E" w14:textId="77777777" w:rsidR="00095164" w:rsidRPr="00545916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7D6718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3E8BF96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8820443" w14:textId="77777777" w:rsidTr="000650FE">
        <w:tc>
          <w:tcPr>
            <w:tcW w:w="3408" w:type="dxa"/>
            <w:vMerge/>
          </w:tcPr>
          <w:p w14:paraId="4DE8A0E3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70F649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8A54CD9" w14:textId="492B9130" w:rsidR="00095164" w:rsidRPr="00095164" w:rsidRDefault="0041192A" w:rsidP="000650F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92A">
              <w:rPr>
                <w:rFonts w:ascii="Times New Roman" w:hAnsi="Times New Roman"/>
                <w:sz w:val="24"/>
                <w:szCs w:val="24"/>
              </w:rPr>
              <w:t>Минеральные воды Республики Татарстан. Организационные вопросы реабилитационной терапии и профилактики в условиях амбулаторно-поликлинических и санаторно-курортных учреждений / А.В. Шулаев, Е.А. Тафеева, О.Р. Радченко, Ю.А. Кнни. – Казань: ИД «МеДДоК», 2023. – 192 с. ISBN 978-5-907551-67-1. Тираж 500.</w:t>
            </w:r>
          </w:p>
        </w:tc>
      </w:tr>
      <w:tr w:rsidR="00B23147" w:rsidRPr="00450B4D" w14:paraId="50173427" w14:textId="77777777" w:rsidTr="000650FE">
        <w:tc>
          <w:tcPr>
            <w:tcW w:w="3408" w:type="dxa"/>
          </w:tcPr>
          <w:p w14:paraId="6EEA599A" w14:textId="77777777" w:rsidR="00B23147" w:rsidRPr="00095164" w:rsidRDefault="00B23147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7C4BED" w14:textId="77777777" w:rsidR="00B23147" w:rsidRPr="00095164" w:rsidRDefault="00B23147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E149302" w14:textId="77777777" w:rsidR="004905EB" w:rsidRPr="004905EB" w:rsidRDefault="004905EB" w:rsidP="000650F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 xml:space="preserve">Мухутдинова Г.М., Имамов А.А., Гомзина Е.Г.,Игнатанс Е.В.  Оценка фактического по-ступления пищевых веществ у подростков в зимний период // Сборник материалов Все-российской научно-практической конферен-ции с международным участием «Здоровье человека в XXI веке. Качество жизни» (16-17 марта 2023г), Казань, 2023. </w:t>
            </w:r>
          </w:p>
          <w:p w14:paraId="7F3D3905" w14:textId="77777777" w:rsidR="004905EB" w:rsidRDefault="004905EB" w:rsidP="000650F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799AFD" w14:textId="2A399CB3" w:rsidR="00D01EDD" w:rsidRPr="004905EB" w:rsidRDefault="004905EB" w:rsidP="000650F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Мухутдинова Г.М. Оценка распро-страненности заболеваний, связанных с нарушением питания среди населения РТ // Сборник материалов Всероссийской научно-практической конференции с международ-ным участием «Здоровье человека в XXI ве-ке. Качество жизни» (16-17 марта 2023г), Ка-зань, 2023.</w:t>
            </w:r>
          </w:p>
          <w:p w14:paraId="2A3BB839" w14:textId="77777777" w:rsidR="00B23147" w:rsidRPr="004905EB" w:rsidRDefault="00B23147" w:rsidP="000650FE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1C5242E6" w14:textId="77777777" w:rsidTr="000650FE">
        <w:tc>
          <w:tcPr>
            <w:tcW w:w="6048" w:type="dxa"/>
            <w:gridSpan w:val="2"/>
          </w:tcPr>
          <w:p w14:paraId="2538A705" w14:textId="566D31E4" w:rsidR="00874BE8" w:rsidRPr="00A632A6" w:rsidRDefault="00874BE8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DF4B79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6808944" w14:textId="20E647E8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Тафеева Е.А.</w:t>
            </w:r>
          </w:p>
          <w:p w14:paraId="4820D19C" w14:textId="545E75D6" w:rsidR="00671700" w:rsidRDefault="00CF184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1848">
              <w:rPr>
                <w:rFonts w:ascii="Times New Roman" w:hAnsi="Times New Roman"/>
                <w:sz w:val="24"/>
                <w:szCs w:val="24"/>
              </w:rPr>
              <w:t>XV-</w:t>
            </w:r>
            <w:r w:rsidR="00DF4B7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F1848">
              <w:rPr>
                <w:rFonts w:ascii="Times New Roman" w:hAnsi="Times New Roman"/>
                <w:sz w:val="24"/>
                <w:szCs w:val="24"/>
              </w:rPr>
              <w:t xml:space="preserve"> Всероссийск</w:t>
            </w:r>
            <w:r w:rsidR="00DF4B7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F1848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="00DF4B7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F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B79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CF1848">
              <w:rPr>
                <w:rFonts w:ascii="Times New Roman" w:hAnsi="Times New Roman"/>
                <w:sz w:val="24"/>
                <w:szCs w:val="24"/>
              </w:rPr>
              <w:t xml:space="preserve"> «Здоровье человека в XXI веке. Качество жизни», секция Экология человека и гигиена окружающей среды, </w:t>
            </w:r>
            <w:r w:rsidR="00DF4B79">
              <w:rPr>
                <w:rFonts w:ascii="Times New Roman" w:hAnsi="Times New Roman"/>
                <w:sz w:val="24"/>
                <w:szCs w:val="24"/>
              </w:rPr>
              <w:t>16-</w:t>
            </w:r>
            <w:r w:rsidRPr="00CF1848">
              <w:rPr>
                <w:rFonts w:ascii="Times New Roman" w:hAnsi="Times New Roman"/>
                <w:sz w:val="24"/>
                <w:szCs w:val="24"/>
              </w:rPr>
              <w:t>17 марта,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848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="00DF4B79">
              <w:rPr>
                <w:rFonts w:ascii="Times New Roman" w:hAnsi="Times New Roman"/>
                <w:sz w:val="24"/>
                <w:szCs w:val="24"/>
              </w:rPr>
              <w:t xml:space="preserve">, устный доклад </w:t>
            </w:r>
            <w:r w:rsidR="00DF4B79">
              <w:t xml:space="preserve"> «</w:t>
            </w:r>
            <w:r w:rsidR="00DF4B79" w:rsidRPr="00DF4B79">
              <w:rPr>
                <w:rFonts w:ascii="Times New Roman" w:hAnsi="Times New Roman"/>
                <w:sz w:val="24"/>
                <w:szCs w:val="24"/>
              </w:rPr>
              <w:t>Распространенность йоддефицитных состояний среди детей и подростков в</w:t>
            </w:r>
            <w:r w:rsidR="00BD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B79" w:rsidRPr="00DF4B79">
              <w:rPr>
                <w:rFonts w:ascii="Times New Roman" w:hAnsi="Times New Roman"/>
                <w:sz w:val="24"/>
                <w:szCs w:val="24"/>
              </w:rPr>
              <w:t>Республике Татарстан</w:t>
            </w:r>
            <w:r w:rsidR="00DF4B7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59FDF9D" w14:textId="77777777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199937" w14:textId="06C893F2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К.Е.</w:t>
            </w:r>
          </w:p>
          <w:p w14:paraId="4B1A14C8" w14:textId="69EEBEF7" w:rsidR="00BD6D98" w:rsidRP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Всероссийская научная конференция с международным участием «Здоровье человека в 21 веке. Качество жизни. XV», Казань, КГМУ, 17.03.2023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58E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14:paraId="429C2987" w14:textId="77777777" w:rsidR="00BD6D98" w:rsidRP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98B992" w14:textId="18F59D28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III Всероссийский круглый стол «Защита прав потребителей как вектор государственного регулирования предпринимательской деятельности» 15.03.2023, РГАП, г. Москва (доклад)</w:t>
            </w:r>
          </w:p>
          <w:p w14:paraId="219AC520" w14:textId="49891BF0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651C9B" w14:textId="1A510234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Гомина Е.Г.</w:t>
            </w:r>
          </w:p>
          <w:p w14:paraId="1F12021B" w14:textId="194BC22E" w:rsidR="00BD6D98" w:rsidRP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Доклад «Гигиеническая оценка селенового статуса у школьников в аспекте здоровьясбе-режения»,  содокладчик, XXIV Конгресс пе-диатров России с международным участием, 3-5 марта, г. Москва, 2023 год</w:t>
            </w:r>
          </w:p>
          <w:p w14:paraId="10E77F48" w14:textId="77777777" w:rsidR="00BD6D98" w:rsidRP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2. Доклад с презентацией «Профилактика утомляемости школьников в аспекте здоро-</w:t>
            </w:r>
            <w:r w:rsidRPr="00BD6D98">
              <w:rPr>
                <w:rFonts w:ascii="Times New Roman" w:hAnsi="Times New Roman"/>
                <w:sz w:val="24"/>
                <w:szCs w:val="24"/>
              </w:rPr>
              <w:lastRenderedPageBreak/>
              <w:t>вья сбережения» 16 марта 2023 года, Всерос-сийская научно-практическая конференция с международным участием «Здоровье челове-ка в XXI веке. Качество жизни», КГМУ,   г. Казань</w:t>
            </w:r>
          </w:p>
          <w:p w14:paraId="1C0AACD9" w14:textId="77777777" w:rsidR="00BD6D98" w:rsidRP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2. Доклад с презентацией «Профилактика когнитивных нарушений у населения»</w:t>
            </w:r>
          </w:p>
          <w:p w14:paraId="60F65C25" w14:textId="6095C371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1A0B3847" w14:textId="3D615006" w:rsidR="00BD6D98" w:rsidRDefault="00BD6D98" w:rsidP="000650FE">
            <w:pPr>
              <w:tabs>
                <w:tab w:val="left" w:pos="218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47BE42" w14:textId="48C19CD7" w:rsidR="00BD6D98" w:rsidRDefault="00BD6D98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D98">
              <w:rPr>
                <w:rFonts w:ascii="Times New Roman" w:hAnsi="Times New Roman"/>
                <w:sz w:val="24"/>
                <w:szCs w:val="24"/>
              </w:rPr>
              <w:t>Доклад Лопушов Д.В. Развитие программ вакцинации в Республике Татарстан: успехи, перспективы. XXIV Конгресс педиатров России, 3-5 марта 2023 года</w:t>
            </w:r>
          </w:p>
          <w:p w14:paraId="46AAB7E0" w14:textId="1E5CE910" w:rsid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59C4551" w14:textId="6AC16548" w:rsidR="004905EB" w:rsidRP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Доклад Лопушов Д.А. Организация вакцинации в Республике Татарстан: реалии и перспективы.</w:t>
            </w:r>
          </w:p>
          <w:p w14:paraId="6D65D8BC" w14:textId="2BDCB636" w:rsid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Школа по вакцинопрофилактике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5EB">
              <w:rPr>
                <w:rFonts w:ascii="Times New Roman" w:hAnsi="Times New Roman"/>
                <w:sz w:val="24"/>
                <w:szCs w:val="24"/>
              </w:rPr>
              <w:t>«Роль и значение вакцинопрофилактики в борьбе с инфекционными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5EB">
              <w:rPr>
                <w:rFonts w:ascii="Times New Roman" w:hAnsi="Times New Roman"/>
                <w:sz w:val="24"/>
                <w:szCs w:val="24"/>
              </w:rPr>
              <w:t>болезнями» 16 марта 2023</w:t>
            </w:r>
          </w:p>
          <w:p w14:paraId="4D46F023" w14:textId="7777777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968A907" w14:textId="09A4B288" w:rsidR="000650FE" w:rsidRPr="0037158E" w:rsidRDefault="000650F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58E">
              <w:rPr>
                <w:rFonts w:ascii="Times New Roman" w:hAnsi="Times New Roman"/>
                <w:sz w:val="24"/>
                <w:szCs w:val="24"/>
              </w:rPr>
              <w:t xml:space="preserve">Лопушов Дмитрий Владимирович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37158E">
              <w:rPr>
                <w:rFonts w:ascii="Times New Roman" w:hAnsi="Times New Roman"/>
                <w:sz w:val="24"/>
                <w:szCs w:val="24"/>
              </w:rPr>
              <w:t>Актуальные вопросы профилактики ИСМП.</w:t>
            </w:r>
          </w:p>
          <w:p w14:paraId="64DAAC59" w14:textId="47374E7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58E">
              <w:rPr>
                <w:rFonts w:ascii="Times New Roman" w:hAnsi="Times New Roman"/>
                <w:sz w:val="24"/>
                <w:szCs w:val="24"/>
              </w:rPr>
              <w:t>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4BFC3ECD" w14:textId="7777777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B317076" w14:textId="5C4C874F" w:rsid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Мухутдинова Г.М,</w:t>
            </w:r>
          </w:p>
          <w:p w14:paraId="2BE8883C" w14:textId="77777777" w:rsidR="004905EB" w:rsidRP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Доклад с презентацией «Анализ фактическо-го поступления пищевых веществ и селена у подростков в зимний период »</w:t>
            </w:r>
          </w:p>
          <w:p w14:paraId="12BF2244" w14:textId="77777777" w:rsidR="004905EB" w:rsidRP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16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49925495" w14:textId="77777777" w:rsidR="004905EB" w:rsidRP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2. Доклад с презентацией «Анализ распро-страненности заболеваний, связанных с нарушением питания среди населения и структура питания населения РТ »</w:t>
            </w:r>
          </w:p>
          <w:p w14:paraId="0DC3B5B8" w14:textId="77777777" w:rsidR="004905EB" w:rsidRP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>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16AB4C88" w14:textId="466855F1" w:rsid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05EB">
              <w:rPr>
                <w:rFonts w:ascii="Times New Roman" w:hAnsi="Times New Roman"/>
                <w:sz w:val="24"/>
                <w:szCs w:val="24"/>
              </w:rPr>
              <w:t xml:space="preserve">3. Доклад с презентацией «Гигиеническая оценка селенового статуса у школьников в аспекте здоровьесбережения». 4 марта 2023 года,  ХХIV КОНГРЕСС ПЕДИАТРОВ РОС-СИИ С МЕЖДУНАРОДНЫМ УЧАСТИЕМ «АКТУАЛЬНЫЕ ПРОБЛЕМЫ ПЕДИАТ-РИИ» (III Всероссийская конференция с международным участием «Приоритеты  и  </w:t>
            </w:r>
            <w:r w:rsidRPr="004905EB">
              <w:rPr>
                <w:rFonts w:ascii="Times New Roman" w:hAnsi="Times New Roman"/>
                <w:sz w:val="24"/>
                <w:szCs w:val="24"/>
              </w:rPr>
              <w:lastRenderedPageBreak/>
              <w:t>задачи  развития  социальной  педиатрии»),   г. Москва</w:t>
            </w:r>
          </w:p>
          <w:p w14:paraId="2BB5D432" w14:textId="799A4D3D" w:rsid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4A4749" w14:textId="77777777" w:rsidR="004905EB" w:rsidRDefault="004905EB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Берхеева З.М.</w:t>
            </w:r>
          </w:p>
          <w:p w14:paraId="003D5A66" w14:textId="0E61B2F9" w:rsidR="00BD6D98" w:rsidRDefault="000650FE" w:rsidP="000650FE">
            <w:pPr>
              <w:tabs>
                <w:tab w:val="left" w:pos="218"/>
              </w:tabs>
              <w:spacing w:after="0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4905EB" w:rsidRPr="004905EB">
              <w:rPr>
                <w:rFonts w:ascii="Times New Roman" w:hAnsi="Times New Roman"/>
                <w:sz w:val="24"/>
                <w:szCs w:val="24"/>
              </w:rPr>
              <w:t>Полиморбидность в практике врача профпатолога</w:t>
            </w:r>
            <w:r w:rsidR="0049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5EB">
              <w:t xml:space="preserve"> </w:t>
            </w:r>
          </w:p>
          <w:p w14:paraId="409B6AD9" w14:textId="4801F14C" w:rsidR="000650FE" w:rsidRDefault="000650F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50FE">
              <w:rPr>
                <w:rFonts w:ascii="Times New Roman" w:hAnsi="Times New Roman"/>
                <w:sz w:val="24"/>
                <w:szCs w:val="24"/>
              </w:rPr>
              <w:t>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3C547476" w14:textId="77777777" w:rsidR="00545916" w:rsidRDefault="00545916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CFC9746" w14:textId="7777777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5916">
              <w:rPr>
                <w:rFonts w:ascii="Times New Roman" w:hAnsi="Times New Roman"/>
                <w:sz w:val="24"/>
                <w:szCs w:val="24"/>
              </w:rPr>
              <w:t>Имамов Алмас Азгарович</w:t>
            </w:r>
          </w:p>
          <w:p w14:paraId="783B943C" w14:textId="5B16B5C6" w:rsidR="00545916" w:rsidRPr="00545916" w:rsidRDefault="000650F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545916" w:rsidRPr="00545916">
              <w:rPr>
                <w:rFonts w:ascii="Times New Roman" w:hAnsi="Times New Roman"/>
                <w:sz w:val="24"/>
                <w:szCs w:val="24"/>
              </w:rPr>
              <w:t>Актуальные задачи и основные направления деятельности органов и учреждений Роспотребнадзора</w:t>
            </w:r>
          </w:p>
          <w:p w14:paraId="75F1C108" w14:textId="5313B8A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58E">
              <w:rPr>
                <w:rFonts w:ascii="Times New Roman" w:hAnsi="Times New Roman"/>
                <w:sz w:val="24"/>
                <w:szCs w:val="24"/>
              </w:rPr>
              <w:t>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675B9013" w14:textId="77777777" w:rsidR="00545916" w:rsidRDefault="00545916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F1F24E" w14:textId="7777777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5916">
              <w:rPr>
                <w:rFonts w:ascii="Times New Roman" w:hAnsi="Times New Roman"/>
                <w:sz w:val="24"/>
                <w:szCs w:val="24"/>
              </w:rPr>
              <w:t>Балабанова Любовь Александровна</w:t>
            </w:r>
          </w:p>
          <w:p w14:paraId="1D2C4939" w14:textId="4FFCF3C2" w:rsidR="00545916" w:rsidRPr="00545916" w:rsidRDefault="000650F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545916" w:rsidRPr="00545916">
              <w:rPr>
                <w:rFonts w:ascii="Times New Roman" w:hAnsi="Times New Roman"/>
                <w:sz w:val="24"/>
                <w:szCs w:val="24"/>
              </w:rPr>
              <w:t>О применении риск-ориентированной модели контрольно-надзорной деятельности в практике врача-гигиениста</w:t>
            </w:r>
          </w:p>
          <w:p w14:paraId="573EB3A0" w14:textId="152D259A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58E">
              <w:rPr>
                <w:rFonts w:ascii="Times New Roman" w:hAnsi="Times New Roman"/>
                <w:sz w:val="24"/>
                <w:szCs w:val="24"/>
              </w:rPr>
              <w:t>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49D25E89" w14:textId="26818942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27B7A7F" w14:textId="7777777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5D476FD" w14:textId="77777777" w:rsidR="000650F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58E">
              <w:rPr>
                <w:rFonts w:ascii="Times New Roman" w:hAnsi="Times New Roman"/>
                <w:sz w:val="24"/>
                <w:szCs w:val="24"/>
              </w:rPr>
              <w:t xml:space="preserve">Игнатанс Елена Виталиссовна </w:t>
            </w:r>
          </w:p>
          <w:p w14:paraId="54F554F6" w14:textId="26E0B970" w:rsidR="00545916" w:rsidRDefault="000650F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37158E" w:rsidRPr="0037158E">
              <w:rPr>
                <w:rFonts w:ascii="Times New Roman" w:hAnsi="Times New Roman"/>
                <w:sz w:val="24"/>
                <w:szCs w:val="24"/>
              </w:rPr>
              <w:t xml:space="preserve">Опыт организации обучения в ординатуре по специальности «Общая гигиена» </w:t>
            </w:r>
          </w:p>
          <w:p w14:paraId="14C7CD8F" w14:textId="68832712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58E">
              <w:rPr>
                <w:rFonts w:ascii="Times New Roman" w:hAnsi="Times New Roman"/>
                <w:sz w:val="24"/>
                <w:szCs w:val="24"/>
              </w:rPr>
              <w:t>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0A7EC6BE" w14:textId="3C9B1B66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0FC8289" w14:textId="622889A0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93B64A4" w14:textId="77777777" w:rsidR="0037158E" w:rsidRDefault="0037158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158E">
              <w:rPr>
                <w:rFonts w:ascii="Times New Roman" w:hAnsi="Times New Roman"/>
                <w:sz w:val="24"/>
                <w:szCs w:val="24"/>
              </w:rPr>
              <w:t>Радченко Ольга Рафаилевна</w:t>
            </w:r>
          </w:p>
          <w:p w14:paraId="1BE30342" w14:textId="602784AA" w:rsidR="0037158E" w:rsidRPr="0037158E" w:rsidRDefault="000650FE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bookmarkStart w:id="0" w:name="_GoBack"/>
            <w:bookmarkEnd w:id="0"/>
            <w:r w:rsidR="0037158E" w:rsidRPr="0037158E">
              <w:rPr>
                <w:rFonts w:ascii="Times New Roman" w:hAnsi="Times New Roman"/>
                <w:sz w:val="24"/>
                <w:szCs w:val="24"/>
              </w:rPr>
              <w:t>О необходимости совершенствования проведения профилактических медицинских осмотров детей и подростков17 марта 2023 года,  Всероссийская научно-практическая конференция с международ-ным участием «Здоровье человека в XXI ве-ке. Качество жизни», КГМУ,   г. Казань</w:t>
            </w:r>
          </w:p>
          <w:p w14:paraId="72B1713E" w14:textId="10923B30" w:rsidR="00545916" w:rsidRPr="00DF4B79" w:rsidRDefault="00545916" w:rsidP="000650FE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hd w:val="clear" w:color="auto" w:fill="FFFFFF"/>
              </w:rPr>
            </w:pPr>
          </w:p>
        </w:tc>
      </w:tr>
      <w:tr w:rsidR="00095164" w:rsidRPr="00450B4D" w14:paraId="180793C2" w14:textId="77777777" w:rsidTr="000650FE">
        <w:tc>
          <w:tcPr>
            <w:tcW w:w="6048" w:type="dxa"/>
            <w:gridSpan w:val="2"/>
          </w:tcPr>
          <w:p w14:paraId="1ADD3046" w14:textId="5A8E4CCD" w:rsidR="00095164" w:rsidRPr="006500F3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4B79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291A22E" w14:textId="79CFA3B6" w:rsidR="00095164" w:rsidRPr="00CF1848" w:rsidRDefault="000D189A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848" w:rsidRPr="00CF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150">
              <w:t xml:space="preserve"> </w:t>
            </w:r>
            <w:r w:rsidR="00746150" w:rsidRPr="00746150">
              <w:rPr>
                <w:rFonts w:ascii="Times New Roman" w:hAnsi="Times New Roman"/>
                <w:sz w:val="24"/>
                <w:szCs w:val="24"/>
              </w:rPr>
              <w:t>XV ВСЕРОССИЙСКАЯ НАУЧНО-ПРАКТИЧЕСКАЯ КОНФЕРЕНЦИЯ С МЕЖДУНАРОДНЫМ УЧАСТИЕМ «ЗДОРОВЬЕ ЧЕЛОВЕКА В 21 ВЕКЕ. КАЧЕСТВО ЖИЗНИ», СЕКЦИЯ 22 «ПРОФИЛАКТИЧЕСКАЯ МЕДИЦИНА И ПРОФПАТОЛОГИЯ»</w:t>
            </w:r>
          </w:p>
        </w:tc>
      </w:tr>
      <w:tr w:rsidR="00095164" w:rsidRPr="00450B4D" w14:paraId="34D59D11" w14:textId="77777777" w:rsidTr="000650FE">
        <w:trPr>
          <w:trHeight w:val="445"/>
        </w:trPr>
        <w:tc>
          <w:tcPr>
            <w:tcW w:w="3408" w:type="dxa"/>
            <w:vMerge w:val="restart"/>
          </w:tcPr>
          <w:p w14:paraId="75BC332B" w14:textId="132A812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DF4B7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5003F394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42A45174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0BA93F0" w14:textId="77777777" w:rsidTr="000650FE">
        <w:tc>
          <w:tcPr>
            <w:tcW w:w="3408" w:type="dxa"/>
            <w:vMerge/>
          </w:tcPr>
          <w:p w14:paraId="01F76B6C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BE0C456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48D8D044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B2054BD" w14:textId="77777777" w:rsidTr="000650FE">
        <w:tc>
          <w:tcPr>
            <w:tcW w:w="6048" w:type="dxa"/>
            <w:gridSpan w:val="2"/>
          </w:tcPr>
          <w:p w14:paraId="50CA4789" w14:textId="427B7CF1" w:rsidR="00095164" w:rsidRPr="005875E7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4B7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B273B71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1029111F" w14:textId="77777777" w:rsidTr="000650FE">
        <w:tc>
          <w:tcPr>
            <w:tcW w:w="6048" w:type="dxa"/>
            <w:gridSpan w:val="2"/>
          </w:tcPr>
          <w:p w14:paraId="125FA5B6" w14:textId="77777777" w:rsidR="00325664" w:rsidRPr="00095164" w:rsidRDefault="003256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A6502CB" w14:textId="77777777" w:rsidR="00325664" w:rsidRPr="00095164" w:rsidRDefault="003256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515122DE" w14:textId="77777777" w:rsidTr="000650FE">
        <w:tc>
          <w:tcPr>
            <w:tcW w:w="6048" w:type="dxa"/>
            <w:gridSpan w:val="2"/>
          </w:tcPr>
          <w:p w14:paraId="128290FB" w14:textId="77777777" w:rsidR="00B22C41" w:rsidRPr="00B22C41" w:rsidRDefault="00B22C41" w:rsidP="000650F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3600A1EF" w14:textId="77777777" w:rsidR="00B22C41" w:rsidRDefault="00B22C41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9C9C4F2" w14:textId="77777777" w:rsidTr="000650FE">
        <w:tc>
          <w:tcPr>
            <w:tcW w:w="6048" w:type="dxa"/>
            <w:gridSpan w:val="2"/>
          </w:tcPr>
          <w:p w14:paraId="30B37EB5" w14:textId="77777777" w:rsidR="00095164" w:rsidRPr="00095164" w:rsidRDefault="00C6048E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CC1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110BA58" w14:textId="77777777" w:rsidR="00095164" w:rsidRPr="00095164" w:rsidRDefault="00095164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5B1BFDF6" w14:textId="77777777" w:rsidTr="000650FE">
        <w:tc>
          <w:tcPr>
            <w:tcW w:w="6048" w:type="dxa"/>
            <w:gridSpan w:val="2"/>
          </w:tcPr>
          <w:p w14:paraId="3C953EDF" w14:textId="77777777" w:rsidR="00D65C02" w:rsidRPr="00325664" w:rsidRDefault="00D65C02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499CB60" w14:textId="77777777" w:rsidR="00D65C02" w:rsidRPr="00095164" w:rsidRDefault="00D65C02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69268441" w14:textId="77777777" w:rsidTr="000650FE">
        <w:tc>
          <w:tcPr>
            <w:tcW w:w="6048" w:type="dxa"/>
            <w:gridSpan w:val="2"/>
          </w:tcPr>
          <w:p w14:paraId="5BEAA945" w14:textId="77777777" w:rsidR="005A5968" w:rsidRPr="005A5968" w:rsidRDefault="005A5968" w:rsidP="000650F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546CB347" w14:textId="77777777" w:rsidR="005A5968" w:rsidRPr="00095164" w:rsidRDefault="005A5968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494D1C0" w14:textId="77777777" w:rsidTr="000650FE">
        <w:tc>
          <w:tcPr>
            <w:tcW w:w="6048" w:type="dxa"/>
            <w:gridSpan w:val="2"/>
          </w:tcPr>
          <w:p w14:paraId="05ACAD2D" w14:textId="77777777" w:rsidR="005E5C25" w:rsidRPr="00CD22C1" w:rsidRDefault="005E5C25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4C7C389E" w14:textId="443127F7" w:rsidR="005E5C25" w:rsidRPr="00095164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6150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01.11.2022 №307/395пф) – член редколлегии</w:t>
            </w:r>
          </w:p>
        </w:tc>
      </w:tr>
      <w:tr w:rsidR="005E5C25" w:rsidRPr="00450B4D" w14:paraId="3DF4CB36" w14:textId="77777777" w:rsidTr="000650FE">
        <w:tc>
          <w:tcPr>
            <w:tcW w:w="6048" w:type="dxa"/>
            <w:gridSpan w:val="2"/>
          </w:tcPr>
          <w:p w14:paraId="6C3F901C" w14:textId="77777777" w:rsidR="005E5C25" w:rsidRPr="00B23147" w:rsidRDefault="005E5C25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5D886873" w14:textId="77777777" w:rsidR="00A54363" w:rsidRDefault="00A54363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51BDB5E" w14:textId="77777777" w:rsidR="005E5C25" w:rsidRDefault="005E5C25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BB8BF4" w14:textId="77777777" w:rsidR="005E5C25" w:rsidRPr="00095164" w:rsidRDefault="005E5C25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62505128" w14:textId="77777777" w:rsidTr="000650FE">
        <w:tc>
          <w:tcPr>
            <w:tcW w:w="6048" w:type="dxa"/>
            <w:gridSpan w:val="2"/>
          </w:tcPr>
          <w:p w14:paraId="7324999A" w14:textId="77777777" w:rsidR="00A632A6" w:rsidRPr="00B657AB" w:rsidRDefault="00A632A6" w:rsidP="000650F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E90904F" w14:textId="33120A5D" w:rsid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Имамов А.А – председатель </w:t>
            </w:r>
            <w:r w:rsidRPr="00746150">
              <w:rPr>
                <w:rFonts w:ascii="Times New Roman" w:hAnsi="Times New Roman"/>
                <w:sz w:val="24"/>
                <w:szCs w:val="24"/>
              </w:rPr>
              <w:t>диссертационного совета 99.2.061.02</w:t>
            </w:r>
          </w:p>
          <w:p w14:paraId="76A02496" w14:textId="77777777" w:rsidR="00746150" w:rsidRDefault="0074615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25919E" w14:textId="1AFCFDC5" w:rsidR="00A632A6" w:rsidRDefault="00434970" w:rsidP="000650F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Тафеева Е.А. – ученый секретарь диссертационного совета 99.2.061.02</w:t>
            </w:r>
          </w:p>
        </w:tc>
      </w:tr>
    </w:tbl>
    <w:p w14:paraId="3E4667EA" w14:textId="19E0F2EF" w:rsidR="00B541A5" w:rsidRPr="00C4354B" w:rsidRDefault="00B541A5" w:rsidP="000650FE"/>
    <w:sectPr w:rsidR="00B541A5" w:rsidRPr="00C4354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AFA6E" w14:textId="77777777" w:rsidR="00326814" w:rsidRDefault="00326814" w:rsidP="008638C3">
      <w:pPr>
        <w:spacing w:after="0"/>
      </w:pPr>
      <w:r>
        <w:separator/>
      </w:r>
    </w:p>
  </w:endnote>
  <w:endnote w:type="continuationSeparator" w:id="0">
    <w:p w14:paraId="38AAC0BB" w14:textId="77777777" w:rsidR="00326814" w:rsidRDefault="0032681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C4458" w14:textId="77777777" w:rsidR="00326814" w:rsidRDefault="00326814" w:rsidP="008638C3">
      <w:pPr>
        <w:spacing w:after="0"/>
      </w:pPr>
      <w:r>
        <w:separator/>
      </w:r>
    </w:p>
  </w:footnote>
  <w:footnote w:type="continuationSeparator" w:id="0">
    <w:p w14:paraId="37803324" w14:textId="77777777" w:rsidR="00326814" w:rsidRDefault="0032681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EAF"/>
    <w:multiLevelType w:val="hybridMultilevel"/>
    <w:tmpl w:val="905A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582"/>
    <w:multiLevelType w:val="hybridMultilevel"/>
    <w:tmpl w:val="EBC2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7075"/>
    <w:multiLevelType w:val="hybridMultilevel"/>
    <w:tmpl w:val="E9785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118FD"/>
    <w:multiLevelType w:val="hybridMultilevel"/>
    <w:tmpl w:val="99CCB452"/>
    <w:lvl w:ilvl="0" w:tplc="3D148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40FFE"/>
    <w:multiLevelType w:val="singleLevel"/>
    <w:tmpl w:val="5DCA8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7F472679"/>
    <w:multiLevelType w:val="hybridMultilevel"/>
    <w:tmpl w:val="B7F4A64A"/>
    <w:lvl w:ilvl="0" w:tplc="A658302E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22E7"/>
    <w:rsid w:val="0004092A"/>
    <w:rsid w:val="00040D2B"/>
    <w:rsid w:val="00050061"/>
    <w:rsid w:val="000650FE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B77E1"/>
    <w:rsid w:val="000D06BB"/>
    <w:rsid w:val="000D189A"/>
    <w:rsid w:val="000E201F"/>
    <w:rsid w:val="000E285B"/>
    <w:rsid w:val="000E6F45"/>
    <w:rsid w:val="000F2937"/>
    <w:rsid w:val="000F4149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4955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221D"/>
    <w:rsid w:val="002B39A0"/>
    <w:rsid w:val="002C60DE"/>
    <w:rsid w:val="002D6CA9"/>
    <w:rsid w:val="002E35B2"/>
    <w:rsid w:val="002F1EC2"/>
    <w:rsid w:val="002F3929"/>
    <w:rsid w:val="00301DC4"/>
    <w:rsid w:val="00305A8E"/>
    <w:rsid w:val="0031039F"/>
    <w:rsid w:val="00316216"/>
    <w:rsid w:val="00325664"/>
    <w:rsid w:val="00326814"/>
    <w:rsid w:val="00334335"/>
    <w:rsid w:val="003345E1"/>
    <w:rsid w:val="0035102A"/>
    <w:rsid w:val="00370682"/>
    <w:rsid w:val="0037158E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192A"/>
    <w:rsid w:val="0042122D"/>
    <w:rsid w:val="00423D72"/>
    <w:rsid w:val="00423FC9"/>
    <w:rsid w:val="00432FFA"/>
    <w:rsid w:val="004346E4"/>
    <w:rsid w:val="00434970"/>
    <w:rsid w:val="00450608"/>
    <w:rsid w:val="00450B4D"/>
    <w:rsid w:val="0045269D"/>
    <w:rsid w:val="004574C8"/>
    <w:rsid w:val="00464649"/>
    <w:rsid w:val="004905EB"/>
    <w:rsid w:val="00497251"/>
    <w:rsid w:val="004A522F"/>
    <w:rsid w:val="004B4182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45916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96F1B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1700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3AE4"/>
    <w:rsid w:val="00745405"/>
    <w:rsid w:val="00746150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647"/>
    <w:rsid w:val="00874BE8"/>
    <w:rsid w:val="008759EA"/>
    <w:rsid w:val="00887135"/>
    <w:rsid w:val="0089157C"/>
    <w:rsid w:val="008A6059"/>
    <w:rsid w:val="008B09E2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38FC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4363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52C6"/>
    <w:rsid w:val="00AD7DBD"/>
    <w:rsid w:val="00AE4CB4"/>
    <w:rsid w:val="00B21770"/>
    <w:rsid w:val="00B22C41"/>
    <w:rsid w:val="00B23147"/>
    <w:rsid w:val="00B27A82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0DE7"/>
    <w:rsid w:val="00BD6D98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354B"/>
    <w:rsid w:val="00C471CF"/>
    <w:rsid w:val="00C50938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1B42"/>
    <w:rsid w:val="00CC54B5"/>
    <w:rsid w:val="00CC63F9"/>
    <w:rsid w:val="00CD22C1"/>
    <w:rsid w:val="00CE5C6B"/>
    <w:rsid w:val="00CF1848"/>
    <w:rsid w:val="00CF2D46"/>
    <w:rsid w:val="00D01EDD"/>
    <w:rsid w:val="00D045D0"/>
    <w:rsid w:val="00D1257B"/>
    <w:rsid w:val="00D204A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0F10"/>
    <w:rsid w:val="00DA1751"/>
    <w:rsid w:val="00DB725A"/>
    <w:rsid w:val="00DC367B"/>
    <w:rsid w:val="00DD0C24"/>
    <w:rsid w:val="00DD38A8"/>
    <w:rsid w:val="00DF4B79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2840"/>
    <w:rsid w:val="00EB7530"/>
    <w:rsid w:val="00EC3BCF"/>
    <w:rsid w:val="00EE223A"/>
    <w:rsid w:val="00EE2AFC"/>
    <w:rsid w:val="00EE695C"/>
    <w:rsid w:val="00EF5F28"/>
    <w:rsid w:val="00F018A5"/>
    <w:rsid w:val="00F15FBA"/>
    <w:rsid w:val="00F217B1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5E93F"/>
  <w15:docId w15:val="{8E188922-DA29-43A9-B041-3F1CDD40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DA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871/MHCO.2022.44.59.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8D56-68D0-488E-9C14-C0434496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13961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Любовь А. Балабанова</cp:lastModifiedBy>
  <cp:revision>2</cp:revision>
  <cp:lastPrinted>2020-12-09T08:55:00Z</cp:lastPrinted>
  <dcterms:created xsi:type="dcterms:W3CDTF">2023-05-12T07:30:00Z</dcterms:created>
  <dcterms:modified xsi:type="dcterms:W3CDTF">2023-05-12T07:30:00Z</dcterms:modified>
</cp:coreProperties>
</file>