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6" w:rsidRPr="00551296" w:rsidRDefault="00551296" w:rsidP="00551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12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Примерные вопросы для подготовки к промежуточной аттестации ординаторов</w:t>
      </w:r>
    </w:p>
    <w:p w:rsidR="00551296" w:rsidRPr="00551296" w:rsidRDefault="00551296" w:rsidP="00551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12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специальности 32.08.07. «Общая гигиена» I год I семестр</w:t>
      </w:r>
    </w:p>
    <w:p w:rsidR="00551296" w:rsidRPr="00551296" w:rsidRDefault="00551296" w:rsidP="005512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Основные задачи и направления деятельности Роспотребнадзора и ФБУЗ  «Центр гигиены и эпидемиологии»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Основные права потребителей и деятельность государственных органов, органов местного самоуправления по их защите. Общественная защита прав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Управления Роспотребнадзора по субъектам Российской Федерации. Контрольно-надзорные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Федеральное бюджетное учреждение здравоохранения «Центр гигиены и эпидемиологии» в субъектах Российской Федерации (ФБУЗ)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Содержание и методы работы специалистов по общей гигиене в сфере обеспечения санитарно-эпидемиологического благополучия населения.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Количественный химический анализ в санитарно-гигиенических лабораторных исследованиях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Методология токсикологических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Методология исследований физических факторов среды обитания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Количественный химический анализ в санитарно-гигиенических лабораторных исследованиях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Методология исследований физических факторов среды обитания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Методология исследования ионизирующих излучений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Организационно-методические основы лабораторного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B49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 (Роспотребнадзор) в системе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 xml:space="preserve">Полномочия Федеральной службы по надзору в сфере защиты прав потребителей и благополучия человека.  </w:t>
      </w:r>
    </w:p>
    <w:p w:rsid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Основы обеспечения безопасности при проведении исследований и испытаний в условиях лабораторий</w:t>
      </w:r>
    </w:p>
    <w:p w:rsid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Федеральный государственный надзор в области защиты прав потребителей.</w:t>
      </w:r>
    </w:p>
    <w:p w:rsid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Обязанности граждан РФ в соответствии с действующим санитарным законодательством.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551296">
        <w:t xml:space="preserve"> </w:t>
      </w:r>
      <w:r w:rsidRPr="00551296">
        <w:rPr>
          <w:rFonts w:ascii="Times New Roman" w:hAnsi="Times New Roman" w:cs="Times New Roman"/>
          <w:sz w:val="24"/>
          <w:szCs w:val="24"/>
        </w:rPr>
        <w:t>"О санитарно-эпидемиологическом благополучии населения" от 30.03.1999 N 52-ФЗ основные положения.</w:t>
      </w:r>
    </w:p>
    <w:p w:rsidR="00551296" w:rsidRPr="00551296" w:rsidRDefault="00551296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>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  <w:r w:rsidR="00361C77">
        <w:rPr>
          <w:rFonts w:ascii="Times New Roman" w:hAnsi="Times New Roman" w:cs="Times New Roman"/>
          <w:sz w:val="24"/>
          <w:szCs w:val="24"/>
        </w:rPr>
        <w:t>.</w:t>
      </w:r>
    </w:p>
    <w:p w:rsidR="00361C77" w:rsidRPr="00551296" w:rsidRDefault="00551296" w:rsidP="00361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361C77">
        <w:rPr>
          <w:rFonts w:ascii="Times New Roman" w:hAnsi="Times New Roman" w:cs="Times New Roman"/>
          <w:sz w:val="24"/>
          <w:szCs w:val="24"/>
        </w:rPr>
        <w:t xml:space="preserve">и обязанности </w:t>
      </w:r>
      <w:r w:rsidRPr="00551296">
        <w:rPr>
          <w:rFonts w:ascii="Times New Roman" w:hAnsi="Times New Roman" w:cs="Times New Roman"/>
          <w:sz w:val="24"/>
          <w:szCs w:val="24"/>
        </w:rPr>
        <w:t>индивидуальных предпринимателей и юридических лиц</w:t>
      </w:r>
      <w:r w:rsidR="00361C77">
        <w:rPr>
          <w:rFonts w:ascii="Times New Roman" w:hAnsi="Times New Roman" w:cs="Times New Roman"/>
          <w:sz w:val="24"/>
          <w:szCs w:val="24"/>
        </w:rPr>
        <w:t xml:space="preserve"> </w:t>
      </w:r>
      <w:r w:rsidR="00361C77" w:rsidRPr="00551296">
        <w:rPr>
          <w:rFonts w:ascii="Times New Roman" w:hAnsi="Times New Roman" w:cs="Times New Roman"/>
          <w:sz w:val="24"/>
          <w:szCs w:val="24"/>
        </w:rPr>
        <w:t>в области обеспечения санитарно-эпидемиологического благополучия населения</w:t>
      </w:r>
      <w:r w:rsidR="00361C77">
        <w:rPr>
          <w:rFonts w:ascii="Times New Roman" w:hAnsi="Times New Roman" w:cs="Times New Roman"/>
          <w:sz w:val="24"/>
          <w:szCs w:val="24"/>
        </w:rPr>
        <w:t>.</w:t>
      </w:r>
    </w:p>
    <w:p w:rsidR="00361C77" w:rsidRPr="00551296" w:rsidRDefault="00361C77" w:rsidP="00361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29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и обязанности граждан </w:t>
      </w:r>
      <w:r w:rsidRPr="005512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свете законодательства в </w:t>
      </w:r>
      <w:r w:rsidRPr="00551296">
        <w:rPr>
          <w:rFonts w:ascii="Times New Roman" w:hAnsi="Times New Roman" w:cs="Times New Roman"/>
          <w:sz w:val="24"/>
          <w:szCs w:val="24"/>
        </w:rPr>
        <w:t>области обеспечения санитарно-эпидемиологического благополучия населения</w:t>
      </w:r>
    </w:p>
    <w:p w:rsidR="00551296" w:rsidRDefault="00361C77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C77">
        <w:rPr>
          <w:rFonts w:ascii="Times New Roman" w:hAnsi="Times New Roman" w:cs="Times New Roman"/>
          <w:sz w:val="24"/>
          <w:szCs w:val="24"/>
        </w:rPr>
        <w:t>Организация федерального государственного санитарно-эпидемиологического надзора</w:t>
      </w:r>
    </w:p>
    <w:p w:rsidR="00361C77" w:rsidRDefault="00361C77" w:rsidP="00361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федерального </w:t>
      </w:r>
      <w:r w:rsidRPr="00361C77">
        <w:rPr>
          <w:rFonts w:ascii="Times New Roman" w:hAnsi="Times New Roman" w:cs="Times New Roman"/>
          <w:sz w:val="24"/>
          <w:szCs w:val="24"/>
        </w:rPr>
        <w:t>государственного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в области защиты прав потребителей.</w:t>
      </w:r>
    </w:p>
    <w:p w:rsidR="00361C77" w:rsidRDefault="00361C77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C77">
        <w:rPr>
          <w:rFonts w:ascii="Times New Roman" w:hAnsi="Times New Roman" w:cs="Times New Roman"/>
          <w:sz w:val="24"/>
          <w:szCs w:val="24"/>
        </w:rPr>
        <w:t>Должностные лица, уполномоченные осуществлять федеральный государственный санитарно-эпидемиологический надзор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C77" w:rsidRPr="00551296" w:rsidRDefault="00361C77" w:rsidP="00551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C77">
        <w:rPr>
          <w:rFonts w:ascii="Times New Roman" w:hAnsi="Times New Roman" w:cs="Times New Roman"/>
          <w:sz w:val="24"/>
          <w:szCs w:val="24"/>
        </w:rPr>
        <w:t>Права должностных лиц, осуществляющих федеральный государственный санитарно-эпидемиологический надзор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61C77" w:rsidRPr="00551296" w:rsidSect="00361C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F98"/>
    <w:multiLevelType w:val="hybridMultilevel"/>
    <w:tmpl w:val="C6EE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296"/>
    <w:rsid w:val="00361C77"/>
    <w:rsid w:val="00551296"/>
    <w:rsid w:val="008F4182"/>
    <w:rsid w:val="00B71BFD"/>
    <w:rsid w:val="00D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96"/>
    <w:pPr>
      <w:ind w:left="720"/>
      <w:contextualSpacing/>
    </w:pPr>
  </w:style>
  <w:style w:type="paragraph" w:customStyle="1" w:styleId="aligncenter">
    <w:name w:val="align_center"/>
    <w:basedOn w:val="a"/>
    <w:rsid w:val="0055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</cp:revision>
  <dcterms:created xsi:type="dcterms:W3CDTF">2023-01-22T17:12:00Z</dcterms:created>
  <dcterms:modified xsi:type="dcterms:W3CDTF">2023-01-22T17:27:00Z</dcterms:modified>
</cp:coreProperties>
</file>