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 xml:space="preserve">Е.В., </w:t>
      </w:r>
      <w:proofErr w:type="spellStart"/>
      <w:r w:rsidRPr="009F6F9E">
        <w:rPr>
          <w:sz w:val="24"/>
          <w:szCs w:val="24"/>
        </w:rPr>
        <w:t>Шигапова</w:t>
      </w:r>
      <w:proofErr w:type="spellEnd"/>
      <w:r w:rsidRPr="009F6F9E">
        <w:rPr>
          <w:sz w:val="24"/>
          <w:szCs w:val="24"/>
        </w:rPr>
        <w:t xml:space="preserve"> Ф.Ш., </w:t>
      </w:r>
      <w:proofErr w:type="spellStart"/>
      <w:r w:rsidRPr="009F6F9E">
        <w:rPr>
          <w:sz w:val="24"/>
          <w:szCs w:val="24"/>
        </w:rPr>
        <w:t>Минниярова</w:t>
      </w:r>
      <w:proofErr w:type="spellEnd"/>
      <w:r w:rsidRPr="009F6F9E">
        <w:rPr>
          <w:sz w:val="24"/>
          <w:szCs w:val="24"/>
        </w:rPr>
        <w:t xml:space="preserve"> М.З., </w:t>
      </w:r>
      <w:proofErr w:type="spellStart"/>
      <w:r w:rsidRPr="009F6F9E">
        <w:rPr>
          <w:sz w:val="24"/>
          <w:szCs w:val="24"/>
        </w:rPr>
        <w:t>Ермаченко</w:t>
      </w:r>
      <w:proofErr w:type="spellEnd"/>
      <w:r w:rsidRPr="009F6F9E">
        <w:rPr>
          <w:sz w:val="24"/>
          <w:szCs w:val="24"/>
        </w:rPr>
        <w:t xml:space="preserve"> Л.Г, Усова Г.Г., </w:t>
      </w:r>
      <w:proofErr w:type="spellStart"/>
      <w:r w:rsidRPr="009F6F9E">
        <w:rPr>
          <w:sz w:val="24"/>
          <w:szCs w:val="24"/>
        </w:rPr>
        <w:t>Можаева</w:t>
      </w:r>
      <w:proofErr w:type="spellEnd"/>
      <w:r w:rsidRPr="009F6F9E">
        <w:rPr>
          <w:sz w:val="24"/>
          <w:szCs w:val="24"/>
        </w:rPr>
        <w:t xml:space="preserve"> Т.В. Номенклатура продукции, подлежащей гигиенической сертификации в Республике Татарстан // Сборник ГКСЭН РТ / Казань, 1997г</w:t>
      </w:r>
      <w:r w:rsidR="0027339C" w:rsidRPr="009F6F9E">
        <w:rPr>
          <w:sz w:val="24"/>
          <w:szCs w:val="24"/>
        </w:rPr>
        <w:t>.</w:t>
      </w:r>
      <w:r w:rsidRPr="009F6F9E">
        <w:rPr>
          <w:sz w:val="24"/>
          <w:szCs w:val="24"/>
        </w:rPr>
        <w:t>- 52с.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>Е.В. Правила и порядок проведения гигиенической сертификации продукции в Республике Татарстан // Методические указания, утвержденные председателем ГКСЭН РТ 02.02.98г. / Казань, 1998г</w:t>
      </w:r>
      <w:r w:rsidR="0027339C" w:rsidRPr="009F6F9E">
        <w:rPr>
          <w:sz w:val="24"/>
          <w:szCs w:val="24"/>
        </w:rPr>
        <w:t>.</w:t>
      </w:r>
      <w:r w:rsidRPr="009F6F9E">
        <w:rPr>
          <w:sz w:val="24"/>
          <w:szCs w:val="24"/>
        </w:rPr>
        <w:t>- 17с.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 xml:space="preserve">Е.В., </w:t>
      </w:r>
      <w:proofErr w:type="spellStart"/>
      <w:r w:rsidRPr="009F6F9E">
        <w:rPr>
          <w:sz w:val="24"/>
          <w:szCs w:val="24"/>
        </w:rPr>
        <w:t>Хамитова</w:t>
      </w:r>
      <w:proofErr w:type="spellEnd"/>
      <w:r w:rsidRPr="009F6F9E">
        <w:rPr>
          <w:sz w:val="24"/>
          <w:szCs w:val="24"/>
        </w:rPr>
        <w:t xml:space="preserve"> Р.Я., Степанова Н.В., </w:t>
      </w:r>
      <w:proofErr w:type="spellStart"/>
      <w:r w:rsidRPr="009F6F9E">
        <w:rPr>
          <w:sz w:val="24"/>
          <w:szCs w:val="24"/>
        </w:rPr>
        <w:t>Валеева</w:t>
      </w:r>
      <w:proofErr w:type="spellEnd"/>
      <w:r w:rsidRPr="009F6F9E">
        <w:rPr>
          <w:sz w:val="24"/>
          <w:szCs w:val="24"/>
        </w:rPr>
        <w:t xml:space="preserve"> Э.Р. Гигиеническая сертификация продукции и услуг. Правовой режим. Порядок и правила проведения// Методическое пособие; Казань, 1998г.-20с.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>Е.В., Еронина Е.А Правила и порядок проведения гигиенической оценки продукции в Республике Татарстан// Методические рекомендации, утвержденные председателем ГКСЭН РТ 25.04.01г. /Казань, 2001г.-20с.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Камалова Ф.М., </w:t>
      </w:r>
      <w:proofErr w:type="spellStart"/>
      <w:r w:rsidRPr="009F6F9E">
        <w:rPr>
          <w:sz w:val="24"/>
          <w:szCs w:val="24"/>
        </w:rPr>
        <w:t>Валеева</w:t>
      </w:r>
      <w:proofErr w:type="spellEnd"/>
      <w:r w:rsidRPr="009F6F9E">
        <w:rPr>
          <w:sz w:val="24"/>
          <w:szCs w:val="24"/>
        </w:rPr>
        <w:t xml:space="preserve"> Э.Р., Степанова Н.В., Имамов А.А., </w:t>
      </w:r>
      <w:proofErr w:type="spellStart"/>
      <w:r w:rsidRPr="009F6F9E">
        <w:rPr>
          <w:sz w:val="24"/>
          <w:szCs w:val="24"/>
        </w:rPr>
        <w:t>Имамова</w:t>
      </w:r>
      <w:proofErr w:type="spellEnd"/>
      <w:r w:rsidRPr="009F6F9E">
        <w:rPr>
          <w:sz w:val="24"/>
          <w:szCs w:val="24"/>
        </w:rPr>
        <w:t xml:space="preserve"> Ф.Ш.,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>Е.В. Организация медицинской помощи детям в детских образовательных учреждениях// Методические рекомендации/ Казань: КГМУ, 2001 г.- 16с.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ind w:right="23"/>
        <w:rPr>
          <w:sz w:val="24"/>
          <w:szCs w:val="24"/>
        </w:rPr>
      </w:pPr>
      <w:proofErr w:type="gramStart"/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>Е.В., Абдурахманова И.С. Правила и порядок проведения лицензирования деятельности, связанной с источником ионизирующего излучения (генерирующими), деятельности, связанной с использованием возбудителей инфекционных заболеваний, производство дезинфекционных, дезинсекционных, дератизационных средств, деятельности по проведению дезинфекционных, дезинсекционных и дератизационных работ в Республике Татарстан // Методические рекомендации, утвержденные председателем ГКСЭН РТ 04.04.01г./ Казань, 2001г.- 12 с.</w:t>
      </w:r>
      <w:proofErr w:type="gramEnd"/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>Е.В. Гигиеническая оценка алкогольной продукции в Республике Татарстан// Труды VII Всероссийского Конгресса Экология и здоровье человека/ Самара, 2001 г. - С.122-124.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 xml:space="preserve">Е.В., </w:t>
      </w:r>
      <w:proofErr w:type="spellStart"/>
      <w:r w:rsidRPr="009F6F9E">
        <w:rPr>
          <w:sz w:val="24"/>
          <w:szCs w:val="24"/>
        </w:rPr>
        <w:t>Хамитова</w:t>
      </w:r>
      <w:proofErr w:type="spellEnd"/>
      <w:r w:rsidRPr="009F6F9E">
        <w:rPr>
          <w:sz w:val="24"/>
          <w:szCs w:val="24"/>
        </w:rPr>
        <w:t xml:space="preserve"> Р.Я., Имамов А.А. Медицинские аспекты употребления алкоголя населением Республики Татарстан // Казанский медицинский журнал/ Казань</w:t>
      </w:r>
      <w:r w:rsidR="008B4684" w:rsidRPr="009F6F9E">
        <w:rPr>
          <w:sz w:val="24"/>
          <w:szCs w:val="24"/>
        </w:rPr>
        <w:t>.-</w:t>
      </w:r>
      <w:r w:rsidRPr="009F6F9E">
        <w:rPr>
          <w:sz w:val="24"/>
          <w:szCs w:val="24"/>
        </w:rPr>
        <w:t xml:space="preserve"> 2002г., том 83, № 4.- С.311- 313.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Имамов А.А., </w:t>
      </w:r>
      <w:proofErr w:type="spellStart"/>
      <w:r w:rsidRPr="009F6F9E">
        <w:rPr>
          <w:sz w:val="24"/>
          <w:szCs w:val="24"/>
        </w:rPr>
        <w:t>Валеева</w:t>
      </w:r>
      <w:proofErr w:type="spellEnd"/>
      <w:r w:rsidRPr="009F6F9E">
        <w:rPr>
          <w:sz w:val="24"/>
          <w:szCs w:val="24"/>
        </w:rPr>
        <w:t xml:space="preserve"> Э.Р., Степанова Н.В., Усова Г.Г., Морозова Л.И., </w:t>
      </w:r>
      <w:proofErr w:type="spellStart"/>
      <w:r w:rsidRPr="009F6F9E">
        <w:rPr>
          <w:sz w:val="24"/>
          <w:szCs w:val="24"/>
        </w:rPr>
        <w:t>Нургалиева</w:t>
      </w:r>
      <w:proofErr w:type="spellEnd"/>
      <w:r w:rsidRPr="009F6F9E">
        <w:rPr>
          <w:sz w:val="24"/>
          <w:szCs w:val="24"/>
        </w:rPr>
        <w:t xml:space="preserve"> </w:t>
      </w:r>
      <w:r w:rsidR="008577F5" w:rsidRPr="009F6F9E">
        <w:rPr>
          <w:sz w:val="24"/>
          <w:szCs w:val="24"/>
        </w:rPr>
        <w:t>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 xml:space="preserve">Е.В. </w:t>
      </w:r>
      <w:proofErr w:type="spellStart"/>
      <w:r w:rsidRPr="009F6F9E">
        <w:rPr>
          <w:sz w:val="24"/>
          <w:szCs w:val="24"/>
        </w:rPr>
        <w:t>Можаева</w:t>
      </w:r>
      <w:proofErr w:type="spellEnd"/>
      <w:r w:rsidRPr="009F6F9E">
        <w:rPr>
          <w:sz w:val="24"/>
          <w:szCs w:val="24"/>
        </w:rPr>
        <w:t xml:space="preserve"> Т.В., </w:t>
      </w:r>
      <w:proofErr w:type="spellStart"/>
      <w:r w:rsidRPr="009F6F9E">
        <w:rPr>
          <w:sz w:val="24"/>
          <w:szCs w:val="24"/>
        </w:rPr>
        <w:t>Болотова</w:t>
      </w:r>
      <w:proofErr w:type="spellEnd"/>
      <w:r w:rsidRPr="009F6F9E">
        <w:rPr>
          <w:sz w:val="24"/>
          <w:szCs w:val="24"/>
        </w:rPr>
        <w:t xml:space="preserve"> Т.И. Актуальные вопросы санитарно-эпидемиологической экспертизы продукции и товаров. Основные вопросы гигиенической оценки товаров детского ассортимента.// Методическое пособие/ Казань: КГМУ</w:t>
      </w:r>
      <w:r w:rsidR="008B4684" w:rsidRPr="009F6F9E">
        <w:rPr>
          <w:sz w:val="24"/>
          <w:szCs w:val="24"/>
        </w:rPr>
        <w:t>.-</w:t>
      </w:r>
      <w:r w:rsidRPr="009F6F9E">
        <w:rPr>
          <w:sz w:val="24"/>
          <w:szCs w:val="24"/>
        </w:rPr>
        <w:t xml:space="preserve"> 2002</w:t>
      </w:r>
      <w:r w:rsidR="008B4684" w:rsidRPr="009F6F9E">
        <w:rPr>
          <w:sz w:val="24"/>
          <w:szCs w:val="24"/>
        </w:rPr>
        <w:t>.</w:t>
      </w:r>
      <w:r w:rsidRPr="009F6F9E">
        <w:rPr>
          <w:sz w:val="24"/>
          <w:szCs w:val="24"/>
        </w:rPr>
        <w:t>- 29с.</w:t>
      </w:r>
    </w:p>
    <w:p w:rsidR="00D15876" w:rsidRPr="009F6F9E" w:rsidRDefault="007E29DD" w:rsidP="00B01C5A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proofErr w:type="spellStart"/>
      <w:r w:rsidRPr="009F6F9E">
        <w:rPr>
          <w:sz w:val="24"/>
          <w:szCs w:val="24"/>
        </w:rPr>
        <w:t>Нургалиева</w:t>
      </w:r>
      <w:proofErr w:type="spellEnd"/>
      <w:r w:rsidR="008577F5" w:rsidRPr="009F6F9E">
        <w:rPr>
          <w:sz w:val="24"/>
          <w:szCs w:val="24"/>
        </w:rPr>
        <w:t xml:space="preserve"> (</w:t>
      </w:r>
      <w:proofErr w:type="spellStart"/>
      <w:r w:rsidR="008577F5" w:rsidRPr="009F6F9E">
        <w:rPr>
          <w:sz w:val="24"/>
          <w:szCs w:val="24"/>
        </w:rPr>
        <w:t>Игнатанс</w:t>
      </w:r>
      <w:proofErr w:type="spellEnd"/>
      <w:r w:rsidR="008577F5" w:rsidRPr="009F6F9E">
        <w:rPr>
          <w:sz w:val="24"/>
          <w:szCs w:val="24"/>
        </w:rPr>
        <w:t xml:space="preserve">) </w:t>
      </w:r>
      <w:r w:rsidRPr="009F6F9E">
        <w:rPr>
          <w:sz w:val="24"/>
          <w:szCs w:val="24"/>
        </w:rPr>
        <w:t xml:space="preserve">Е.В., </w:t>
      </w:r>
      <w:proofErr w:type="spellStart"/>
      <w:r w:rsidRPr="009F6F9E">
        <w:rPr>
          <w:sz w:val="24"/>
          <w:szCs w:val="24"/>
        </w:rPr>
        <w:t>Хамитова</w:t>
      </w:r>
      <w:proofErr w:type="spellEnd"/>
      <w:r w:rsidRPr="009F6F9E">
        <w:rPr>
          <w:sz w:val="24"/>
          <w:szCs w:val="24"/>
        </w:rPr>
        <w:t xml:space="preserve"> Р.Я., Имамов А.А. Анализ смертности от алкогольных отравлений//Гигиена и санитария</w:t>
      </w:r>
      <w:r w:rsidR="008B4684" w:rsidRPr="009F6F9E">
        <w:rPr>
          <w:sz w:val="24"/>
          <w:szCs w:val="24"/>
        </w:rPr>
        <w:t>.-</w:t>
      </w:r>
      <w:r w:rsidRPr="009F6F9E">
        <w:rPr>
          <w:sz w:val="24"/>
          <w:szCs w:val="24"/>
        </w:rPr>
        <w:t xml:space="preserve"> 2003. № 3. - С. 62-64.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Оценка риска для здоровья населения от химического загрязнения питьевой воды/ Л.А.Балабанова, О.Р. Радченко, З.М. </w:t>
      </w:r>
      <w:proofErr w:type="spellStart"/>
      <w:r w:rsidRPr="009F6F9E">
        <w:rPr>
          <w:sz w:val="24"/>
          <w:szCs w:val="24"/>
        </w:rPr>
        <w:t>Берхеева</w:t>
      </w:r>
      <w:proofErr w:type="spellEnd"/>
      <w:r w:rsidRPr="009F6F9E">
        <w:rPr>
          <w:sz w:val="24"/>
          <w:szCs w:val="24"/>
        </w:rPr>
        <w:t xml:space="preserve">, Е.В.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, А.Р. </w:t>
      </w:r>
      <w:proofErr w:type="spellStart"/>
      <w:r w:rsidRPr="009F6F9E">
        <w:rPr>
          <w:sz w:val="24"/>
          <w:szCs w:val="24"/>
        </w:rPr>
        <w:t>Бикеева</w:t>
      </w:r>
      <w:proofErr w:type="spellEnd"/>
      <w:r w:rsidRPr="009F6F9E">
        <w:rPr>
          <w:sz w:val="24"/>
          <w:szCs w:val="24"/>
        </w:rPr>
        <w:t xml:space="preserve">, Н.С. Абдурахманова, Д.В. </w:t>
      </w:r>
      <w:proofErr w:type="spellStart"/>
      <w:r w:rsidRPr="009F6F9E">
        <w:rPr>
          <w:sz w:val="24"/>
          <w:szCs w:val="24"/>
        </w:rPr>
        <w:t>Лопушов</w:t>
      </w:r>
      <w:proofErr w:type="spellEnd"/>
      <w:r w:rsidRPr="009F6F9E">
        <w:rPr>
          <w:sz w:val="24"/>
          <w:szCs w:val="24"/>
        </w:rPr>
        <w:t xml:space="preserve">, С.К. </w:t>
      </w:r>
      <w:proofErr w:type="spellStart"/>
      <w:r w:rsidRPr="009F6F9E">
        <w:rPr>
          <w:sz w:val="24"/>
          <w:szCs w:val="24"/>
        </w:rPr>
        <w:t>Камаев</w:t>
      </w:r>
      <w:proofErr w:type="spellEnd"/>
      <w:r w:rsidRPr="009F6F9E">
        <w:rPr>
          <w:sz w:val="24"/>
          <w:szCs w:val="24"/>
        </w:rPr>
        <w:t>// 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9F6F9E">
        <w:rPr>
          <w:sz w:val="24"/>
          <w:szCs w:val="24"/>
        </w:rPr>
        <w:t>.-</w:t>
      </w:r>
      <w:proofErr w:type="gramEnd"/>
      <w:r w:rsidRPr="009F6F9E">
        <w:rPr>
          <w:sz w:val="24"/>
          <w:szCs w:val="24"/>
        </w:rPr>
        <w:t>Самара, 2020.- с. 82-83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О влиянии </w:t>
      </w:r>
      <w:proofErr w:type="spellStart"/>
      <w:r w:rsidRPr="009F6F9E">
        <w:rPr>
          <w:sz w:val="24"/>
          <w:szCs w:val="24"/>
        </w:rPr>
        <w:t>табакокурения</w:t>
      </w:r>
      <w:proofErr w:type="spellEnd"/>
      <w:r w:rsidRPr="009F6F9E">
        <w:rPr>
          <w:sz w:val="24"/>
          <w:szCs w:val="24"/>
        </w:rPr>
        <w:t xml:space="preserve"> на репродуктивное здоровье мужчин трудоспособного возраста/ Л.А. Балабанова, О.Р. Радченко, З.М. </w:t>
      </w:r>
      <w:proofErr w:type="spellStart"/>
      <w:r w:rsidRPr="009F6F9E">
        <w:rPr>
          <w:sz w:val="24"/>
          <w:szCs w:val="24"/>
        </w:rPr>
        <w:t>Берхеева</w:t>
      </w:r>
      <w:proofErr w:type="spellEnd"/>
      <w:r w:rsidRPr="009F6F9E">
        <w:rPr>
          <w:sz w:val="24"/>
          <w:szCs w:val="24"/>
        </w:rPr>
        <w:t xml:space="preserve">, Н.С. Абдурахманова, С.Ю. Филиппова, Е.В.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, Р.Р. </w:t>
      </w:r>
      <w:proofErr w:type="spellStart"/>
      <w:r w:rsidRPr="009F6F9E">
        <w:rPr>
          <w:sz w:val="24"/>
          <w:szCs w:val="24"/>
        </w:rPr>
        <w:t>Галлямова</w:t>
      </w:r>
      <w:proofErr w:type="spellEnd"/>
      <w:r w:rsidRPr="009F6F9E">
        <w:rPr>
          <w:sz w:val="24"/>
          <w:szCs w:val="24"/>
        </w:rPr>
        <w:t xml:space="preserve">, К.В. Костина, С.К. </w:t>
      </w:r>
      <w:proofErr w:type="spellStart"/>
      <w:r w:rsidRPr="009F6F9E">
        <w:rPr>
          <w:sz w:val="24"/>
          <w:szCs w:val="24"/>
        </w:rPr>
        <w:t>Камаев</w:t>
      </w:r>
      <w:proofErr w:type="spellEnd"/>
      <w:r w:rsidRPr="009F6F9E">
        <w:rPr>
          <w:sz w:val="24"/>
          <w:szCs w:val="24"/>
        </w:rPr>
        <w:t xml:space="preserve"> // 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9F6F9E">
        <w:rPr>
          <w:sz w:val="24"/>
          <w:szCs w:val="24"/>
        </w:rPr>
        <w:t>.-</w:t>
      </w:r>
      <w:proofErr w:type="gramEnd"/>
      <w:r w:rsidRPr="009F6F9E">
        <w:rPr>
          <w:sz w:val="24"/>
          <w:szCs w:val="24"/>
        </w:rPr>
        <w:t>Самара, 2020.- с. 112-113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Объем и структура дезинфекционных мероприятий, проводимых в условиях пандемии </w:t>
      </w:r>
      <w:r w:rsidRPr="009F6F9E">
        <w:rPr>
          <w:sz w:val="24"/>
          <w:szCs w:val="24"/>
          <w:lang w:val="en-US"/>
        </w:rPr>
        <w:t>COVID</w:t>
      </w:r>
      <w:r w:rsidRPr="009F6F9E">
        <w:rPr>
          <w:sz w:val="24"/>
          <w:szCs w:val="24"/>
        </w:rPr>
        <w:t xml:space="preserve">-19 в городе Казани/ </w:t>
      </w:r>
      <w:proofErr w:type="spellStart"/>
      <w:r w:rsidRPr="009F6F9E">
        <w:rPr>
          <w:sz w:val="24"/>
          <w:szCs w:val="24"/>
        </w:rPr>
        <w:t>Бикеева</w:t>
      </w:r>
      <w:proofErr w:type="spellEnd"/>
      <w:r w:rsidRPr="009F6F9E">
        <w:rPr>
          <w:sz w:val="24"/>
          <w:szCs w:val="24"/>
        </w:rPr>
        <w:t xml:space="preserve"> А.Р., Имамов А.А., Абдурахманова Н.С.,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2021.–С.8-13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Исследование практики применения инструментов </w:t>
      </w:r>
      <w:r w:rsidRPr="009F6F9E">
        <w:rPr>
          <w:sz w:val="24"/>
          <w:szCs w:val="24"/>
          <w:lang w:val="en-US"/>
        </w:rPr>
        <w:t>DIGITAL</w:t>
      </w:r>
      <w:r w:rsidRPr="009F6F9E">
        <w:rPr>
          <w:sz w:val="24"/>
          <w:szCs w:val="24"/>
        </w:rPr>
        <w:t xml:space="preserve">-МАРКЕТИНГА в сфере здравоохранения с целью формирования информационного поля для повышения уровня </w:t>
      </w:r>
      <w:r w:rsidRPr="009F6F9E">
        <w:rPr>
          <w:sz w:val="24"/>
          <w:szCs w:val="24"/>
        </w:rPr>
        <w:lastRenderedPageBreak/>
        <w:t xml:space="preserve">знаний в области здорового образа жизни/ </w:t>
      </w:r>
      <w:proofErr w:type="spellStart"/>
      <w:r w:rsidRPr="009F6F9E">
        <w:rPr>
          <w:sz w:val="24"/>
          <w:szCs w:val="24"/>
        </w:rPr>
        <w:t>Галлямова</w:t>
      </w:r>
      <w:proofErr w:type="spellEnd"/>
      <w:r w:rsidRPr="009F6F9E">
        <w:rPr>
          <w:sz w:val="24"/>
          <w:szCs w:val="24"/>
        </w:rPr>
        <w:t xml:space="preserve"> Р.Р., Имамов А.А., Абдурахманова Н.С.,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A36035" w:rsidRPr="009F6F9E">
        <w:rPr>
          <w:sz w:val="24"/>
          <w:szCs w:val="24"/>
        </w:rPr>
        <w:t>селения».– Казань: КГМУ, 2021.–</w:t>
      </w:r>
      <w:r w:rsidRPr="009F6F9E">
        <w:rPr>
          <w:sz w:val="24"/>
          <w:szCs w:val="24"/>
        </w:rPr>
        <w:t>С.17-19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Влияние </w:t>
      </w:r>
      <w:proofErr w:type="spellStart"/>
      <w:r w:rsidRPr="009F6F9E">
        <w:rPr>
          <w:sz w:val="24"/>
          <w:szCs w:val="24"/>
        </w:rPr>
        <w:t>фастфуда</w:t>
      </w:r>
      <w:proofErr w:type="spellEnd"/>
      <w:r w:rsidRPr="009F6F9E">
        <w:rPr>
          <w:sz w:val="24"/>
          <w:szCs w:val="24"/>
        </w:rPr>
        <w:t xml:space="preserve"> на здоровье человека/ </w:t>
      </w:r>
      <w:proofErr w:type="spellStart"/>
      <w:r w:rsidRPr="009F6F9E">
        <w:rPr>
          <w:sz w:val="24"/>
          <w:szCs w:val="24"/>
        </w:rPr>
        <w:t>Гилязова</w:t>
      </w:r>
      <w:proofErr w:type="spellEnd"/>
      <w:r w:rsidRPr="009F6F9E">
        <w:rPr>
          <w:sz w:val="24"/>
          <w:szCs w:val="24"/>
        </w:rPr>
        <w:t xml:space="preserve"> Р.Х.,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 Казань: КГМУ,2021.– С.22-24</w:t>
      </w:r>
      <w:r w:rsidRPr="009F6F9E">
        <w:rPr>
          <w:sz w:val="24"/>
          <w:szCs w:val="24"/>
        </w:rPr>
        <w:tab/>
      </w:r>
      <w:r w:rsidRPr="009F6F9E">
        <w:rPr>
          <w:sz w:val="24"/>
          <w:szCs w:val="24"/>
        </w:rPr>
        <w:tab/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Выявление вредных привычек среди учеников старших классов общеобразовательных организаций </w:t>
      </w:r>
      <w:proofErr w:type="gramStart"/>
      <w:r w:rsidRPr="009F6F9E">
        <w:rPr>
          <w:sz w:val="24"/>
          <w:szCs w:val="24"/>
        </w:rPr>
        <w:t>г</w:t>
      </w:r>
      <w:proofErr w:type="gramEnd"/>
      <w:r w:rsidRPr="009F6F9E">
        <w:rPr>
          <w:sz w:val="24"/>
          <w:szCs w:val="24"/>
        </w:rPr>
        <w:t xml:space="preserve">. Казани/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Е.В., Садыкова М.Р.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С.25-27</w:t>
      </w:r>
      <w:r w:rsidRPr="009F6F9E">
        <w:rPr>
          <w:sz w:val="24"/>
          <w:szCs w:val="24"/>
        </w:rPr>
        <w:tab/>
      </w:r>
      <w:r w:rsidRPr="009F6F9E">
        <w:rPr>
          <w:sz w:val="24"/>
          <w:szCs w:val="24"/>
        </w:rPr>
        <w:tab/>
      </w:r>
    </w:p>
    <w:p w:rsidR="00A36035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proofErr w:type="gramStart"/>
      <w:r w:rsidRPr="009F6F9E">
        <w:rPr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9F6F9E">
        <w:rPr>
          <w:sz w:val="24"/>
          <w:szCs w:val="24"/>
        </w:rPr>
        <w:t>Берхеева</w:t>
      </w:r>
      <w:proofErr w:type="spellEnd"/>
      <w:r w:rsidRPr="009F6F9E">
        <w:rPr>
          <w:sz w:val="24"/>
          <w:szCs w:val="24"/>
        </w:rPr>
        <w:t xml:space="preserve"> З.М., </w:t>
      </w:r>
      <w:proofErr w:type="spellStart"/>
      <w:r w:rsidRPr="009F6F9E">
        <w:rPr>
          <w:sz w:val="24"/>
          <w:szCs w:val="24"/>
        </w:rPr>
        <w:t>Бикеева</w:t>
      </w:r>
      <w:proofErr w:type="spellEnd"/>
      <w:r w:rsidRPr="009F6F9E">
        <w:rPr>
          <w:sz w:val="24"/>
          <w:szCs w:val="24"/>
        </w:rPr>
        <w:t xml:space="preserve"> А.Р., </w:t>
      </w:r>
      <w:proofErr w:type="spellStart"/>
      <w:r w:rsidRPr="009F6F9E">
        <w:rPr>
          <w:sz w:val="24"/>
          <w:szCs w:val="24"/>
        </w:rPr>
        <w:t>Гомзина</w:t>
      </w:r>
      <w:proofErr w:type="spellEnd"/>
      <w:r w:rsidRPr="009F6F9E">
        <w:rPr>
          <w:sz w:val="24"/>
          <w:szCs w:val="24"/>
        </w:rPr>
        <w:t xml:space="preserve"> Е.Г.,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Е.В., Радченко О.Р., </w:t>
      </w:r>
      <w:proofErr w:type="spellStart"/>
      <w:r w:rsidRPr="009F6F9E">
        <w:rPr>
          <w:sz w:val="24"/>
          <w:szCs w:val="24"/>
        </w:rPr>
        <w:t>Лопушов</w:t>
      </w:r>
      <w:proofErr w:type="spellEnd"/>
      <w:r w:rsidRPr="009F6F9E">
        <w:rPr>
          <w:sz w:val="24"/>
          <w:szCs w:val="24"/>
        </w:rPr>
        <w:t xml:space="preserve"> Д.В., Филиппова С.Ю., </w:t>
      </w:r>
      <w:proofErr w:type="spellStart"/>
      <w:r w:rsidRPr="009F6F9E">
        <w:rPr>
          <w:sz w:val="24"/>
          <w:szCs w:val="24"/>
        </w:rPr>
        <w:t>Бикеева</w:t>
      </w:r>
      <w:proofErr w:type="spellEnd"/>
      <w:r w:rsidRPr="009F6F9E">
        <w:rPr>
          <w:sz w:val="24"/>
          <w:szCs w:val="24"/>
        </w:rPr>
        <w:t xml:space="preserve"> А.Р., </w:t>
      </w:r>
      <w:proofErr w:type="spellStart"/>
      <w:r w:rsidRPr="009F6F9E">
        <w:rPr>
          <w:sz w:val="24"/>
          <w:szCs w:val="24"/>
        </w:rPr>
        <w:t>Галлямова</w:t>
      </w:r>
      <w:proofErr w:type="spellEnd"/>
      <w:r w:rsidRPr="009F6F9E">
        <w:rPr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</w:r>
      <w:proofErr w:type="gramEnd"/>
      <w:r w:rsidRPr="009F6F9E">
        <w:rPr>
          <w:sz w:val="24"/>
          <w:szCs w:val="24"/>
        </w:rPr>
        <w:t>– Казань: КГМУ, 2021.–</w:t>
      </w:r>
      <w:r w:rsidR="00A36035" w:rsidRPr="009F6F9E">
        <w:rPr>
          <w:sz w:val="24"/>
          <w:szCs w:val="24"/>
        </w:rPr>
        <w:t>С.27-29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Поточность и зонирование помещений: условия соблюдения правил личной гигиены в пищеблоках детских дошкольных образовательных учреждений </w:t>
      </w:r>
      <w:proofErr w:type="gramStart"/>
      <w:r w:rsidRPr="009F6F9E">
        <w:rPr>
          <w:sz w:val="24"/>
          <w:szCs w:val="24"/>
        </w:rPr>
        <w:t>г</w:t>
      </w:r>
      <w:proofErr w:type="gramEnd"/>
      <w:r w:rsidRPr="009F6F9E">
        <w:rPr>
          <w:sz w:val="24"/>
          <w:szCs w:val="24"/>
        </w:rPr>
        <w:t xml:space="preserve">. Елабуги/  Каримова Т.И.,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2021.-С.37-38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Гигиеническая оценка фактического питания учеников 1-4 классов в общеобразовательных учреждениях на примере </w:t>
      </w:r>
      <w:proofErr w:type="spellStart"/>
      <w:r w:rsidRPr="009F6F9E">
        <w:rPr>
          <w:sz w:val="24"/>
          <w:szCs w:val="24"/>
        </w:rPr>
        <w:t>Тюлячинского</w:t>
      </w:r>
      <w:proofErr w:type="spellEnd"/>
      <w:r w:rsidRPr="009F6F9E">
        <w:rPr>
          <w:sz w:val="24"/>
          <w:szCs w:val="24"/>
        </w:rPr>
        <w:t xml:space="preserve"> </w:t>
      </w:r>
      <w:proofErr w:type="spellStart"/>
      <w:r w:rsidRPr="009F6F9E">
        <w:rPr>
          <w:sz w:val="24"/>
          <w:szCs w:val="24"/>
        </w:rPr>
        <w:t>арйона</w:t>
      </w:r>
      <w:proofErr w:type="spellEnd"/>
      <w:r w:rsidRPr="009F6F9E">
        <w:rPr>
          <w:sz w:val="24"/>
          <w:szCs w:val="24"/>
        </w:rPr>
        <w:t xml:space="preserve"> / </w:t>
      </w:r>
      <w:proofErr w:type="spellStart"/>
      <w:r w:rsidRPr="009F6F9E">
        <w:rPr>
          <w:sz w:val="24"/>
          <w:szCs w:val="24"/>
        </w:rPr>
        <w:t>Ситникова</w:t>
      </w:r>
      <w:proofErr w:type="spellEnd"/>
      <w:r w:rsidRPr="009F6F9E">
        <w:rPr>
          <w:sz w:val="24"/>
          <w:szCs w:val="24"/>
        </w:rPr>
        <w:t xml:space="preserve"> А.М.,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</w:r>
      <w:proofErr w:type="gramStart"/>
      <w:r w:rsidRPr="009F6F9E">
        <w:rPr>
          <w:sz w:val="24"/>
          <w:szCs w:val="24"/>
        </w:rPr>
        <w:t>–К</w:t>
      </w:r>
      <w:proofErr w:type="gramEnd"/>
      <w:r w:rsidRPr="009F6F9E">
        <w:rPr>
          <w:sz w:val="24"/>
          <w:szCs w:val="24"/>
        </w:rPr>
        <w:t>азань: КГМУ, 2021.–С.90-91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>Санитарно-эпидемиологическая экспертиза в органе инспекции ФБУЗ « Центр гигиены и эпидемиологии в РТ</w:t>
      </w:r>
      <w:proofErr w:type="gramStart"/>
      <w:r w:rsidRPr="009F6F9E">
        <w:rPr>
          <w:sz w:val="24"/>
          <w:szCs w:val="24"/>
        </w:rPr>
        <w:t>»(</w:t>
      </w:r>
      <w:proofErr w:type="gramEnd"/>
      <w:r w:rsidRPr="009F6F9E">
        <w:rPr>
          <w:sz w:val="24"/>
          <w:szCs w:val="24"/>
        </w:rPr>
        <w:t xml:space="preserve">филиал ОИ в г. Елабуга) / Харисов Р.И,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С.115-117</w:t>
      </w:r>
    </w:p>
    <w:p w:rsidR="007E7784" w:rsidRPr="009F6F9E" w:rsidRDefault="007E7784" w:rsidP="00B01C5A">
      <w:pPr>
        <w:pStyle w:val="1"/>
        <w:numPr>
          <w:ilvl w:val="0"/>
          <w:numId w:val="4"/>
        </w:numPr>
        <w:tabs>
          <w:tab w:val="left" w:pos="730"/>
        </w:tabs>
        <w:spacing w:before="0" w:after="0" w:line="240" w:lineRule="auto"/>
        <w:ind w:right="23"/>
        <w:rPr>
          <w:sz w:val="24"/>
          <w:szCs w:val="24"/>
        </w:rPr>
      </w:pPr>
      <w:r w:rsidRPr="009F6F9E">
        <w:rPr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9F6F9E">
        <w:rPr>
          <w:sz w:val="24"/>
          <w:szCs w:val="24"/>
        </w:rPr>
        <w:t>Берхеева</w:t>
      </w:r>
      <w:proofErr w:type="spellEnd"/>
      <w:r w:rsidRPr="009F6F9E">
        <w:rPr>
          <w:sz w:val="24"/>
          <w:szCs w:val="24"/>
        </w:rPr>
        <w:t xml:space="preserve"> З.М. , </w:t>
      </w:r>
      <w:proofErr w:type="spellStart"/>
      <w:r w:rsidRPr="009F6F9E">
        <w:rPr>
          <w:sz w:val="24"/>
          <w:szCs w:val="24"/>
        </w:rPr>
        <w:t>Игнатанс</w:t>
      </w:r>
      <w:proofErr w:type="spellEnd"/>
      <w:r w:rsidRPr="009F6F9E">
        <w:rPr>
          <w:sz w:val="24"/>
          <w:szCs w:val="24"/>
        </w:rPr>
        <w:t xml:space="preserve">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25-26, 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F6F9E">
        <w:rPr>
          <w:rFonts w:ascii="Times New Roman" w:hAnsi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9F6F9E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F9E">
        <w:rPr>
          <w:rFonts w:ascii="Times New Roman" w:hAnsi="Times New Roman"/>
          <w:sz w:val="24"/>
          <w:szCs w:val="24"/>
        </w:rPr>
        <w:t>Е.В.,Камаев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9F6F9E">
        <w:rPr>
          <w:rFonts w:ascii="Times New Roman" w:hAnsi="Times New Roman"/>
          <w:sz w:val="24"/>
          <w:szCs w:val="24"/>
        </w:rPr>
        <w:t>з.д.н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9F6F9E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9F6F9E">
        <w:rPr>
          <w:rFonts w:ascii="Times New Roman" w:hAnsi="Times New Roman"/>
          <w:sz w:val="24"/>
          <w:szCs w:val="24"/>
        </w:rPr>
        <w:t>.</w:t>
      </w:r>
      <w:proofErr w:type="gramEnd"/>
      <w:r w:rsidRPr="009F6F9E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9F6F9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F6F9E">
        <w:rPr>
          <w:rFonts w:ascii="Times New Roman" w:hAnsi="Times New Roman"/>
          <w:sz w:val="24"/>
          <w:szCs w:val="24"/>
        </w:rPr>
        <w:t>2022. – Ч. 1. – С.16-21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Гомзина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 ПРОФИЛАКТИКА </w:t>
      </w:r>
      <w:proofErr w:type="gramStart"/>
      <w:r w:rsidRPr="009F6F9E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9F6F9E">
        <w:rPr>
          <w:rFonts w:ascii="Times New Roman" w:hAnsi="Times New Roman"/>
          <w:sz w:val="24"/>
          <w:szCs w:val="24"/>
        </w:rPr>
        <w:t xml:space="preserve"> ЗАБОЛЕВАНИЙ: ОТ РЕБЕНКА К ВЗРОСЛОМУ СБОРНИК ТЕЗИСОВ </w:t>
      </w:r>
      <w:proofErr w:type="gramStart"/>
      <w:r w:rsidRPr="009F6F9E">
        <w:rPr>
          <w:rFonts w:ascii="Times New Roman" w:hAnsi="Times New Roman"/>
          <w:sz w:val="24"/>
          <w:szCs w:val="24"/>
        </w:rPr>
        <w:t>I</w:t>
      </w:r>
      <w:proofErr w:type="gramEnd"/>
      <w:r w:rsidRPr="009F6F9E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С.27-30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lastRenderedPageBreak/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 АНАЛИЗ ДИНАМИКИ РАСПРОСТРАНЕННОСТИ НАРКОЛОГИЧЕСКИХ РАССТРОЙСТВ В РЕСПУБЛИКЕ ТАТАРСТАН /СБОРНИК ТЕЗИСОВ </w:t>
      </w:r>
      <w:proofErr w:type="gramStart"/>
      <w:r w:rsidRPr="009F6F9E">
        <w:rPr>
          <w:rFonts w:ascii="Times New Roman" w:hAnsi="Times New Roman"/>
          <w:sz w:val="24"/>
          <w:szCs w:val="24"/>
        </w:rPr>
        <w:t>I</w:t>
      </w:r>
      <w:proofErr w:type="gramEnd"/>
      <w:r w:rsidRPr="009F6F9E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С.36-37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Нуруллина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Н.Р. ПРОФЕССИОНАЛЬНОЕ ВЫГОРАНИЕ ПЕДАГОГОВ СБОРНИК ТЕЗИСОВ </w:t>
      </w:r>
      <w:proofErr w:type="gramStart"/>
      <w:r w:rsidRPr="009F6F9E">
        <w:rPr>
          <w:rFonts w:ascii="Times New Roman" w:hAnsi="Times New Roman"/>
          <w:sz w:val="24"/>
          <w:szCs w:val="24"/>
        </w:rPr>
        <w:t>I</w:t>
      </w:r>
      <w:proofErr w:type="gramEnd"/>
      <w:r w:rsidRPr="009F6F9E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С.38-39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Шарифуллин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Р.Л. ВНЕДРЕНИЕ МЕТОДИК ИЗМЕРЕНИЙ С ПРИМЕНЕНИЕМ КАПИЛЛЯРНОГО ЭЛЕКТРОФОРЕЗА В САНИТАРНО-ХИМИЧЕСКИЙ ОТДЕЛ ФБУЗ "ЦЕНТР ГИГИЕНЫ И ЭПИДЕМИОЛОГИИ» СБОРНИК ТЕЗИСОВ </w:t>
      </w:r>
      <w:proofErr w:type="gramStart"/>
      <w:r w:rsidRPr="009F6F9E">
        <w:rPr>
          <w:rFonts w:ascii="Times New Roman" w:hAnsi="Times New Roman"/>
          <w:sz w:val="24"/>
          <w:szCs w:val="24"/>
        </w:rPr>
        <w:t>I</w:t>
      </w:r>
      <w:proofErr w:type="gramEnd"/>
      <w:r w:rsidRPr="009F6F9E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С.40-41</w:t>
      </w:r>
    </w:p>
    <w:p w:rsidR="009707FA" w:rsidRPr="009F6F9E" w:rsidRDefault="009707FA" w:rsidP="009707F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Ямалиева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Л.Ф. ГИГИЕНИЧЕСКАЯ ОЦЕНКА ФАКТИЧЕСКОГО ПИТАНИЯ И ПИЩЕВОГО СТАТУСА СТУДЕНТА /СБОРНИК ТЕЗИСОВ </w:t>
      </w:r>
      <w:proofErr w:type="gramStart"/>
      <w:r w:rsidRPr="009F6F9E">
        <w:rPr>
          <w:rFonts w:ascii="Times New Roman" w:hAnsi="Times New Roman"/>
          <w:sz w:val="24"/>
          <w:szCs w:val="24"/>
        </w:rPr>
        <w:t>I</w:t>
      </w:r>
      <w:proofErr w:type="gramEnd"/>
      <w:r w:rsidRPr="009F6F9E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С.41-42</w:t>
      </w:r>
    </w:p>
    <w:p w:rsidR="00F06327" w:rsidRPr="009F6F9E" w:rsidRDefault="00F06327" w:rsidP="00F0632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9F6F9E">
        <w:rPr>
          <w:rFonts w:ascii="Times New Roman" w:hAnsi="Times New Roman"/>
          <w:sz w:val="24"/>
          <w:szCs w:val="24"/>
        </w:rPr>
        <w:t>Гомзина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Имамов А.А. Значение функциональных продуктов питания для здоровья </w:t>
      </w:r>
      <w:r w:rsidRPr="009F6F9E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9F6F9E">
        <w:rPr>
          <w:rFonts w:ascii="Times New Roman" w:hAnsi="Times New Roman"/>
          <w:sz w:val="24"/>
          <w:szCs w:val="24"/>
        </w:rPr>
        <w:t>Х</w:t>
      </w:r>
      <w:proofErr w:type="gramEnd"/>
      <w:r w:rsidRPr="009F6F9E">
        <w:rPr>
          <w:rFonts w:ascii="Times New Roman" w:hAnsi="Times New Roman"/>
          <w:sz w:val="24"/>
          <w:szCs w:val="24"/>
        </w:rPr>
        <w:t>I</w:t>
      </w:r>
      <w:r w:rsidRPr="009F6F9E">
        <w:rPr>
          <w:rFonts w:ascii="Times New Roman" w:hAnsi="Times New Roman"/>
          <w:sz w:val="24"/>
          <w:szCs w:val="24"/>
          <w:lang w:val="en-US"/>
        </w:rPr>
        <w:t>V</w:t>
      </w:r>
      <w:r w:rsidRPr="009F6F9E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9F6F9E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9F6F9E">
        <w:rPr>
          <w:rFonts w:ascii="Times New Roman" w:hAnsi="Times New Roman"/>
          <w:sz w:val="24"/>
          <w:szCs w:val="24"/>
        </w:rPr>
        <w:t>МеДДоК</w:t>
      </w:r>
      <w:proofErr w:type="spellEnd"/>
      <w:r w:rsidRPr="009F6F9E">
        <w:rPr>
          <w:rFonts w:ascii="Times New Roman" w:hAnsi="Times New Roman"/>
          <w:sz w:val="24"/>
          <w:szCs w:val="24"/>
        </w:rPr>
        <w:t>», 2022. – С.554-5557.</w:t>
      </w:r>
    </w:p>
    <w:p w:rsidR="0012155E" w:rsidRPr="009F6F9E" w:rsidRDefault="00F06327" w:rsidP="0012155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6F9E">
        <w:rPr>
          <w:rFonts w:ascii="Times New Roman" w:hAnsi="Times New Roman"/>
          <w:sz w:val="24"/>
          <w:szCs w:val="24"/>
        </w:rPr>
        <w:t xml:space="preserve">Имамов А.А.,  Балабанова Л.А., </w:t>
      </w:r>
      <w:proofErr w:type="spellStart"/>
      <w:r w:rsidRPr="009F6F9E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9F6F9E">
        <w:rPr>
          <w:rFonts w:ascii="Times New Roman" w:hAnsi="Times New Roman"/>
          <w:sz w:val="24"/>
          <w:szCs w:val="24"/>
        </w:rPr>
        <w:t>Бикеева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9F6F9E">
        <w:rPr>
          <w:rFonts w:ascii="Times New Roman" w:hAnsi="Times New Roman"/>
          <w:sz w:val="24"/>
          <w:szCs w:val="24"/>
        </w:rPr>
        <w:t>Гомзина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9F6F9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9F6F9E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инфекции </w:t>
      </w:r>
      <w:r w:rsidRPr="009F6F9E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9F6F9E">
        <w:rPr>
          <w:rFonts w:ascii="Times New Roman" w:hAnsi="Times New Roman"/>
          <w:sz w:val="24"/>
          <w:szCs w:val="24"/>
        </w:rPr>
        <w:t>Х</w:t>
      </w:r>
      <w:proofErr w:type="gramEnd"/>
      <w:r w:rsidRPr="009F6F9E">
        <w:rPr>
          <w:rFonts w:ascii="Times New Roman" w:hAnsi="Times New Roman"/>
          <w:sz w:val="24"/>
          <w:szCs w:val="24"/>
        </w:rPr>
        <w:t>I</w:t>
      </w:r>
      <w:r w:rsidRPr="009F6F9E">
        <w:rPr>
          <w:rFonts w:ascii="Times New Roman" w:hAnsi="Times New Roman"/>
          <w:sz w:val="24"/>
          <w:szCs w:val="24"/>
          <w:lang w:val="en-US"/>
        </w:rPr>
        <w:t>V</w:t>
      </w:r>
      <w:r w:rsidRPr="009F6F9E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9F6F9E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9F6F9E">
        <w:rPr>
          <w:rFonts w:ascii="Times New Roman" w:hAnsi="Times New Roman"/>
          <w:sz w:val="24"/>
          <w:szCs w:val="24"/>
        </w:rPr>
        <w:t>МеДДоК</w:t>
      </w:r>
      <w:proofErr w:type="spellEnd"/>
      <w:r w:rsidRPr="009F6F9E">
        <w:rPr>
          <w:rFonts w:ascii="Times New Roman" w:hAnsi="Times New Roman"/>
          <w:sz w:val="24"/>
          <w:szCs w:val="24"/>
        </w:rPr>
        <w:t>», 2022. – С.535-537.</w:t>
      </w:r>
    </w:p>
    <w:p w:rsidR="0012155E" w:rsidRPr="009F6F9E" w:rsidRDefault="0012155E" w:rsidP="0012155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9F6F9E">
        <w:rPr>
          <w:rFonts w:ascii="Times New Roman" w:hAnsi="Times New Roman"/>
          <w:sz w:val="24"/>
          <w:szCs w:val="24"/>
        </w:rPr>
        <w:t>Запасная</w:t>
      </w:r>
      <w:proofErr w:type="gramEnd"/>
      <w:r w:rsidRPr="009F6F9E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 ПОРЯДОК ПРОВЕДЕНИЯ ОБЯЗАТЕЛЬНЫХ ПРЕДВАРИТЕЛЬНЫХ И ПЕРИОДИЧЕСКИХ МЕДИЦИНСКИХ ОСМОТРОВ РАБОТНИКОВ//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47-48</w:t>
      </w:r>
    </w:p>
    <w:p w:rsidR="0012155E" w:rsidRPr="009F6F9E" w:rsidRDefault="0012155E" w:rsidP="0012155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Нуруллина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Н.Р. ВЛИЯНИЕ РУЧНОГО ТРУДА НА ЗДОРОВЬЕ РАБОТНИКОВ СЕЛЬСКОГО ХОЗЯЙСТВА НА ПРИМЕРЕ ДОЯРОК//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49-51</w:t>
      </w:r>
    </w:p>
    <w:p w:rsidR="0012155E" w:rsidRPr="009F6F9E" w:rsidRDefault="0012155E" w:rsidP="0012155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F6F9E">
        <w:rPr>
          <w:rFonts w:ascii="Times New Roman" w:hAnsi="Times New Roman"/>
          <w:sz w:val="24"/>
          <w:szCs w:val="24"/>
        </w:rPr>
        <w:lastRenderedPageBreak/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Шарифуллин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Р.Л. ОЦЕНКА КАЧЕСТВА ПИТЬЕВОЙ ВОДЫ В РЕСПУБЛИКЕ ТАТАРСТАН ПО ПОКАЗАТЕЛЮ ОБЩАЯ ЖЕСТКОСТЬ//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52-53</w:t>
      </w:r>
    </w:p>
    <w:p w:rsidR="0012155E" w:rsidRPr="009F6F9E" w:rsidRDefault="0012155E" w:rsidP="0012155E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6F9E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</w:t>
      </w:r>
      <w:proofErr w:type="spellStart"/>
      <w:r w:rsidRPr="009F6F9E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9F6F9E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F6F9E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9F6F9E">
        <w:rPr>
          <w:rFonts w:ascii="Times New Roman" w:hAnsi="Times New Roman"/>
          <w:sz w:val="24"/>
          <w:szCs w:val="24"/>
        </w:rPr>
        <w:t xml:space="preserve"> М.М. 2023. – 16(5)/78-85. </w:t>
      </w:r>
      <w:r w:rsidRPr="009F6F9E">
        <w:rPr>
          <w:rFonts w:ascii="Times New Roman" w:hAnsi="Times New Roman"/>
          <w:sz w:val="24"/>
          <w:szCs w:val="24"/>
          <w:lang w:val="en-US"/>
        </w:rPr>
        <w:t>DOI</w:t>
      </w:r>
      <w:r w:rsidRPr="009F6F9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F6F9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9F6F9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F6F9E">
          <w:rPr>
            <w:rStyle w:val="a3"/>
            <w:rFonts w:ascii="Times New Roman" w:hAnsi="Times New Roman"/>
            <w:sz w:val="24"/>
            <w:szCs w:val="24"/>
            <w:lang w:val="en-US"/>
          </w:rPr>
          <w:t>dx</w:t>
        </w:r>
        <w:r w:rsidRPr="009F6F9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F6F9E">
          <w:rPr>
            <w:rStyle w:val="a3"/>
            <w:rFonts w:ascii="Times New Roman" w:hAnsi="Times New Roman"/>
            <w:sz w:val="24"/>
            <w:szCs w:val="24"/>
            <w:lang w:val="en-US"/>
          </w:rPr>
          <w:t>doi</w:t>
        </w:r>
        <w:r w:rsidRPr="009F6F9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F6F9E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9F6F9E">
          <w:rPr>
            <w:rStyle w:val="a3"/>
            <w:rFonts w:ascii="Times New Roman" w:hAnsi="Times New Roman"/>
            <w:sz w:val="24"/>
            <w:szCs w:val="24"/>
          </w:rPr>
          <w:t>/10.20969/</w:t>
        </w:r>
        <w:r w:rsidRPr="009F6F9E">
          <w:rPr>
            <w:rStyle w:val="a3"/>
            <w:rFonts w:ascii="Times New Roman" w:hAnsi="Times New Roman"/>
            <w:sz w:val="24"/>
            <w:szCs w:val="24"/>
            <w:lang w:val="en-US"/>
          </w:rPr>
          <w:t>VSKM</w:t>
        </w:r>
        <w:r w:rsidRPr="009F6F9E">
          <w:rPr>
            <w:rStyle w:val="a3"/>
            <w:rFonts w:ascii="Times New Roman" w:hAnsi="Times New Roman"/>
            <w:sz w:val="24"/>
            <w:szCs w:val="24"/>
          </w:rPr>
          <w:t>.2023.16(5).78-85</w:t>
        </w:r>
      </w:hyperlink>
      <w:r w:rsidRPr="009F6F9E">
        <w:rPr>
          <w:rFonts w:ascii="Times New Roman" w:hAnsi="Times New Roman"/>
          <w:sz w:val="24"/>
          <w:szCs w:val="24"/>
        </w:rPr>
        <w:t>.</w:t>
      </w:r>
    </w:p>
    <w:p w:rsidR="0012155E" w:rsidRPr="009F6F9E" w:rsidRDefault="0012155E" w:rsidP="00617AE7">
      <w:pPr>
        <w:pStyle w:val="a6"/>
        <w:ind w:left="743" w:firstLine="0"/>
        <w:rPr>
          <w:rFonts w:ascii="Times New Roman" w:hAnsi="Times New Roman"/>
          <w:sz w:val="24"/>
          <w:szCs w:val="24"/>
        </w:rPr>
      </w:pPr>
    </w:p>
    <w:p w:rsidR="009707FA" w:rsidRPr="009F6F9E" w:rsidRDefault="009707FA" w:rsidP="00F06327">
      <w:pPr>
        <w:pStyle w:val="1"/>
        <w:tabs>
          <w:tab w:val="left" w:pos="730"/>
        </w:tabs>
        <w:spacing w:before="0" w:after="0" w:line="240" w:lineRule="auto"/>
        <w:ind w:left="743" w:right="23"/>
        <w:rPr>
          <w:sz w:val="24"/>
          <w:szCs w:val="24"/>
        </w:rPr>
      </w:pPr>
    </w:p>
    <w:p w:rsidR="007E7784" w:rsidRPr="009F6F9E" w:rsidRDefault="007E7784" w:rsidP="00B01C5A">
      <w:pPr>
        <w:pStyle w:val="1"/>
        <w:shd w:val="clear" w:color="auto" w:fill="auto"/>
        <w:tabs>
          <w:tab w:val="left" w:pos="730"/>
        </w:tabs>
        <w:spacing w:before="0" w:after="0" w:line="240" w:lineRule="auto"/>
        <w:ind w:left="23" w:right="23"/>
        <w:rPr>
          <w:sz w:val="24"/>
          <w:szCs w:val="24"/>
        </w:rPr>
      </w:pPr>
    </w:p>
    <w:sectPr w:rsidR="007E7784" w:rsidRPr="009F6F9E" w:rsidSect="00B01C5A"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FF" w:rsidRDefault="00B840FF" w:rsidP="00D15876">
      <w:r>
        <w:separator/>
      </w:r>
    </w:p>
  </w:endnote>
  <w:endnote w:type="continuationSeparator" w:id="0">
    <w:p w:rsidR="00B840FF" w:rsidRDefault="00B840FF" w:rsidP="00D1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FF" w:rsidRDefault="00B840FF"/>
  </w:footnote>
  <w:footnote w:type="continuationSeparator" w:id="0">
    <w:p w:rsidR="00B840FF" w:rsidRDefault="00B840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F3"/>
    <w:multiLevelType w:val="multilevel"/>
    <w:tmpl w:val="01D8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77F1"/>
    <w:multiLevelType w:val="hybridMultilevel"/>
    <w:tmpl w:val="2500C12A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F002B"/>
    <w:multiLevelType w:val="hybridMultilevel"/>
    <w:tmpl w:val="354AA978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5876"/>
    <w:rsid w:val="000B78CA"/>
    <w:rsid w:val="0012155E"/>
    <w:rsid w:val="0027339C"/>
    <w:rsid w:val="00523988"/>
    <w:rsid w:val="00617AE7"/>
    <w:rsid w:val="007A3D0C"/>
    <w:rsid w:val="007E29DD"/>
    <w:rsid w:val="007E7784"/>
    <w:rsid w:val="008577F5"/>
    <w:rsid w:val="008B4684"/>
    <w:rsid w:val="008D3F76"/>
    <w:rsid w:val="009707FA"/>
    <w:rsid w:val="009942FF"/>
    <w:rsid w:val="009F6F9E"/>
    <w:rsid w:val="00A36035"/>
    <w:rsid w:val="00A4013A"/>
    <w:rsid w:val="00B01C5A"/>
    <w:rsid w:val="00B540A5"/>
    <w:rsid w:val="00B840FF"/>
    <w:rsid w:val="00C73645"/>
    <w:rsid w:val="00D15876"/>
    <w:rsid w:val="00E35A01"/>
    <w:rsid w:val="00F06327"/>
    <w:rsid w:val="00F5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8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8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15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D15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sid w:val="00D15876"/>
    <w:rPr>
      <w:b/>
      <w:bCs/>
      <w:color w:val="000000"/>
      <w:spacing w:val="0"/>
      <w:w w:val="100"/>
      <w:position w:val="0"/>
      <w:lang w:val="ru-RU"/>
    </w:rPr>
  </w:style>
  <w:style w:type="character" w:customStyle="1" w:styleId="CordiaUPC20pt">
    <w:name w:val="Основной текст + CordiaUPC;20 pt;Полужирный"/>
    <w:basedOn w:val="a4"/>
    <w:rsid w:val="00D15876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</w:rPr>
  </w:style>
  <w:style w:type="character" w:customStyle="1" w:styleId="Sylfaen">
    <w:name w:val="Основной текст + Sylfaen;Курсив"/>
    <w:basedOn w:val="a4"/>
    <w:rsid w:val="00D15876"/>
    <w:rPr>
      <w:rFonts w:ascii="Sylfaen" w:eastAsia="Sylfaen" w:hAnsi="Sylfaen" w:cs="Sylfaen"/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15876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D15876"/>
    <w:pPr>
      <w:shd w:val="clear" w:color="auto" w:fill="FFFFFF"/>
      <w:spacing w:before="780" w:after="18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707FA"/>
    <w:pPr>
      <w:widowControl/>
      <w:spacing w:after="120"/>
      <w:ind w:left="720" w:firstLine="709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20969/VSKM.2023.16(5).78-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10</cp:revision>
  <dcterms:created xsi:type="dcterms:W3CDTF">2020-10-15T05:09:00Z</dcterms:created>
  <dcterms:modified xsi:type="dcterms:W3CDTF">2024-01-19T20:34:00Z</dcterms:modified>
</cp:coreProperties>
</file>