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4C" w:rsidRPr="0062163C" w:rsidRDefault="00065E4C" w:rsidP="00065E4C">
      <w:pPr>
        <w:pStyle w:val="a3"/>
        <w:numPr>
          <w:ilvl w:val="0"/>
          <w:numId w:val="1"/>
        </w:numPr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62163C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Оценка профессиональных рисков заражения </w:t>
      </w:r>
      <w:proofErr w:type="spellStart"/>
      <w:r w:rsidRPr="0062163C">
        <w:rPr>
          <w:rFonts w:ascii="Open Sans" w:hAnsi="Open Sans"/>
          <w:color w:val="333333"/>
          <w:sz w:val="24"/>
          <w:szCs w:val="24"/>
          <w:shd w:val="clear" w:color="auto" w:fill="FFFFFF"/>
        </w:rPr>
        <w:t>гемоконтактными</w:t>
      </w:r>
      <w:proofErr w:type="spellEnd"/>
      <w:r w:rsidRPr="0062163C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инфекциями для персонала стоматологического профиля. </w:t>
      </w:r>
      <w:proofErr w:type="spellStart"/>
      <w:r w:rsidRPr="0062163C">
        <w:rPr>
          <w:rFonts w:ascii="Open Sans" w:hAnsi="Open Sans"/>
          <w:color w:val="333333"/>
          <w:sz w:val="24"/>
          <w:szCs w:val="24"/>
          <w:shd w:val="clear" w:color="auto" w:fill="FFFFFF"/>
        </w:rPr>
        <w:t>Аглиуллина</w:t>
      </w:r>
      <w:proofErr w:type="spellEnd"/>
      <w:r w:rsidRPr="0062163C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С.Т., Хасанова Г.Р., Ганиева А.И., Аскарова Э.Р., Шакирова Л.Р., </w:t>
      </w:r>
      <w:proofErr w:type="spellStart"/>
      <w:r w:rsidRPr="0062163C">
        <w:rPr>
          <w:rFonts w:ascii="Open Sans" w:hAnsi="Open Sans"/>
          <w:color w:val="333333"/>
          <w:sz w:val="24"/>
          <w:szCs w:val="24"/>
          <w:shd w:val="clear" w:color="auto" w:fill="FFFFFF"/>
        </w:rPr>
        <w:t>Билалов</w:t>
      </w:r>
      <w:proofErr w:type="spellEnd"/>
      <w:r w:rsidRPr="0062163C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И.Р.  - 2023. - Т. 28. - №4. - C. 199-208.</w:t>
      </w:r>
    </w:p>
    <w:p w:rsidR="00065E4C" w:rsidRPr="0062163C" w:rsidRDefault="00065E4C" w:rsidP="00065E4C">
      <w:pPr>
        <w:pStyle w:val="a3"/>
        <w:numPr>
          <w:ilvl w:val="0"/>
          <w:numId w:val="1"/>
        </w:numPr>
        <w:ind w:right="12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62163C">
        <w:rPr>
          <w:rFonts w:ascii="Times New Roman" w:hAnsi="Times New Roman" w:cs="Times New Roman"/>
          <w:sz w:val="24"/>
          <w:szCs w:val="24"/>
        </w:rPr>
        <w:t xml:space="preserve">3.2.2. - Эпидемиология/ ВАК/Эпидемиология и инфекционные болезни. / Оценка профессиональных рисков заражения </w:t>
      </w:r>
      <w:proofErr w:type="spellStart"/>
      <w:r w:rsidRPr="0062163C">
        <w:rPr>
          <w:rFonts w:ascii="Times New Roman" w:hAnsi="Times New Roman" w:cs="Times New Roman"/>
          <w:sz w:val="24"/>
          <w:szCs w:val="24"/>
        </w:rPr>
        <w:t>гемоконтактными</w:t>
      </w:r>
      <w:proofErr w:type="spellEnd"/>
      <w:r w:rsidRPr="0062163C">
        <w:rPr>
          <w:rFonts w:ascii="Times New Roman" w:hAnsi="Times New Roman" w:cs="Times New Roman"/>
          <w:sz w:val="24"/>
          <w:szCs w:val="24"/>
        </w:rPr>
        <w:t xml:space="preserve"> инфекциями для персонала стоматологического профиля / Э.Р. Аскарова / С.Т. </w:t>
      </w:r>
      <w:proofErr w:type="spellStart"/>
      <w:r w:rsidRPr="0062163C">
        <w:rPr>
          <w:rFonts w:ascii="Times New Roman" w:hAnsi="Times New Roman" w:cs="Times New Roman"/>
          <w:sz w:val="24"/>
          <w:szCs w:val="24"/>
        </w:rPr>
        <w:t>Аглиуллина</w:t>
      </w:r>
      <w:proofErr w:type="spellEnd"/>
      <w:r w:rsidRPr="0062163C">
        <w:rPr>
          <w:rFonts w:ascii="Times New Roman" w:hAnsi="Times New Roman" w:cs="Times New Roman"/>
          <w:sz w:val="24"/>
          <w:szCs w:val="24"/>
        </w:rPr>
        <w:t xml:space="preserve">, Г.Р. Хасанова, А.И. Ганиева, Э.Р. Аскарова, Л.Р. Шакирова, И.Р. </w:t>
      </w:r>
      <w:proofErr w:type="spellStart"/>
      <w:r w:rsidRPr="0062163C">
        <w:rPr>
          <w:rFonts w:ascii="Times New Roman" w:hAnsi="Times New Roman" w:cs="Times New Roman"/>
          <w:sz w:val="24"/>
          <w:szCs w:val="24"/>
        </w:rPr>
        <w:t>Билалов</w:t>
      </w:r>
      <w:proofErr w:type="spellEnd"/>
      <w:r w:rsidRPr="0062163C">
        <w:rPr>
          <w:rFonts w:ascii="Times New Roman" w:hAnsi="Times New Roman" w:cs="Times New Roman"/>
          <w:sz w:val="24"/>
          <w:szCs w:val="24"/>
        </w:rPr>
        <w:t xml:space="preserve">/Том 28, № 4 - 2023. С. 199-208 </w:t>
      </w:r>
      <w:r w:rsidRPr="0062163C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62163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216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2163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216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Pr="006216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216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62163C">
          <w:rPr>
            <w:rStyle w:val="a4"/>
            <w:rFonts w:ascii="Times New Roman" w:hAnsi="Times New Roman" w:cs="Times New Roman"/>
            <w:sz w:val="24"/>
            <w:szCs w:val="24"/>
          </w:rPr>
          <w:t>/10.17816/</w:t>
        </w:r>
        <w:r w:rsidRPr="006216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EID</w:t>
        </w:r>
        <w:r w:rsidRPr="0062163C">
          <w:rPr>
            <w:rStyle w:val="a4"/>
            <w:rFonts w:ascii="Times New Roman" w:hAnsi="Times New Roman" w:cs="Times New Roman"/>
            <w:sz w:val="24"/>
            <w:szCs w:val="24"/>
          </w:rPr>
          <w:t>529657</w:t>
        </w:r>
      </w:hyperlink>
    </w:p>
    <w:p w:rsidR="00F0545F" w:rsidRDefault="00F0545F">
      <w:bookmarkStart w:id="0" w:name="_GoBack"/>
      <w:bookmarkEnd w:id="0"/>
    </w:p>
    <w:sectPr w:rsidR="00F0545F" w:rsidSect="00065E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33AC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4C"/>
    <w:rsid w:val="00065E4C"/>
    <w:rsid w:val="00F0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E782-16AB-400D-88C9-516B137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4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65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7816/EID529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Балабанова</dc:creator>
  <cp:keywords/>
  <dc:description/>
  <cp:lastModifiedBy>Любовь А. Балабанова</cp:lastModifiedBy>
  <cp:revision>1</cp:revision>
  <dcterms:created xsi:type="dcterms:W3CDTF">2025-01-23T07:24:00Z</dcterms:created>
  <dcterms:modified xsi:type="dcterms:W3CDTF">2025-01-23T07:25:00Z</dcterms:modified>
</cp:coreProperties>
</file>