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87" w:rsidRPr="007366A2" w:rsidRDefault="00510C87" w:rsidP="00510C87">
      <w:pPr>
        <w:spacing w:after="120" w:line="36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7366A2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 1</w:t>
      </w:r>
    </w:p>
    <w:p w:rsidR="00510C87" w:rsidRPr="007366A2" w:rsidRDefault="00510C87" w:rsidP="00510C87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C87" w:rsidRPr="00EE3165" w:rsidRDefault="00510C87" w:rsidP="00510C8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EE316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Систематические занятия учебной, научно-методической деятельностью и основные критерии по образовательной, научной и методической работе, предъявляемые к заведующим кафедрами для прохождения выборного избрания</w:t>
      </w:r>
    </w:p>
    <w:p w:rsidR="00510C87" w:rsidRPr="00EE3165" w:rsidRDefault="00510C87" w:rsidP="00510C8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EE3165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за последние 5 лет</w:t>
      </w:r>
    </w:p>
    <w:p w:rsidR="00510C87" w:rsidRPr="007366A2" w:rsidRDefault="00510C87" w:rsidP="00510C87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3"/>
        <w:gridCol w:w="2267"/>
      </w:tblGrid>
      <w:tr w:rsidR="00510C87" w:rsidRPr="007366A2" w:rsidTr="00486954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366A2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366A2">
              <w:rPr>
                <w:rFonts w:ascii="Times New Roman" w:eastAsia="Times New Roman" w:hAnsi="Times New Roman"/>
                <w:b/>
                <w:color w:val="000000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366A2">
              <w:rPr>
                <w:rFonts w:ascii="Times New Roman" w:eastAsia="Times New Roman" w:hAnsi="Times New Roman"/>
                <w:b/>
                <w:color w:val="000000"/>
              </w:rPr>
              <w:t>Критерии</w:t>
            </w:r>
          </w:p>
        </w:tc>
      </w:tr>
      <w:tr w:rsidR="00510C87" w:rsidRPr="007366A2" w:rsidTr="00486954">
        <w:trPr>
          <w:trHeight w:val="269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Arial Unicode MS" w:hAnsi="Times New Roman" w:cs="Arial Unicode MS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1. Требования к учебной нагрузке:</w:t>
            </w:r>
          </w:p>
        </w:tc>
      </w:tr>
      <w:tr w:rsidR="00510C87" w:rsidRPr="007366A2" w:rsidTr="00486954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widowControl w:val="0"/>
              <w:spacing w:after="0" w:line="240" w:lineRule="auto"/>
              <w:ind w:left="20"/>
              <w:jc w:val="center"/>
              <w:rPr>
                <w:color w:val="000000"/>
                <w:spacing w:val="3"/>
                <w:lang w:eastAsia="ru-RU"/>
              </w:rPr>
            </w:pPr>
            <w:r w:rsidRPr="007366A2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Наличие лекционных 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widowControl w:val="0"/>
              <w:spacing w:after="0" w:line="240" w:lineRule="auto"/>
              <w:jc w:val="center"/>
              <w:rPr>
                <w:color w:val="000000"/>
                <w:spacing w:val="3"/>
                <w:lang w:eastAsia="ru-RU"/>
              </w:rPr>
            </w:pPr>
            <w:r w:rsidRPr="007366A2">
              <w:rPr>
                <w:rFonts w:ascii="Times New Roman" w:eastAsia="Arial Unicode MS" w:hAnsi="Times New Roman" w:cs="Arial Unicode MS"/>
                <w:color w:val="000000"/>
                <w:lang w:eastAsia="ru-RU"/>
              </w:rPr>
              <w:t>не менее 1,2 потока</w:t>
            </w:r>
          </w:p>
        </w:tc>
      </w:tr>
      <w:tr w:rsidR="00510C87" w:rsidRPr="007366A2" w:rsidTr="00486954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87" w:rsidRPr="007366A2" w:rsidRDefault="00510C87" w:rsidP="00486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Среднегодовая лекционная нагрузка</w:t>
            </w:r>
          </w:p>
          <w:p w:rsidR="00510C87" w:rsidRPr="007366A2" w:rsidRDefault="00510C87" w:rsidP="00486954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Выполнение нагрузки</w:t>
            </w:r>
          </w:p>
          <w:p w:rsidR="00510C87" w:rsidRPr="007366A2" w:rsidRDefault="00510C87" w:rsidP="00486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не менее 50 час. в год</w:t>
            </w:r>
          </w:p>
        </w:tc>
      </w:tr>
      <w:tr w:rsidR="00510C87" w:rsidRPr="007366A2" w:rsidTr="00486954">
        <w:trPr>
          <w:trHeight w:val="269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Arial Unicode MS" w:hAnsi="Times New Roman" w:cs="Arial Unicode MS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2. Учебно-методическая работа</w:t>
            </w:r>
          </w:p>
        </w:tc>
      </w:tr>
      <w:tr w:rsidR="00510C87" w:rsidRPr="007366A2" w:rsidTr="00486954">
        <w:trPr>
          <w:trHeight w:val="2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Автор учебников</w:t>
            </w:r>
            <w:r w:rsidRPr="007366A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7366A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или учебных пособий</w:t>
            </w:r>
            <w:r w:rsidRPr="007366A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7366A2">
              <w:rPr>
                <w:rFonts w:ascii="Times New Roman" w:eastAsia="Times New Roman" w:hAnsi="Times New Roman"/>
                <w:color w:val="000000"/>
              </w:rPr>
              <w:t xml:space="preserve">рекомендованных Координационными советами </w:t>
            </w:r>
            <w:proofErr w:type="gramStart"/>
            <w:r w:rsidRPr="007366A2">
              <w:rPr>
                <w:rFonts w:ascii="Times New Roman" w:eastAsia="Times New Roman" w:hAnsi="Times New Roman"/>
                <w:color w:val="000000"/>
              </w:rPr>
              <w:t>по  различным</w:t>
            </w:r>
            <w:proofErr w:type="gram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 областям образования</w:t>
            </w:r>
          </w:p>
          <w:p w:rsidR="00510C87" w:rsidRPr="007366A2" w:rsidRDefault="00510C87" w:rsidP="00486954">
            <w:pPr>
              <w:widowControl w:val="0"/>
              <w:spacing w:after="0" w:line="240" w:lineRule="auto"/>
              <w:jc w:val="center"/>
              <w:rPr>
                <w:color w:val="000000"/>
                <w:spacing w:val="3"/>
                <w:sz w:val="24"/>
                <w:szCs w:val="24"/>
                <w:lang w:eastAsia="ru-RU"/>
              </w:rPr>
            </w:pPr>
            <w:r w:rsidRPr="007366A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дистанционного курса или</w:t>
            </w:r>
          </w:p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автор учебно-методических пособий</w:t>
            </w:r>
            <w:r w:rsidRPr="007366A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не менее 1</w:t>
            </w:r>
          </w:p>
        </w:tc>
      </w:tr>
      <w:tr w:rsidR="00510C87" w:rsidRPr="007366A2" w:rsidTr="00486954">
        <w:trPr>
          <w:trHeight w:val="269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не менее 3</w:t>
            </w:r>
          </w:p>
        </w:tc>
      </w:tr>
      <w:tr w:rsidR="00510C87" w:rsidRPr="007366A2" w:rsidTr="00486954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Разработка учебных программ циклов в рамках непрерывного медицинского образования</w:t>
            </w:r>
            <w:r w:rsidRPr="007366A2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7366A2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не менее 1</w:t>
            </w:r>
          </w:p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i/>
                <w:color w:val="FF0000"/>
              </w:rPr>
            </w:pPr>
          </w:p>
        </w:tc>
      </w:tr>
      <w:tr w:rsidR="00510C87" w:rsidRPr="007366A2" w:rsidTr="00486954">
        <w:trPr>
          <w:trHeight w:val="269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Критерии научной активности*</w:t>
            </w:r>
          </w:p>
        </w:tc>
      </w:tr>
      <w:tr w:rsidR="00510C87" w:rsidRPr="007366A2" w:rsidTr="00486954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Издание монографии (автор, соавтор</w:t>
            </w:r>
            <w:r w:rsidRPr="007366A2">
              <w:rPr>
                <w:rFonts w:ascii="Times New Roman" w:eastAsia="Times New Roman" w:hAnsi="Times New Roman"/>
                <w:color w:val="000000"/>
                <w:vertAlign w:val="superscript"/>
              </w:rPr>
              <w:t>1, 5</w:t>
            </w:r>
            <w:r w:rsidRPr="007366A2"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или научные работы  (статьи в научных журналах, сборниках статей, материалах конференций)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не менее 1</w:t>
            </w:r>
          </w:p>
        </w:tc>
      </w:tr>
      <w:tr w:rsidR="00510C87" w:rsidRPr="007366A2" w:rsidTr="00486954">
        <w:trPr>
          <w:trHeight w:val="1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510C87" w:rsidRPr="007366A2" w:rsidRDefault="00510C87" w:rsidP="0048695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Научные работы  (статьи в изданиях ВАК)</w:t>
            </w:r>
            <w:r w:rsidRPr="007366A2">
              <w:rPr>
                <w:rFonts w:ascii="Times New Roman" w:eastAsia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 xml:space="preserve">не менее  </w:t>
            </w:r>
            <w:r w:rsidRPr="007366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10C87" w:rsidRPr="007366A2" w:rsidTr="00486954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 xml:space="preserve">Научные публикации в изданиях, индексируемых в международных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цитатно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-аналитических базах данных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Web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of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Science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 и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Scopus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а также в специализированных профессиональных базах данных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Astrophysics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PubMed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Mathematics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Chemical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Abstracts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Springer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Agris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GeoRef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MathSciNet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BioOne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Compendex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366A2">
              <w:rPr>
                <w:rFonts w:ascii="Times New Roman" w:eastAsia="Times New Roman" w:hAnsi="Times New Roman"/>
                <w:color w:val="000000"/>
              </w:rPr>
              <w:t>CiteSeerX</w:t>
            </w:r>
            <w:proofErr w:type="spellEnd"/>
            <w:r w:rsidRPr="007366A2">
              <w:rPr>
                <w:rFonts w:ascii="Times New Roman" w:eastAsia="Times New Roman" w:hAnsi="Times New Roman"/>
                <w:color w:val="000000"/>
              </w:rPr>
              <w:t xml:space="preserve"> и т.п. </w:t>
            </w:r>
            <w:r w:rsidRPr="007366A2">
              <w:rPr>
                <w:rFonts w:ascii="Times New Roman" w:eastAsia="Times New Roman" w:hAnsi="Times New Roman"/>
                <w:color w:val="000000"/>
                <w:vertAlign w:val="superscript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 xml:space="preserve">не менее </w:t>
            </w:r>
            <w:r w:rsidRPr="007366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10C87" w:rsidRPr="007366A2" w:rsidTr="00486954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 xml:space="preserve">Общее количество подготовленных кандидатов наук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не менее 1</w:t>
            </w:r>
          </w:p>
        </w:tc>
      </w:tr>
      <w:tr w:rsidR="00510C87" w:rsidRPr="007366A2" w:rsidTr="00486954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 xml:space="preserve">Руководство аспирантами </w:t>
            </w:r>
          </w:p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не менее 1</w:t>
            </w:r>
          </w:p>
        </w:tc>
      </w:tr>
      <w:tr w:rsidR="00510C87" w:rsidRPr="007366A2" w:rsidTr="00486954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 xml:space="preserve">Патенты, изобретения </w:t>
            </w:r>
            <w:r w:rsidRPr="007366A2">
              <w:rPr>
                <w:rFonts w:ascii="Times New Roman" w:eastAsia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87" w:rsidRPr="007366A2" w:rsidRDefault="00510C87" w:rsidP="0048695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366A2">
              <w:rPr>
                <w:rFonts w:ascii="Times New Roman" w:eastAsia="Times New Roman" w:hAnsi="Times New Roman"/>
                <w:color w:val="000000"/>
              </w:rPr>
              <w:t>не менее 1</w:t>
            </w:r>
          </w:p>
        </w:tc>
      </w:tr>
    </w:tbl>
    <w:p w:rsidR="00510C87" w:rsidRPr="007366A2" w:rsidRDefault="00510C87" w:rsidP="00510C87">
      <w:pPr>
        <w:widowControl w:val="0"/>
        <w:spacing w:after="0" w:line="240" w:lineRule="auto"/>
        <w:rPr>
          <w:rFonts w:ascii="Times New Roman" w:hAnsi="Times New Roman" w:cs="Tahoma"/>
          <w:b/>
          <w:color w:val="000000"/>
          <w:spacing w:val="1"/>
          <w:sz w:val="24"/>
          <w:szCs w:val="24"/>
          <w:lang w:val="en-US" w:eastAsia="ru-RU"/>
        </w:rPr>
      </w:pPr>
    </w:p>
    <w:p w:rsidR="00510C87" w:rsidRPr="007366A2" w:rsidRDefault="00510C87" w:rsidP="00510C87">
      <w:pPr>
        <w:widowControl w:val="0"/>
        <w:spacing w:after="0" w:line="240" w:lineRule="auto"/>
        <w:rPr>
          <w:rFonts w:ascii="Times New Roman" w:hAnsi="Times New Roman" w:cs="Tahoma"/>
          <w:b/>
          <w:color w:val="000000"/>
          <w:spacing w:val="1"/>
          <w:sz w:val="24"/>
          <w:szCs w:val="24"/>
          <w:lang w:eastAsia="ru-RU"/>
        </w:rPr>
      </w:pPr>
      <w:r w:rsidRPr="007366A2">
        <w:rPr>
          <w:rFonts w:ascii="Times New Roman" w:hAnsi="Times New Roman" w:cs="Tahoma"/>
          <w:b/>
          <w:color w:val="000000"/>
          <w:spacing w:val="1"/>
          <w:sz w:val="24"/>
          <w:szCs w:val="24"/>
          <w:lang w:eastAsia="ru-RU"/>
        </w:rPr>
        <w:t>Примечания:</w:t>
      </w:r>
    </w:p>
    <w:p w:rsidR="00510C87" w:rsidRPr="007366A2" w:rsidRDefault="00510C87" w:rsidP="00510C87">
      <w:pPr>
        <w:widowControl w:val="0"/>
        <w:spacing w:after="0" w:line="240" w:lineRule="auto"/>
        <w:ind w:left="100" w:hanging="100"/>
        <w:jc w:val="both"/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lang w:eastAsia="ru-RU"/>
        </w:rPr>
      </w:pPr>
    </w:p>
    <w:p w:rsidR="00510C87" w:rsidRPr="007366A2" w:rsidRDefault="00510C87" w:rsidP="00510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366A2">
        <w:rPr>
          <w:rFonts w:ascii="Times New Roman" w:eastAsia="Arial Unicode MS" w:hAnsi="Times New Roman" w:cs="Arial Unicode MS"/>
          <w:color w:val="000000"/>
          <w:sz w:val="24"/>
          <w:szCs w:val="24"/>
          <w:vertAlign w:val="superscript"/>
          <w:lang w:eastAsia="ru-RU"/>
        </w:rPr>
        <w:t>1</w:t>
      </w:r>
      <w:r w:rsidRPr="007366A2">
        <w:rPr>
          <w:rFonts w:ascii="Times New Roman" w:hAnsi="Times New Roman"/>
          <w:color w:val="000000"/>
          <w:sz w:val="24"/>
          <w:szCs w:val="24"/>
        </w:rPr>
        <w:t>Учебник - это учебное издание, содержащее систематическое изложение учебной дисциплины (ее раздела, части), соответствующее учебной программе, и официально утвержденное в качестве данного вида издания.</w:t>
      </w:r>
    </w:p>
    <w:p w:rsidR="00510C87" w:rsidRPr="007366A2" w:rsidRDefault="00510C87" w:rsidP="00510C8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lang w:eastAsia="ru-RU"/>
        </w:rPr>
      </w:pPr>
      <w:r w:rsidRPr="007366A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vertAlign w:val="superscript"/>
          <w:lang w:eastAsia="ru-RU"/>
        </w:rPr>
        <w:t>2</w:t>
      </w:r>
      <w:r w:rsidRPr="007366A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lang w:eastAsia="ru-RU"/>
        </w:rPr>
        <w:t xml:space="preserve"> Учебное пособие - это учебное издание, дополняющее или частично (полностью) заменяющее учебник, официально утвержденное в качестве данного вида издания.</w:t>
      </w:r>
    </w:p>
    <w:p w:rsidR="00510C87" w:rsidRPr="007366A2" w:rsidRDefault="00510C87" w:rsidP="00510C8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lang w:eastAsia="ru-RU"/>
        </w:rPr>
      </w:pPr>
    </w:p>
    <w:p w:rsidR="00510C87" w:rsidRPr="007366A2" w:rsidRDefault="00510C87" w:rsidP="00510C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366A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7366A2">
        <w:rPr>
          <w:rFonts w:ascii="Times New Roman" w:hAnsi="Times New Roman"/>
          <w:color w:val="000000"/>
          <w:sz w:val="24"/>
          <w:szCs w:val="24"/>
        </w:rPr>
        <w:t xml:space="preserve"> Учебно-методическое пособие - это учебное издание, содержащее материалы по методике преподавания, изучения учебной дисциплины (ее раздела, части).</w:t>
      </w:r>
    </w:p>
    <w:p w:rsidR="00510C87" w:rsidRPr="007366A2" w:rsidRDefault="00510C87" w:rsidP="00510C8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lang w:eastAsia="ru-RU"/>
        </w:rPr>
      </w:pPr>
      <w:proofErr w:type="gramStart"/>
      <w:r w:rsidRPr="007366A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vertAlign w:val="superscript"/>
          <w:lang w:eastAsia="ru-RU"/>
        </w:rPr>
        <w:t>4</w:t>
      </w:r>
      <w:r w:rsidRPr="007366A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lang w:eastAsia="ru-RU"/>
        </w:rPr>
        <w:t xml:space="preserve">  Для</w:t>
      </w:r>
      <w:proofErr w:type="gramEnd"/>
      <w:r w:rsidRPr="007366A2"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lang w:eastAsia="ru-RU"/>
        </w:rPr>
        <w:t xml:space="preserve"> клинических кафедр</w:t>
      </w:r>
    </w:p>
    <w:p w:rsidR="00510C87" w:rsidRPr="007366A2" w:rsidRDefault="00510C87" w:rsidP="00510C87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pacing w:val="1"/>
          <w:sz w:val="24"/>
          <w:szCs w:val="24"/>
          <w:lang w:eastAsia="ru-RU"/>
        </w:rPr>
      </w:pPr>
    </w:p>
    <w:p w:rsidR="00510C87" w:rsidRPr="007366A2" w:rsidRDefault="00510C87" w:rsidP="00510C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66A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5</w:t>
      </w:r>
      <w:r w:rsidRPr="007366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Материалы, сданные в печать, засчитываются как публикации при условии предоставления официального подтверждения от издательства о публикации с указанием номера и месяца выпуска журнала.</w:t>
      </w:r>
    </w:p>
    <w:p w:rsidR="00510C87" w:rsidRPr="007366A2" w:rsidRDefault="00510C87" w:rsidP="00510C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0C87" w:rsidRPr="007366A2" w:rsidRDefault="00510C87" w:rsidP="00510C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66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proofErr w:type="gramStart"/>
      <w:r w:rsidRPr="007366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 кафедр</w:t>
      </w:r>
      <w:proofErr w:type="gramEnd"/>
      <w:r w:rsidRPr="007366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гуманитарных и социально-экономических данный критерий  не учитывается по п. 1-3, 6 показателя 3 Критерии научной активности.</w:t>
      </w:r>
    </w:p>
    <w:p w:rsidR="00483761" w:rsidRDefault="00373CF0"/>
    <w:sectPr w:rsidR="0048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7"/>
    <w:rsid w:val="00373CF0"/>
    <w:rsid w:val="00510C87"/>
    <w:rsid w:val="006771FC"/>
    <w:rsid w:val="00E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70F72-08C1-40EA-B5FB-74FBAF0D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Ильшат Ганиевич</dc:creator>
  <cp:keywords/>
  <dc:description/>
  <cp:lastModifiedBy>Мустафин Ильшат Ганиевич</cp:lastModifiedBy>
  <cp:revision>2</cp:revision>
  <dcterms:created xsi:type="dcterms:W3CDTF">2022-02-02T12:45:00Z</dcterms:created>
  <dcterms:modified xsi:type="dcterms:W3CDTF">2022-02-02T12:45:00Z</dcterms:modified>
</cp:coreProperties>
</file>