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E0D" w:rsidRDefault="00000000">
      <w:pPr>
        <w:spacing w:after="0"/>
        <w:ind w:left="1751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ПЛАН ЛЕКЦИЙ </w:t>
      </w:r>
    </w:p>
    <w:p w:rsidR="00E22E0D" w:rsidRDefault="00000000">
      <w:pPr>
        <w:spacing w:after="15" w:line="267" w:lineRule="auto"/>
        <w:ind w:left="2711" w:hanging="1110"/>
      </w:pPr>
      <w:r>
        <w:rPr>
          <w:rFonts w:ascii="Times New Roman" w:eastAsia="Times New Roman" w:hAnsi="Times New Roman" w:cs="Times New Roman"/>
          <w:sz w:val="26"/>
        </w:rPr>
        <w:t>для студентов 1-го курса ФАКУЛЬТЕТА ВСО (очное отделение) на осенний семестр (1семестр)</w:t>
      </w:r>
    </w:p>
    <w:p w:rsidR="00E22E0D" w:rsidRDefault="00000000">
      <w:pPr>
        <w:spacing w:after="0"/>
        <w:ind w:left="1751" w:right="14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202</w:t>
      </w:r>
      <w:r w:rsidR="008B29F4">
        <w:rPr>
          <w:rFonts w:ascii="Times New Roman" w:eastAsia="Times New Roman" w:hAnsi="Times New Roman" w:cs="Times New Roman"/>
          <w:sz w:val="26"/>
          <w:lang w:val="en-US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8B29F4">
        <w:rPr>
          <w:rFonts w:ascii="Times New Roman" w:eastAsia="Times New Roman" w:hAnsi="Times New Roman" w:cs="Times New Roman"/>
          <w:sz w:val="26"/>
          <w:lang w:val="en-US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учебный год </w:t>
      </w:r>
    </w:p>
    <w:p w:rsidR="00E22E0D" w:rsidRDefault="00000000">
      <w:pPr>
        <w:spacing w:after="0"/>
        <w:ind w:left="159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2E0D" w:rsidRDefault="00000000">
      <w:pPr>
        <w:spacing w:after="0"/>
        <w:ind w:left="159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8921" w:type="dxa"/>
        <w:tblInd w:w="10" w:type="dxa"/>
        <w:tblCellMar>
          <w:top w:w="2" w:type="dxa"/>
          <w:left w:w="106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847"/>
        <w:gridCol w:w="6662"/>
        <w:gridCol w:w="1412"/>
      </w:tblGrid>
      <w:tr w:rsidR="00E22E0D">
        <w:trPr>
          <w:trHeight w:val="642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</w:p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п/п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Тема лекции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во  часов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22E0D">
        <w:trPr>
          <w:trHeight w:val="48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МОДУЛЬ 1 ОПОРНО-ДВИГАТЕЛЬНЫЙ АППАРАТ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</w:p>
        </w:tc>
      </w:tr>
      <w:tr w:rsidR="00E22E0D">
        <w:trPr>
          <w:trHeight w:val="936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Введение в анатомию. Организм человека и составляющие его структуры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E22E0D">
        <w:trPr>
          <w:trHeight w:val="48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Опорно-двигательный аппарат. Кость как орган.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E22E0D">
        <w:trPr>
          <w:trHeight w:val="488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Непрерывные соединения костей.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Полусуставы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E22E0D">
        <w:trPr>
          <w:trHeight w:val="48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Прерывные соединения костей (суставы).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E22E0D">
        <w:trPr>
          <w:trHeight w:val="48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Введение в миологию. Мышца как орган.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E22E0D">
        <w:trPr>
          <w:trHeight w:val="48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МОДУЛЬ 2 УЧЕНИЕ О ВНУТРЕННОСТЯХ.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</w:tr>
      <w:tr w:rsidR="00E22E0D">
        <w:trPr>
          <w:trHeight w:val="48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Введение с спланхнологию. Дыхательная система.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E22E0D">
        <w:trPr>
          <w:trHeight w:val="48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Пищеварительная система.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  <w:tr w:rsidR="00E22E0D">
        <w:trPr>
          <w:trHeight w:val="33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Мочевые органы. Половые органы.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E0D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</w:tr>
    </w:tbl>
    <w:p w:rsidR="00E22E0D" w:rsidRDefault="00000000">
      <w:pPr>
        <w:spacing w:after="212"/>
      </w:pPr>
      <w:r>
        <w:t xml:space="preserve"> </w:t>
      </w:r>
    </w:p>
    <w:p w:rsidR="00E22E0D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                   Газизов И.М.</w:t>
      </w:r>
    </w:p>
    <w:sectPr w:rsidR="00E22E0D">
      <w:pgSz w:w="11900" w:h="16840"/>
      <w:pgMar w:top="1440" w:right="23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0D"/>
    <w:rsid w:val="008B29F4"/>
    <w:rsid w:val="00E22E0D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79DDC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2024-10-01T10:52:00Z</dcterms:created>
  <dcterms:modified xsi:type="dcterms:W3CDTF">2024-10-01T10:52:00Z</dcterms:modified>
</cp:coreProperties>
</file>