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5E22" w:rsidRDefault="00000000">
      <w:pPr>
        <w:spacing w:after="5" w:line="375" w:lineRule="auto"/>
        <w:ind w:left="78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ТЕМАТИЧЕСКИЙ ПЛАН ПРАКТИЧЕСКИХ ЗАНЯТИЙ для студентов 1-го курса стоматологического факультета </w:t>
      </w:r>
    </w:p>
    <w:p w:rsidR="000C5E22" w:rsidRDefault="00000000">
      <w:pPr>
        <w:spacing w:after="3"/>
        <w:ind w:left="2412" w:hanging="10"/>
      </w:pPr>
      <w:r>
        <w:rPr>
          <w:rFonts w:ascii="Times New Roman" w:eastAsia="Times New Roman" w:hAnsi="Times New Roman" w:cs="Times New Roman"/>
          <w:sz w:val="28"/>
        </w:rPr>
        <w:t xml:space="preserve">на осенний семестр </w:t>
      </w:r>
      <w:r>
        <w:rPr>
          <w:rFonts w:ascii="Times New Roman" w:eastAsia="Times New Roman" w:hAnsi="Times New Roman" w:cs="Times New Roman"/>
          <w:sz w:val="26"/>
        </w:rPr>
        <w:t>202</w:t>
      </w:r>
      <w:r w:rsidR="00005918">
        <w:rPr>
          <w:rFonts w:ascii="Times New Roman" w:eastAsia="Times New Roman" w:hAnsi="Times New Roman" w:cs="Times New Roman"/>
          <w:sz w:val="26"/>
          <w:lang w:val="en-US"/>
        </w:rPr>
        <w:t>4</w:t>
      </w:r>
      <w:r>
        <w:rPr>
          <w:rFonts w:ascii="Times New Roman" w:eastAsia="Times New Roman" w:hAnsi="Times New Roman" w:cs="Times New Roman"/>
          <w:sz w:val="26"/>
        </w:rPr>
        <w:t>-202</w:t>
      </w:r>
      <w:r w:rsidR="00005918">
        <w:rPr>
          <w:rFonts w:ascii="Times New Roman" w:eastAsia="Times New Roman" w:hAnsi="Times New Roman" w:cs="Times New Roman"/>
          <w:sz w:val="26"/>
          <w:lang w:val="en-US"/>
        </w:rPr>
        <w:t>5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уч.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Style w:val="TableGrid"/>
        <w:tblW w:w="9345" w:type="dxa"/>
        <w:tblInd w:w="5" w:type="dxa"/>
        <w:tblCellMar>
          <w:top w:w="12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7084"/>
        <w:gridCol w:w="1695"/>
      </w:tblGrid>
      <w:tr w:rsidR="000C5E22">
        <w:trPr>
          <w:trHeight w:val="64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Темы практических занятий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</w:tr>
      <w:tr w:rsidR="000C5E22">
        <w:trPr>
          <w:trHeight w:val="65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Строение грудной клетки, позвоночника, верхней конечности.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Кости таза. Кости нижней конечности.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65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Кости мозгового черепа. Кости лицевого черепа. Череп в целом.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65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Соединения костей черепа, соединения черепа с позвоночником. Соединения позвоночника.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Мышцы, фасции головы и шеи. Топография шеи.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 туловища.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 верхней и нижней конечности.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1 – Опорно-двигательный аппарат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65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Полость рта, органы полости рта. Слюнные железы, глотка, пищевод.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65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Желудок, тонкая и толстая кишка. Печень. Поджелудочная железа.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Брюшина. Эндокринные железы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Верхние и нижние дыхательные пути.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Легкие. Плевра. Средостение.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Мочевые органы. Промежность.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Мужские половые органы.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Женские половые органы.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3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Модуль 2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  Спланхнологии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C5E22">
        <w:trPr>
          <w:trHeight w:val="32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C5E22"/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C5E22"/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5E2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</w:tr>
    </w:tbl>
    <w:p w:rsidR="000C5E22" w:rsidRDefault="00000000">
      <w:pPr>
        <w:spacing w:after="485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0C5E22" w:rsidRDefault="00000000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8"/>
        </w:rPr>
        <w:t>Зав. каф.     Газизов И.М.</w:t>
      </w:r>
    </w:p>
    <w:sectPr w:rsidR="000C5E22">
      <w:pgSz w:w="11900" w:h="16840"/>
      <w:pgMar w:top="1440" w:right="185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E22"/>
    <w:rsid w:val="00005918"/>
    <w:rsid w:val="000C5E22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130770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2</cp:revision>
  <dcterms:created xsi:type="dcterms:W3CDTF">2024-10-01T10:45:00Z</dcterms:created>
  <dcterms:modified xsi:type="dcterms:W3CDTF">2024-10-01T10:45:00Z</dcterms:modified>
</cp:coreProperties>
</file>