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0A2413" w:rsidRDefault="000A2413" w:rsidP="000A2413">
      <w:pPr>
        <w:jc w:val="center"/>
        <w:rPr>
          <w:rFonts w:ascii="Times New Roman" w:hAnsi="Times New Roman"/>
          <w:sz w:val="36"/>
          <w:szCs w:val="36"/>
        </w:rPr>
      </w:pPr>
      <w:r w:rsidRPr="000A2413">
        <w:rPr>
          <w:rFonts w:ascii="Times New Roman" w:hAnsi="Times New Roman"/>
          <w:b/>
          <w:sz w:val="36"/>
          <w:szCs w:val="36"/>
        </w:rPr>
        <w:t>Отчет кафедры биомедэтики, медицинского права и истории медицины за 3 квартал 2021 года.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EF3123" w:rsidRPr="00EF3123" w:rsidRDefault="000A2413" w:rsidP="00EF3123">
            <w:pPr>
              <w:pStyle w:val="5"/>
              <w:spacing w:before="75" w:beforeAutospacing="0" w:after="75" w:afterAutospacing="0"/>
              <w:rPr>
                <w:b w:val="0"/>
                <w:sz w:val="24"/>
                <w:szCs w:val="24"/>
              </w:rPr>
            </w:pPr>
            <w:bookmarkStart w:id="0" w:name="_GoBack"/>
            <w:r w:rsidRPr="00EF3123">
              <w:rPr>
                <w:sz w:val="24"/>
                <w:szCs w:val="24"/>
              </w:rPr>
              <w:t>Иванов А.Ю.</w:t>
            </w:r>
            <w:r w:rsidRPr="00EF3123">
              <w:rPr>
                <w:b w:val="0"/>
                <w:sz w:val="24"/>
                <w:szCs w:val="24"/>
              </w:rPr>
              <w:t xml:space="preserve"> </w:t>
            </w:r>
            <w:bookmarkEnd w:id="0"/>
            <w:r w:rsidR="00EF3123" w:rsidRPr="00EF3123">
              <w:rPr>
                <w:b w:val="0"/>
                <w:sz w:val="24"/>
                <w:szCs w:val="24"/>
              </w:rPr>
              <w:t>Становление гигиены и институциализация её преподавания как самостоятельной дисциплины высшей медицинской школы в России // КМЖ. - №4. – 2021г.</w:t>
            </w:r>
            <w:r w:rsidR="00EF3123">
              <w:rPr>
                <w:b w:val="0"/>
                <w:sz w:val="24"/>
                <w:szCs w:val="24"/>
              </w:rPr>
              <w:t xml:space="preserve"> (соавт. Иванова Р.Г, Шулаев А.В., Шикалева А.А.)</w:t>
            </w:r>
          </w:p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7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6B2763" w:rsidRPr="006B2763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061640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35" w:rsidRDefault="00841135" w:rsidP="008638C3">
      <w:pPr>
        <w:spacing w:after="0"/>
      </w:pPr>
      <w:r>
        <w:separator/>
      </w:r>
    </w:p>
  </w:endnote>
  <w:endnote w:type="continuationSeparator" w:id="0">
    <w:p w:rsidR="00841135" w:rsidRDefault="0084113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35" w:rsidRDefault="00841135" w:rsidP="008638C3">
      <w:pPr>
        <w:spacing w:after="0"/>
      </w:pPr>
      <w:r>
        <w:separator/>
      </w:r>
    </w:p>
  </w:footnote>
  <w:footnote w:type="continuationSeparator" w:id="0">
    <w:p w:rsidR="00841135" w:rsidRDefault="00841135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2413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1135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3123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64CDF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EF3123"/>
    <w:pPr>
      <w:spacing w:before="100" w:beforeAutospacing="1" w:after="100" w:afterAutospacing="1"/>
      <w:ind w:firstLine="0"/>
      <w:jc w:val="left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F312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to.mail.ru/cgi-bin/avatars?navi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BB583-84C2-4F22-92F1-7624FE0E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4159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4</cp:revision>
  <cp:lastPrinted>2020-12-09T08:55:00Z</cp:lastPrinted>
  <dcterms:created xsi:type="dcterms:W3CDTF">2021-09-14T09:56:00Z</dcterms:created>
  <dcterms:modified xsi:type="dcterms:W3CDTF">2021-09-27T08:14:00Z</dcterms:modified>
</cp:coreProperties>
</file>