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20" w:rsidRDefault="0078689A" w:rsidP="00860220">
      <w:pPr>
        <w:jc w:val="center"/>
        <w:rPr>
          <w:rFonts w:ascii="Times New Roman" w:hAnsi="Times New Roman" w:cs="Times New Roman"/>
          <w:b/>
          <w:sz w:val="24"/>
          <w:szCs w:val="24"/>
        </w:rPr>
      </w:pPr>
      <w:r w:rsidRPr="00266CDB">
        <w:rPr>
          <w:rFonts w:ascii="Times New Roman" w:hAnsi="Times New Roman" w:cs="Times New Roman"/>
          <w:b/>
          <w:sz w:val="24"/>
          <w:szCs w:val="24"/>
        </w:rPr>
        <w:t>Образец экзаменационного билета</w:t>
      </w:r>
      <w:r w:rsidR="00860220">
        <w:rPr>
          <w:rFonts w:ascii="Times New Roman" w:hAnsi="Times New Roman" w:cs="Times New Roman"/>
          <w:b/>
          <w:sz w:val="24"/>
          <w:szCs w:val="24"/>
        </w:rPr>
        <w:t xml:space="preserve"> </w:t>
      </w:r>
    </w:p>
    <w:p w:rsidR="00860220" w:rsidRDefault="00860220" w:rsidP="00860220">
      <w:pPr>
        <w:jc w:val="center"/>
        <w:rPr>
          <w:rFonts w:ascii="Times New Roman" w:hAnsi="Times New Roman" w:cs="Times New Roman"/>
          <w:b/>
          <w:sz w:val="24"/>
          <w:szCs w:val="24"/>
        </w:rPr>
      </w:pPr>
      <w:r>
        <w:rPr>
          <w:rFonts w:ascii="Times New Roman" w:hAnsi="Times New Roman" w:cs="Times New Roman"/>
          <w:b/>
          <w:sz w:val="24"/>
          <w:szCs w:val="24"/>
        </w:rPr>
        <w:t>по дисциплине</w:t>
      </w:r>
    </w:p>
    <w:p w:rsidR="00860220" w:rsidRPr="00860220" w:rsidRDefault="00860220" w:rsidP="00860220">
      <w:pPr>
        <w:jc w:val="center"/>
        <w:rPr>
          <w:rFonts w:ascii="Times New Roman" w:eastAsia="Calibri" w:hAnsi="Times New Roman" w:cs="Times New Roman"/>
          <w:sz w:val="24"/>
          <w:szCs w:val="24"/>
          <w:lang w:val="ru" w:eastAsia="en-US"/>
        </w:rPr>
      </w:pPr>
      <w:r w:rsidRPr="00860220">
        <w:rPr>
          <w:rFonts w:ascii="Times New Roman" w:eastAsia="Calibri" w:hAnsi="Times New Roman" w:cs="Times New Roman"/>
          <w:sz w:val="24"/>
          <w:szCs w:val="24"/>
          <w:lang w:val="ru" w:eastAsia="en-US"/>
        </w:rPr>
        <w:t>Правоведение, защита прав потребителей</w:t>
      </w:r>
      <w:bookmarkStart w:id="0" w:name="_GoBack"/>
      <w:bookmarkEnd w:id="0"/>
    </w:p>
    <w:p w:rsidR="0078689A" w:rsidRPr="00860220" w:rsidRDefault="0078689A" w:rsidP="00266CDB">
      <w:pPr>
        <w:pStyle w:val="a4"/>
        <w:spacing w:after="0" w:line="240" w:lineRule="auto"/>
        <w:jc w:val="center"/>
        <w:rPr>
          <w:rFonts w:ascii="Times New Roman" w:hAnsi="Times New Roman" w:cs="Times New Roman"/>
          <w:b/>
          <w:sz w:val="24"/>
          <w:szCs w:val="24"/>
          <w:lang w:val="ru"/>
        </w:rPr>
      </w:pP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«УТВЕРЖДАЮ»</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Заведующий кафедрой </w:t>
      </w:r>
      <w:r w:rsidR="00700022" w:rsidRPr="00700022">
        <w:rPr>
          <w:rFonts w:ascii="Times New Roman" w:hAnsi="Times New Roman" w:cs="Times New Roman"/>
          <w:sz w:val="24"/>
          <w:szCs w:val="24"/>
        </w:rPr>
        <w:t>биомедэтики, медицинского права и истории медицины</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ФГБОУ </w:t>
      </w:r>
      <w:proofErr w:type="gramStart"/>
      <w:r w:rsidRPr="00266CDB">
        <w:rPr>
          <w:rFonts w:ascii="Times New Roman" w:hAnsi="Times New Roman" w:cs="Times New Roman"/>
          <w:sz w:val="24"/>
          <w:szCs w:val="24"/>
        </w:rPr>
        <w:t>ВО</w:t>
      </w:r>
      <w:proofErr w:type="gramEnd"/>
      <w:r w:rsidRPr="00266CDB">
        <w:rPr>
          <w:rFonts w:ascii="Times New Roman" w:hAnsi="Times New Roman" w:cs="Times New Roman"/>
          <w:sz w:val="24"/>
          <w:szCs w:val="24"/>
        </w:rPr>
        <w:t xml:space="preserve"> «Казанский ГМУ» Минздрава России,</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д.м.н.,</w:t>
      </w:r>
      <w:r w:rsidR="00266CDB">
        <w:rPr>
          <w:rFonts w:ascii="Times New Roman" w:hAnsi="Times New Roman" w:cs="Times New Roman"/>
          <w:sz w:val="24"/>
          <w:szCs w:val="24"/>
        </w:rPr>
        <w:t xml:space="preserve"> </w:t>
      </w:r>
      <w:r w:rsidR="00863141">
        <w:rPr>
          <w:rFonts w:ascii="Times New Roman" w:hAnsi="Times New Roman" w:cs="Times New Roman"/>
          <w:sz w:val="24"/>
          <w:szCs w:val="24"/>
        </w:rPr>
        <w:t>профессор</w:t>
      </w:r>
      <w:r w:rsidR="00266CDB">
        <w:rPr>
          <w:rFonts w:ascii="Times New Roman" w:hAnsi="Times New Roman" w:cs="Times New Roman"/>
          <w:sz w:val="24"/>
          <w:szCs w:val="24"/>
        </w:rPr>
        <w:t xml:space="preserve"> _______________________</w:t>
      </w:r>
      <w:r w:rsidR="00863141" w:rsidRPr="00863141">
        <w:t xml:space="preserve"> </w:t>
      </w:r>
      <w:r w:rsidR="00863141">
        <w:rPr>
          <w:rFonts w:ascii="Times New Roman" w:hAnsi="Times New Roman" w:cs="Times New Roman"/>
          <w:sz w:val="24"/>
          <w:szCs w:val="24"/>
        </w:rPr>
        <w:t>Абросимова</w:t>
      </w:r>
      <w:r w:rsidR="00863141" w:rsidRPr="00863141">
        <w:rPr>
          <w:rFonts w:ascii="Times New Roman" w:hAnsi="Times New Roman" w:cs="Times New Roman"/>
          <w:sz w:val="24"/>
          <w:szCs w:val="24"/>
        </w:rPr>
        <w:t xml:space="preserve"> М.Ю</w:t>
      </w:r>
      <w:r w:rsidRPr="00266CDB">
        <w:rPr>
          <w:rFonts w:ascii="Times New Roman" w:hAnsi="Times New Roman" w:cs="Times New Roman"/>
          <w:sz w:val="24"/>
          <w:szCs w:val="24"/>
        </w:rPr>
        <w:t>.</w:t>
      </w:r>
    </w:p>
    <w:p w:rsidR="00C20DA7" w:rsidRPr="00266CDB" w:rsidRDefault="00C20DA7" w:rsidP="00266CDB">
      <w:pPr>
        <w:spacing w:after="0" w:line="240" w:lineRule="auto"/>
        <w:jc w:val="both"/>
        <w:rPr>
          <w:rFonts w:ascii="Times New Roman" w:hAnsi="Times New Roman" w:cs="Times New Roman"/>
          <w:sz w:val="24"/>
          <w:szCs w:val="24"/>
        </w:rPr>
      </w:pPr>
    </w:p>
    <w:p w:rsidR="00C20DA7" w:rsidRPr="00266CDB" w:rsidRDefault="00B77AAF" w:rsidP="00266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БИЛЕТ № 1</w:t>
      </w:r>
      <w:r w:rsidR="00C20DA7" w:rsidRPr="00266CDB">
        <w:rPr>
          <w:rFonts w:ascii="Times New Roman" w:hAnsi="Times New Roman" w:cs="Times New Roman"/>
          <w:sz w:val="24"/>
          <w:szCs w:val="24"/>
        </w:rPr>
        <w:t>0</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1. </w:t>
      </w:r>
      <w:r w:rsidR="00B77AAF">
        <w:rPr>
          <w:rFonts w:ascii="Times New Roman" w:hAnsi="Times New Roman" w:cs="Times New Roman"/>
          <w:sz w:val="24"/>
          <w:szCs w:val="24"/>
        </w:rPr>
        <w:t>Судебная система РФ.</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2. </w:t>
      </w:r>
      <w:r w:rsidR="00B77AAF">
        <w:rPr>
          <w:rFonts w:ascii="Times New Roman" w:hAnsi="Times New Roman" w:cs="Times New Roman"/>
          <w:sz w:val="24"/>
          <w:szCs w:val="24"/>
        </w:rPr>
        <w:t>Информационная безопасность. Государственная тайна. Врачебная тайна.</w:t>
      </w:r>
    </w:p>
    <w:p w:rsidR="00C20DA7" w:rsidRPr="00266CDB" w:rsidRDefault="00C20DA7"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3. </w:t>
      </w:r>
      <w:r w:rsidR="00B77AAF">
        <w:rPr>
          <w:rFonts w:ascii="Times New Roman" w:hAnsi="Times New Roman" w:cs="Times New Roman"/>
          <w:sz w:val="24"/>
          <w:szCs w:val="24"/>
        </w:rPr>
        <w:t xml:space="preserve">Порядок предъявления и </w:t>
      </w:r>
      <w:proofErr w:type="gramStart"/>
      <w:r w:rsidR="00B77AAF">
        <w:rPr>
          <w:rFonts w:ascii="Times New Roman" w:hAnsi="Times New Roman" w:cs="Times New Roman"/>
          <w:sz w:val="24"/>
          <w:szCs w:val="24"/>
        </w:rPr>
        <w:t>удовлетворения</w:t>
      </w:r>
      <w:proofErr w:type="gramEnd"/>
      <w:r w:rsidR="00B77AAF">
        <w:rPr>
          <w:rFonts w:ascii="Times New Roman" w:hAnsi="Times New Roman" w:cs="Times New Roman"/>
          <w:sz w:val="24"/>
          <w:szCs w:val="24"/>
        </w:rPr>
        <w:t xml:space="preserve"> отдельных прав потребителей.</w:t>
      </w:r>
    </w:p>
    <w:p w:rsidR="00C20DA7" w:rsidRPr="00266CDB" w:rsidRDefault="00C20DA7" w:rsidP="00266CDB">
      <w:pPr>
        <w:spacing w:after="0" w:line="240" w:lineRule="auto"/>
        <w:rPr>
          <w:rFonts w:ascii="Times New Roman" w:hAnsi="Times New Roman" w:cs="Times New Roman"/>
          <w:sz w:val="24"/>
          <w:szCs w:val="24"/>
        </w:rPr>
      </w:pPr>
    </w:p>
    <w:p w:rsidR="00CD684D" w:rsidRDefault="00CD684D" w:rsidP="00266CDB">
      <w:pPr>
        <w:spacing w:after="0" w:line="240" w:lineRule="auto"/>
        <w:jc w:val="center"/>
        <w:rPr>
          <w:rFonts w:ascii="Times New Roman" w:hAnsi="Times New Roman" w:cs="Times New Roman"/>
          <w:b/>
          <w:sz w:val="24"/>
          <w:szCs w:val="24"/>
        </w:rPr>
      </w:pPr>
    </w:p>
    <w:p w:rsidR="00C20DA7" w:rsidRPr="00266CDB" w:rsidRDefault="00C20DA7" w:rsidP="00266CDB">
      <w:pPr>
        <w:spacing w:after="0" w:line="240" w:lineRule="auto"/>
        <w:jc w:val="center"/>
        <w:rPr>
          <w:rFonts w:ascii="Times New Roman" w:hAnsi="Times New Roman" w:cs="Times New Roman"/>
          <w:b/>
          <w:sz w:val="24"/>
          <w:szCs w:val="24"/>
        </w:rPr>
      </w:pPr>
      <w:r w:rsidRPr="00266CDB">
        <w:rPr>
          <w:rFonts w:ascii="Times New Roman" w:hAnsi="Times New Roman" w:cs="Times New Roman"/>
          <w:b/>
          <w:sz w:val="24"/>
          <w:szCs w:val="24"/>
        </w:rPr>
        <w:t>Эталоны ответов</w:t>
      </w:r>
    </w:p>
    <w:p w:rsidR="004F40DC" w:rsidRPr="00266CDB" w:rsidRDefault="00B77AAF" w:rsidP="00266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БИЛЕТ № 1</w:t>
      </w:r>
      <w:r w:rsidR="004F40DC" w:rsidRPr="00266CDB">
        <w:rPr>
          <w:rFonts w:ascii="Times New Roman" w:hAnsi="Times New Roman" w:cs="Times New Roman"/>
          <w:sz w:val="24"/>
          <w:szCs w:val="24"/>
        </w:rPr>
        <w:t>0</w:t>
      </w:r>
    </w:p>
    <w:p w:rsidR="004F40DC" w:rsidRPr="00266CDB" w:rsidRDefault="004F40DC" w:rsidP="00283772">
      <w:pPr>
        <w:spacing w:after="120" w:line="240" w:lineRule="auto"/>
        <w:rPr>
          <w:rFonts w:ascii="Times New Roman" w:hAnsi="Times New Roman" w:cs="Times New Roman"/>
          <w:sz w:val="24"/>
          <w:szCs w:val="24"/>
        </w:rPr>
      </w:pPr>
      <w:r w:rsidRPr="00266CDB">
        <w:rPr>
          <w:rFonts w:ascii="Times New Roman" w:hAnsi="Times New Roman" w:cs="Times New Roman"/>
          <w:sz w:val="24"/>
          <w:szCs w:val="24"/>
        </w:rPr>
        <w:t xml:space="preserve">1. </w:t>
      </w:r>
      <w:r w:rsidR="00967319">
        <w:rPr>
          <w:rFonts w:ascii="Times New Roman" w:hAnsi="Times New Roman" w:cs="Times New Roman"/>
          <w:sz w:val="24"/>
          <w:szCs w:val="24"/>
        </w:rPr>
        <w:t>Судебная система РФ.</w:t>
      </w:r>
    </w:p>
    <w:p w:rsidR="00967319" w:rsidRPr="00967319" w:rsidRDefault="00967319" w:rsidP="00BA1C92">
      <w:pPr>
        <w:spacing w:after="0" w:line="240" w:lineRule="auto"/>
        <w:ind w:firstLine="709"/>
        <w:jc w:val="both"/>
        <w:rPr>
          <w:rFonts w:ascii="Times New Roman" w:hAnsi="Times New Roman" w:cs="Times New Roman"/>
          <w:sz w:val="24"/>
          <w:szCs w:val="24"/>
        </w:rPr>
      </w:pPr>
      <w:r w:rsidRPr="00967319">
        <w:rPr>
          <w:rFonts w:ascii="Times New Roman" w:hAnsi="Times New Roman" w:cs="Times New Roman"/>
          <w:sz w:val="24"/>
          <w:szCs w:val="24"/>
        </w:rPr>
        <w:t>Судебная система РФ - совокупность государственных</w:t>
      </w:r>
      <w:r>
        <w:rPr>
          <w:rFonts w:ascii="Times New Roman" w:hAnsi="Times New Roman" w:cs="Times New Roman"/>
          <w:sz w:val="24"/>
          <w:szCs w:val="24"/>
        </w:rPr>
        <w:t xml:space="preserve"> органов - судов, осуществляющих</w:t>
      </w:r>
      <w:r w:rsidRPr="00967319">
        <w:rPr>
          <w:rFonts w:ascii="Times New Roman" w:hAnsi="Times New Roman" w:cs="Times New Roman"/>
          <w:sz w:val="24"/>
          <w:szCs w:val="24"/>
        </w:rPr>
        <w:t xml:space="preserve"> судебную власть, правосудие на территории РФ.</w:t>
      </w:r>
    </w:p>
    <w:p w:rsidR="00C20DA7" w:rsidRDefault="00967319" w:rsidP="00E260A2">
      <w:pPr>
        <w:spacing w:after="0" w:line="240" w:lineRule="auto"/>
        <w:ind w:firstLine="708"/>
        <w:jc w:val="both"/>
        <w:rPr>
          <w:rFonts w:ascii="Times New Roman" w:hAnsi="Times New Roman" w:cs="Times New Roman"/>
          <w:sz w:val="24"/>
          <w:szCs w:val="24"/>
        </w:rPr>
      </w:pPr>
      <w:r w:rsidRPr="00967319">
        <w:rPr>
          <w:rFonts w:ascii="Times New Roman" w:hAnsi="Times New Roman" w:cs="Times New Roman"/>
          <w:sz w:val="24"/>
          <w:szCs w:val="24"/>
        </w:rPr>
        <w:t>Деятельность судебной системы РФ регламентируется ФКЗ «О судебной системы Российской Федерации»</w:t>
      </w:r>
      <w:r w:rsidR="00E260A2">
        <w:rPr>
          <w:rFonts w:ascii="Times New Roman" w:hAnsi="Times New Roman" w:cs="Times New Roman"/>
          <w:sz w:val="24"/>
          <w:szCs w:val="24"/>
        </w:rPr>
        <w:t xml:space="preserve"> от 31.12.1996 N 1-ФКЗ.</w:t>
      </w:r>
    </w:p>
    <w:p w:rsidR="00E260A2" w:rsidRPr="00E260A2" w:rsidRDefault="00E260A2" w:rsidP="00E260A2">
      <w:pPr>
        <w:spacing w:after="0" w:line="240" w:lineRule="auto"/>
        <w:ind w:firstLine="708"/>
        <w:jc w:val="both"/>
        <w:rPr>
          <w:rFonts w:ascii="Times New Roman" w:hAnsi="Times New Roman" w:cs="Times New Roman"/>
          <w:sz w:val="24"/>
          <w:szCs w:val="24"/>
        </w:rPr>
      </w:pPr>
      <w:r w:rsidRPr="00E260A2">
        <w:rPr>
          <w:rFonts w:ascii="Times New Roman" w:hAnsi="Times New Roman" w:cs="Times New Roman"/>
          <w:sz w:val="24"/>
          <w:szCs w:val="24"/>
        </w:rPr>
        <w:t>Судебная власть в Российской Федерации:</w:t>
      </w:r>
    </w:p>
    <w:p w:rsidR="00E260A2" w:rsidRPr="00E260A2" w:rsidRDefault="00E260A2" w:rsidP="00E26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260A2">
        <w:rPr>
          <w:rFonts w:ascii="Times New Roman" w:hAnsi="Times New Roman" w:cs="Times New Roman"/>
          <w:sz w:val="24"/>
          <w:szCs w:val="24"/>
        </w:rPr>
        <w:t>осуществляется только судами в лице судей и привлекаемых в установленном законом порядке к осуществлению правосудия присяжных заседателей и арбитражных заседателей</w:t>
      </w:r>
      <w:proofErr w:type="gramStart"/>
      <w:r w:rsidRPr="00E260A2">
        <w:rPr>
          <w:rFonts w:ascii="Times New Roman" w:hAnsi="Times New Roman" w:cs="Times New Roman"/>
          <w:sz w:val="24"/>
          <w:szCs w:val="24"/>
        </w:rPr>
        <w:t xml:space="preserve"> Н</w:t>
      </w:r>
      <w:proofErr w:type="gramEnd"/>
      <w:r w:rsidRPr="00E260A2">
        <w:rPr>
          <w:rFonts w:ascii="Times New Roman" w:hAnsi="Times New Roman" w:cs="Times New Roman"/>
          <w:sz w:val="24"/>
          <w:szCs w:val="24"/>
        </w:rPr>
        <w:t>икакие другие органы и лица не вправе принимать на себя осуществление правосудия;</w:t>
      </w:r>
    </w:p>
    <w:p w:rsidR="00E260A2" w:rsidRPr="00E260A2" w:rsidRDefault="00E260A2" w:rsidP="00E26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60A2">
        <w:rPr>
          <w:rFonts w:ascii="Times New Roman" w:hAnsi="Times New Roman" w:cs="Times New Roman"/>
          <w:sz w:val="24"/>
          <w:szCs w:val="24"/>
        </w:rPr>
        <w:t>самостоятельна</w:t>
      </w:r>
      <w:proofErr w:type="gramEnd"/>
      <w:r w:rsidRPr="00E260A2">
        <w:rPr>
          <w:rFonts w:ascii="Times New Roman" w:hAnsi="Times New Roman" w:cs="Times New Roman"/>
          <w:sz w:val="24"/>
          <w:szCs w:val="24"/>
        </w:rPr>
        <w:t xml:space="preserve"> и действует независимо от законодательной и исполнительной властей;</w:t>
      </w:r>
    </w:p>
    <w:p w:rsidR="00E260A2" w:rsidRDefault="00E260A2" w:rsidP="00E26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E260A2">
        <w:rPr>
          <w:rFonts w:ascii="Times New Roman" w:hAnsi="Times New Roman" w:cs="Times New Roman"/>
          <w:sz w:val="24"/>
          <w:szCs w:val="24"/>
        </w:rPr>
        <w:t>осуществляется посредством конституционного, гражданского, административного и уголовного судопроизводства.</w:t>
      </w:r>
    </w:p>
    <w:p w:rsidR="00967319" w:rsidRPr="00967319" w:rsidRDefault="00967319" w:rsidP="00BA1C92">
      <w:pPr>
        <w:spacing w:after="0" w:line="240" w:lineRule="auto"/>
        <w:ind w:firstLine="709"/>
        <w:jc w:val="both"/>
        <w:rPr>
          <w:rFonts w:ascii="Times New Roman" w:hAnsi="Times New Roman" w:cs="Times New Roman"/>
          <w:sz w:val="24"/>
          <w:szCs w:val="24"/>
        </w:rPr>
      </w:pPr>
      <w:r w:rsidRPr="00967319">
        <w:rPr>
          <w:rFonts w:ascii="Times New Roman" w:hAnsi="Times New Roman" w:cs="Times New Roman"/>
          <w:sz w:val="24"/>
          <w:szCs w:val="24"/>
        </w:rPr>
        <w:t xml:space="preserve">Систему судов РФ можно </w:t>
      </w:r>
      <w:r w:rsidR="00E260A2">
        <w:rPr>
          <w:rFonts w:ascii="Times New Roman" w:hAnsi="Times New Roman" w:cs="Times New Roman"/>
          <w:sz w:val="24"/>
          <w:szCs w:val="24"/>
        </w:rPr>
        <w:t>представить</w:t>
      </w:r>
      <w:r w:rsidRPr="00967319">
        <w:rPr>
          <w:rFonts w:ascii="Times New Roman" w:hAnsi="Times New Roman" w:cs="Times New Roman"/>
          <w:sz w:val="24"/>
          <w:szCs w:val="24"/>
        </w:rPr>
        <w:t xml:space="preserve"> следующим образом:</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1. Конституционные суды в РФ:</w:t>
      </w:r>
    </w:p>
    <w:p w:rsidR="00967319" w:rsidRP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Конституционный суд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Конституционные (уставные) суды субъектов РФ.</w:t>
      </w:r>
    </w:p>
    <w:p w:rsidR="00967319" w:rsidRP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Суды общей юрисдикции в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Верховный суд РФ</w:t>
      </w:r>
      <w:r w:rsidR="00E260A2">
        <w:rPr>
          <w:rFonts w:ascii="Times New Roman" w:hAnsi="Times New Roman" w:cs="Times New Roman"/>
          <w:sz w:val="24"/>
          <w:szCs w:val="24"/>
        </w:rPr>
        <w:t>;</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Суды субъектов РФ</w:t>
      </w:r>
      <w:r w:rsidR="00E260A2">
        <w:rPr>
          <w:rFonts w:ascii="Times New Roman" w:hAnsi="Times New Roman" w:cs="Times New Roman"/>
          <w:sz w:val="24"/>
          <w:szCs w:val="24"/>
        </w:rPr>
        <w:t>;</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Городские (районные) суды</w:t>
      </w:r>
      <w:r w:rsidR="00E260A2">
        <w:rPr>
          <w:rFonts w:ascii="Times New Roman" w:hAnsi="Times New Roman" w:cs="Times New Roman"/>
          <w:sz w:val="24"/>
          <w:szCs w:val="24"/>
        </w:rPr>
        <w:t>;</w:t>
      </w:r>
    </w:p>
    <w:p w:rsid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Мировые суды.</w:t>
      </w:r>
    </w:p>
    <w:p w:rsidR="00E260A2" w:rsidRDefault="00E260A2" w:rsidP="00E26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Арбитражые</w:t>
      </w:r>
      <w:proofErr w:type="spellEnd"/>
      <w:r>
        <w:rPr>
          <w:rFonts w:ascii="Times New Roman" w:hAnsi="Times New Roman" w:cs="Times New Roman"/>
          <w:sz w:val="24"/>
          <w:szCs w:val="24"/>
        </w:rPr>
        <w:t xml:space="preserve"> суды в РФ:</w:t>
      </w:r>
    </w:p>
    <w:p w:rsidR="00E260A2" w:rsidRPr="00E260A2" w:rsidRDefault="00E260A2" w:rsidP="00E260A2">
      <w:pPr>
        <w:spacing w:after="0" w:line="240" w:lineRule="auto"/>
        <w:jc w:val="both"/>
        <w:rPr>
          <w:rFonts w:ascii="Times New Roman" w:hAnsi="Times New Roman" w:cs="Times New Roman"/>
          <w:sz w:val="24"/>
          <w:szCs w:val="24"/>
        </w:rPr>
      </w:pPr>
      <w:r w:rsidRPr="00E260A2">
        <w:rPr>
          <w:rFonts w:ascii="Times New Roman" w:hAnsi="Times New Roman" w:cs="Times New Roman"/>
          <w:sz w:val="24"/>
          <w:szCs w:val="24"/>
        </w:rPr>
        <w:t>- Федеральные арбитражные суды округов</w:t>
      </w:r>
      <w:r>
        <w:rPr>
          <w:rFonts w:ascii="Times New Roman" w:hAnsi="Times New Roman" w:cs="Times New Roman"/>
          <w:sz w:val="24"/>
          <w:szCs w:val="24"/>
        </w:rPr>
        <w:t>;</w:t>
      </w:r>
    </w:p>
    <w:p w:rsidR="00E260A2" w:rsidRPr="00E260A2" w:rsidRDefault="00E260A2" w:rsidP="00E260A2">
      <w:pPr>
        <w:spacing w:after="0" w:line="240" w:lineRule="auto"/>
        <w:jc w:val="both"/>
        <w:rPr>
          <w:rFonts w:ascii="Times New Roman" w:hAnsi="Times New Roman" w:cs="Times New Roman"/>
          <w:sz w:val="24"/>
          <w:szCs w:val="24"/>
        </w:rPr>
      </w:pPr>
      <w:r w:rsidRPr="00E260A2">
        <w:rPr>
          <w:rFonts w:ascii="Times New Roman" w:hAnsi="Times New Roman" w:cs="Times New Roman"/>
          <w:sz w:val="24"/>
          <w:szCs w:val="24"/>
        </w:rPr>
        <w:t>- Арбитражные суды округов</w:t>
      </w:r>
      <w:r>
        <w:rPr>
          <w:rFonts w:ascii="Times New Roman" w:hAnsi="Times New Roman" w:cs="Times New Roman"/>
          <w:sz w:val="24"/>
          <w:szCs w:val="24"/>
        </w:rPr>
        <w:t>;</w:t>
      </w:r>
    </w:p>
    <w:p w:rsidR="00E260A2" w:rsidRPr="00967319" w:rsidRDefault="00E260A2" w:rsidP="00E260A2">
      <w:pPr>
        <w:spacing w:after="0" w:line="240" w:lineRule="auto"/>
        <w:jc w:val="both"/>
        <w:rPr>
          <w:rFonts w:ascii="Times New Roman" w:hAnsi="Times New Roman" w:cs="Times New Roman"/>
          <w:sz w:val="24"/>
          <w:szCs w:val="24"/>
        </w:rPr>
      </w:pPr>
      <w:r w:rsidRPr="00E260A2">
        <w:rPr>
          <w:rFonts w:ascii="Times New Roman" w:hAnsi="Times New Roman" w:cs="Times New Roman"/>
          <w:sz w:val="24"/>
          <w:szCs w:val="24"/>
        </w:rPr>
        <w:t>- Арбитражные суды субъектов РФ</w:t>
      </w:r>
      <w:r>
        <w:rPr>
          <w:rFonts w:ascii="Times New Roman" w:hAnsi="Times New Roman" w:cs="Times New Roman"/>
          <w:sz w:val="24"/>
          <w:szCs w:val="24"/>
        </w:rPr>
        <w:t>.</w:t>
      </w:r>
    </w:p>
    <w:p w:rsidR="00967319" w:rsidRP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967319" w:rsidRPr="00967319">
        <w:rPr>
          <w:rFonts w:ascii="Times New Roman" w:hAnsi="Times New Roman" w:cs="Times New Roman"/>
          <w:sz w:val="24"/>
          <w:szCs w:val="24"/>
        </w:rPr>
        <w:t xml:space="preserve"> Система Военных судов в РФ в сост</w:t>
      </w:r>
      <w:r>
        <w:rPr>
          <w:rFonts w:ascii="Times New Roman" w:hAnsi="Times New Roman" w:cs="Times New Roman"/>
          <w:sz w:val="24"/>
          <w:szCs w:val="24"/>
        </w:rPr>
        <w:t>аве судов общей юрисдикции в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Воен</w:t>
      </w:r>
      <w:r w:rsidR="00E260A2">
        <w:rPr>
          <w:rFonts w:ascii="Times New Roman" w:hAnsi="Times New Roman" w:cs="Times New Roman"/>
          <w:sz w:val="24"/>
          <w:szCs w:val="24"/>
        </w:rPr>
        <w:t>ная коллегия Верховного суда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Воен</w:t>
      </w:r>
      <w:r w:rsidR="00E260A2">
        <w:rPr>
          <w:rFonts w:ascii="Times New Roman" w:hAnsi="Times New Roman" w:cs="Times New Roman"/>
          <w:sz w:val="24"/>
          <w:szCs w:val="24"/>
        </w:rPr>
        <w:t>ные (флотские) окружные суды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Гарнизонные суды РФ</w:t>
      </w:r>
      <w:r w:rsidR="00E260A2">
        <w:rPr>
          <w:rFonts w:ascii="Times New Roman" w:hAnsi="Times New Roman" w:cs="Times New Roman"/>
          <w:sz w:val="24"/>
          <w:szCs w:val="24"/>
        </w:rPr>
        <w:t>.</w:t>
      </w:r>
    </w:p>
    <w:p w:rsidR="00967319" w:rsidRP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67319" w:rsidRPr="00967319">
        <w:rPr>
          <w:rFonts w:ascii="Times New Roman" w:hAnsi="Times New Roman" w:cs="Times New Roman"/>
          <w:sz w:val="24"/>
          <w:szCs w:val="24"/>
        </w:rPr>
        <w:t>. Иные суд</w:t>
      </w:r>
      <w:r>
        <w:rPr>
          <w:rFonts w:ascii="Times New Roman" w:hAnsi="Times New Roman" w:cs="Times New Roman"/>
          <w:sz w:val="24"/>
          <w:szCs w:val="24"/>
        </w:rPr>
        <w:t>ы, действующие на территории РФ:</w:t>
      </w:r>
    </w:p>
    <w:p w:rsidR="00967319" w:rsidRP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lastRenderedPageBreak/>
        <w:t>- Третейские суды</w:t>
      </w:r>
      <w:r w:rsidR="00E260A2">
        <w:rPr>
          <w:rFonts w:ascii="Times New Roman" w:hAnsi="Times New Roman" w:cs="Times New Roman"/>
          <w:sz w:val="24"/>
          <w:szCs w:val="24"/>
        </w:rPr>
        <w:t>;</w:t>
      </w:r>
    </w:p>
    <w:p w:rsidR="00967319" w:rsidRDefault="00967319" w:rsidP="00967319">
      <w:pPr>
        <w:spacing w:after="0" w:line="240" w:lineRule="auto"/>
        <w:jc w:val="both"/>
        <w:rPr>
          <w:rFonts w:ascii="Times New Roman" w:hAnsi="Times New Roman" w:cs="Times New Roman"/>
          <w:sz w:val="24"/>
          <w:szCs w:val="24"/>
        </w:rPr>
      </w:pPr>
      <w:r w:rsidRPr="00967319">
        <w:rPr>
          <w:rFonts w:ascii="Times New Roman" w:hAnsi="Times New Roman" w:cs="Times New Roman"/>
          <w:sz w:val="24"/>
          <w:szCs w:val="24"/>
        </w:rPr>
        <w:t>- Международный коммерческий арбитражный суд при Торгово-промышлен</w:t>
      </w:r>
      <w:r w:rsidR="00E260A2">
        <w:rPr>
          <w:rFonts w:ascii="Times New Roman" w:hAnsi="Times New Roman" w:cs="Times New Roman"/>
          <w:sz w:val="24"/>
          <w:szCs w:val="24"/>
        </w:rPr>
        <w:t>ной палате Российской Федерации;</w:t>
      </w:r>
    </w:p>
    <w:p w:rsidR="00E260A2"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Патентные суды;</w:t>
      </w:r>
    </w:p>
    <w:p w:rsidR="00E260A2" w:rsidRPr="00967319" w:rsidRDefault="00E260A2" w:rsidP="00967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Суд по интеллектуальным правам и др.</w:t>
      </w:r>
    </w:p>
    <w:p w:rsidR="00967319" w:rsidRPr="00266CDB" w:rsidRDefault="00967319" w:rsidP="00266CDB">
      <w:pPr>
        <w:spacing w:after="0" w:line="240" w:lineRule="auto"/>
        <w:jc w:val="both"/>
        <w:rPr>
          <w:rFonts w:ascii="Times New Roman" w:hAnsi="Times New Roman" w:cs="Times New Roman"/>
          <w:sz w:val="24"/>
          <w:szCs w:val="24"/>
        </w:rPr>
      </w:pPr>
    </w:p>
    <w:p w:rsidR="00967319" w:rsidRPr="00266CDB" w:rsidRDefault="004F40DC" w:rsidP="00967319">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 xml:space="preserve">2. </w:t>
      </w:r>
      <w:r w:rsidR="00967319">
        <w:rPr>
          <w:rFonts w:ascii="Times New Roman" w:hAnsi="Times New Roman" w:cs="Times New Roman"/>
          <w:sz w:val="24"/>
          <w:szCs w:val="24"/>
        </w:rPr>
        <w:t>Информационная безопасность. Государственная тайна. Врачебная тайна.</w:t>
      </w:r>
    </w:p>
    <w:p w:rsidR="00967319" w:rsidRDefault="00E260A2" w:rsidP="00BA1C9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Федеральному</w:t>
      </w:r>
      <w:r w:rsidRPr="00E260A2">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у</w:t>
      </w:r>
      <w:r w:rsidRPr="00E260A2">
        <w:rPr>
          <w:rFonts w:ascii="Times New Roman" w:hAnsi="Times New Roman" w:cs="Times New Roman"/>
          <w:color w:val="000000"/>
          <w:sz w:val="24"/>
          <w:szCs w:val="24"/>
        </w:rPr>
        <w:t xml:space="preserve"> "Об информации, информационных технологиях и о защите информации" от 27.07.2006 N 149-ФЗ</w:t>
      </w:r>
      <w:r>
        <w:rPr>
          <w:rFonts w:ascii="Times New Roman" w:hAnsi="Times New Roman" w:cs="Times New Roman"/>
          <w:color w:val="000000"/>
          <w:sz w:val="24"/>
          <w:szCs w:val="24"/>
        </w:rPr>
        <w:t>, и</w:t>
      </w:r>
      <w:r w:rsidR="00967319">
        <w:rPr>
          <w:rFonts w:ascii="Times New Roman" w:hAnsi="Times New Roman" w:cs="Times New Roman"/>
          <w:color w:val="000000"/>
          <w:sz w:val="24"/>
          <w:szCs w:val="24"/>
        </w:rPr>
        <w:t xml:space="preserve">нформационная безопасность – </w:t>
      </w:r>
      <w:r w:rsidR="00967319" w:rsidRPr="00967319">
        <w:rPr>
          <w:rFonts w:ascii="Times New Roman" w:hAnsi="Times New Roman" w:cs="Times New Roman"/>
          <w:color w:val="000000"/>
          <w:sz w:val="24"/>
          <w:szCs w:val="24"/>
        </w:rPr>
        <w:t xml:space="preserve">практика предотвращения несанкционированного доступа, использования, раскрытия, искажения, изменения, исследования, записи или уничтожения информации. Это универсальное понятие применяется вне зависимости от формы, которую могут принимать данные (электронная, или например, физическая). </w:t>
      </w:r>
    </w:p>
    <w:p w:rsidR="00B6760D" w:rsidRDefault="00967319" w:rsidP="00BA1C92">
      <w:pPr>
        <w:spacing w:after="0" w:line="240" w:lineRule="auto"/>
        <w:ind w:firstLine="709"/>
        <w:jc w:val="both"/>
        <w:rPr>
          <w:rFonts w:ascii="Times New Roman" w:hAnsi="Times New Roman" w:cs="Times New Roman"/>
          <w:color w:val="000000"/>
          <w:sz w:val="24"/>
          <w:szCs w:val="24"/>
        </w:rPr>
      </w:pPr>
      <w:r w:rsidRPr="00967319">
        <w:rPr>
          <w:rFonts w:ascii="Times New Roman" w:hAnsi="Times New Roman" w:cs="Times New Roman"/>
          <w:color w:val="000000"/>
          <w:sz w:val="24"/>
          <w:szCs w:val="24"/>
        </w:rPr>
        <w:t>Основная задача информационной безопасности — сбалансированная защита конфиденциальности, цел</w:t>
      </w:r>
      <w:r>
        <w:rPr>
          <w:rFonts w:ascii="Times New Roman" w:hAnsi="Times New Roman" w:cs="Times New Roman"/>
          <w:color w:val="000000"/>
          <w:sz w:val="24"/>
          <w:szCs w:val="24"/>
        </w:rPr>
        <w:t>остности и доступности данных</w:t>
      </w:r>
      <w:r w:rsidRPr="00967319">
        <w:rPr>
          <w:rFonts w:ascii="Times New Roman" w:hAnsi="Times New Roman" w:cs="Times New Roman"/>
          <w:color w:val="000000"/>
          <w:sz w:val="24"/>
          <w:szCs w:val="24"/>
        </w:rPr>
        <w:t xml:space="preserve">, с учётом </w:t>
      </w:r>
      <w:proofErr w:type="spellStart"/>
      <w:r w:rsidRPr="00967319">
        <w:rPr>
          <w:rFonts w:ascii="Times New Roman" w:hAnsi="Times New Roman" w:cs="Times New Roman"/>
          <w:color w:val="000000"/>
          <w:sz w:val="24"/>
          <w:szCs w:val="24"/>
        </w:rPr>
        <w:t>целесообразно</w:t>
      </w:r>
      <w:proofErr w:type="gramStart"/>
      <w:r w:rsidRPr="00967319">
        <w:rPr>
          <w:rFonts w:ascii="Times New Roman" w:hAnsi="Times New Roman" w:cs="Times New Roman"/>
          <w:color w:val="000000"/>
          <w:sz w:val="24"/>
          <w:szCs w:val="24"/>
        </w:rPr>
        <w:t>c</w:t>
      </w:r>
      <w:proofErr w:type="gramEnd"/>
      <w:r w:rsidRPr="00967319">
        <w:rPr>
          <w:rFonts w:ascii="Times New Roman" w:hAnsi="Times New Roman" w:cs="Times New Roman"/>
          <w:color w:val="000000"/>
          <w:sz w:val="24"/>
          <w:szCs w:val="24"/>
        </w:rPr>
        <w:t>ти</w:t>
      </w:r>
      <w:proofErr w:type="spellEnd"/>
      <w:r w:rsidRPr="00967319">
        <w:rPr>
          <w:rFonts w:ascii="Times New Roman" w:hAnsi="Times New Roman" w:cs="Times New Roman"/>
          <w:color w:val="000000"/>
          <w:sz w:val="24"/>
          <w:szCs w:val="24"/>
        </w:rPr>
        <w:t xml:space="preserve"> применения и без какого-либо ущерба производительности организации. Это достигается, в основном, посредством многоэтапного процесса управления рисками, который позволяет идентифицировать основные средства и нематериальные активы, источники угроз, уязвимости, потенциальную степень воздействия и возможности управления рисками. Этот процесс сопровождается оценкой эффективности плана по управлению рисками</w:t>
      </w:r>
      <w:r>
        <w:rPr>
          <w:rFonts w:ascii="Times New Roman" w:hAnsi="Times New Roman" w:cs="Times New Roman"/>
          <w:color w:val="000000"/>
          <w:sz w:val="24"/>
          <w:szCs w:val="24"/>
        </w:rPr>
        <w:t>.</w:t>
      </w:r>
    </w:p>
    <w:p w:rsidR="00967319" w:rsidRDefault="00967319" w:rsidP="00BA1C92">
      <w:pPr>
        <w:spacing w:after="0" w:line="240" w:lineRule="auto"/>
        <w:ind w:firstLine="709"/>
        <w:jc w:val="both"/>
        <w:rPr>
          <w:rFonts w:ascii="Times New Roman" w:hAnsi="Times New Roman" w:cs="Times New Roman"/>
          <w:color w:val="000000"/>
          <w:sz w:val="24"/>
          <w:szCs w:val="24"/>
        </w:rPr>
      </w:pPr>
      <w:r w:rsidRPr="00967319">
        <w:rPr>
          <w:rFonts w:ascii="Times New Roman" w:hAnsi="Times New Roman" w:cs="Times New Roman"/>
          <w:color w:val="000000"/>
          <w:sz w:val="24"/>
          <w:szCs w:val="24"/>
        </w:rPr>
        <w:t>Защита информации – это комплекс мероприятий, направленных на обеспечение информационной безопасности.</w:t>
      </w:r>
    </w:p>
    <w:p w:rsidR="00B6760D" w:rsidRDefault="00CA5D24" w:rsidP="00BA1C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E260A2" w:rsidRPr="00E260A2">
        <w:rPr>
          <w:rFonts w:ascii="Times New Roman" w:hAnsi="Times New Roman" w:cs="Times New Roman"/>
          <w:sz w:val="24"/>
          <w:szCs w:val="24"/>
        </w:rPr>
        <w:t>Закон</w:t>
      </w:r>
      <w:r>
        <w:rPr>
          <w:rFonts w:ascii="Times New Roman" w:hAnsi="Times New Roman" w:cs="Times New Roman"/>
          <w:sz w:val="24"/>
          <w:szCs w:val="24"/>
        </w:rPr>
        <w:t>у</w:t>
      </w:r>
      <w:r w:rsidR="00E260A2" w:rsidRPr="00E260A2">
        <w:rPr>
          <w:rFonts w:ascii="Times New Roman" w:hAnsi="Times New Roman" w:cs="Times New Roman"/>
          <w:sz w:val="24"/>
          <w:szCs w:val="24"/>
        </w:rPr>
        <w:t xml:space="preserve"> РФ от 21.07.1993 N 5</w:t>
      </w:r>
      <w:r>
        <w:rPr>
          <w:rFonts w:ascii="Times New Roman" w:hAnsi="Times New Roman" w:cs="Times New Roman"/>
          <w:sz w:val="24"/>
          <w:szCs w:val="24"/>
        </w:rPr>
        <w:t>485-1 "О государственной тайне", г</w:t>
      </w:r>
      <w:r w:rsidR="00967319" w:rsidRPr="00967319">
        <w:rPr>
          <w:rFonts w:ascii="Times New Roman" w:hAnsi="Times New Roman" w:cs="Times New Roman"/>
          <w:sz w:val="24"/>
          <w:szCs w:val="24"/>
        </w:rPr>
        <w:t>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00BA1C92">
        <w:rPr>
          <w:rFonts w:ascii="Times New Roman" w:hAnsi="Times New Roman" w:cs="Times New Roman"/>
          <w:sz w:val="24"/>
          <w:szCs w:val="24"/>
        </w:rPr>
        <w:t>.</w:t>
      </w:r>
    </w:p>
    <w:p w:rsidR="00BA1C92" w:rsidRDefault="00BA1C92" w:rsidP="00BA1C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Врачебная та</w:t>
      </w:r>
      <w:r w:rsidRPr="00BA1C92">
        <w:rPr>
          <w:rFonts w:ascii="Times New Roman" w:hAnsi="Times New Roman" w:cs="Times New Roman"/>
          <w:sz w:val="24"/>
          <w:szCs w:val="24"/>
        </w:rPr>
        <w:t>йна — медицинское, правовое, социально-этическое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сведений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rsidR="00BA1C92" w:rsidRDefault="00BA1C92" w:rsidP="00BA1C92">
      <w:pPr>
        <w:spacing w:after="0" w:line="240" w:lineRule="auto"/>
        <w:ind w:firstLine="709"/>
        <w:jc w:val="both"/>
        <w:rPr>
          <w:rFonts w:ascii="Times New Roman" w:hAnsi="Times New Roman" w:cs="Times New Roman"/>
          <w:sz w:val="24"/>
          <w:szCs w:val="24"/>
        </w:rPr>
      </w:pPr>
      <w:r w:rsidRPr="00BA1C92">
        <w:rPr>
          <w:rFonts w:ascii="Times New Roman" w:hAnsi="Times New Roman" w:cs="Times New Roman"/>
          <w:sz w:val="24"/>
          <w:szCs w:val="24"/>
        </w:rPr>
        <w:t>Соблюдение врачебной тайны</w:t>
      </w:r>
      <w:r>
        <w:rPr>
          <w:rFonts w:ascii="Times New Roman" w:hAnsi="Times New Roman" w:cs="Times New Roman"/>
          <w:sz w:val="24"/>
          <w:szCs w:val="24"/>
        </w:rPr>
        <w:t xml:space="preserve"> </w:t>
      </w:r>
      <w:r w:rsidR="00322ACC">
        <w:rPr>
          <w:rFonts w:ascii="Times New Roman" w:hAnsi="Times New Roman" w:cs="Times New Roman"/>
          <w:sz w:val="24"/>
          <w:szCs w:val="24"/>
        </w:rPr>
        <w:t xml:space="preserve">регламентировано статьей 13 </w:t>
      </w:r>
      <w:r w:rsidR="00322ACC" w:rsidRPr="00322ACC">
        <w:rPr>
          <w:rFonts w:ascii="Times New Roman" w:hAnsi="Times New Roman" w:cs="Times New Roman"/>
          <w:sz w:val="24"/>
          <w:szCs w:val="24"/>
        </w:rPr>
        <w:t>Федеральн</w:t>
      </w:r>
      <w:r w:rsidR="00322ACC">
        <w:rPr>
          <w:rFonts w:ascii="Times New Roman" w:hAnsi="Times New Roman" w:cs="Times New Roman"/>
          <w:sz w:val="24"/>
          <w:szCs w:val="24"/>
        </w:rPr>
        <w:t>ого</w:t>
      </w:r>
      <w:r w:rsidR="00322ACC" w:rsidRPr="00322ACC">
        <w:rPr>
          <w:rFonts w:ascii="Times New Roman" w:hAnsi="Times New Roman" w:cs="Times New Roman"/>
          <w:sz w:val="24"/>
          <w:szCs w:val="24"/>
        </w:rPr>
        <w:t xml:space="preserve"> закон</w:t>
      </w:r>
      <w:r w:rsidR="00322ACC">
        <w:rPr>
          <w:rFonts w:ascii="Times New Roman" w:hAnsi="Times New Roman" w:cs="Times New Roman"/>
          <w:sz w:val="24"/>
          <w:szCs w:val="24"/>
        </w:rPr>
        <w:t>а</w:t>
      </w:r>
      <w:r w:rsidR="00322ACC" w:rsidRPr="00322ACC">
        <w:rPr>
          <w:rFonts w:ascii="Times New Roman" w:hAnsi="Times New Roman" w:cs="Times New Roman"/>
          <w:sz w:val="24"/>
          <w:szCs w:val="24"/>
        </w:rPr>
        <w:t xml:space="preserve"> от 21.11.2011 N 323-ФЗ "Об основах охраны здоровья граждан в Российской Федерации"</w:t>
      </w:r>
      <w:r w:rsidR="00322ACC">
        <w:rPr>
          <w:rFonts w:ascii="Times New Roman" w:hAnsi="Times New Roman" w:cs="Times New Roman"/>
          <w:sz w:val="24"/>
          <w:szCs w:val="24"/>
        </w:rPr>
        <w:t>.</w:t>
      </w:r>
    </w:p>
    <w:p w:rsidR="00967319" w:rsidRPr="00266CDB" w:rsidRDefault="00967319" w:rsidP="00266CDB">
      <w:pPr>
        <w:spacing w:after="0" w:line="240" w:lineRule="auto"/>
        <w:jc w:val="both"/>
        <w:rPr>
          <w:rFonts w:ascii="Times New Roman" w:hAnsi="Times New Roman" w:cs="Times New Roman"/>
          <w:sz w:val="24"/>
          <w:szCs w:val="24"/>
        </w:rPr>
      </w:pPr>
    </w:p>
    <w:p w:rsidR="00927056" w:rsidRDefault="004F40DC" w:rsidP="00283772">
      <w:pPr>
        <w:spacing w:after="120" w:line="240" w:lineRule="auto"/>
        <w:jc w:val="both"/>
        <w:rPr>
          <w:color w:val="000000"/>
        </w:rPr>
      </w:pPr>
      <w:r w:rsidRPr="00266CDB">
        <w:rPr>
          <w:rFonts w:ascii="Times New Roman" w:hAnsi="Times New Roman" w:cs="Times New Roman"/>
          <w:sz w:val="24"/>
          <w:szCs w:val="24"/>
        </w:rPr>
        <w:t xml:space="preserve">3. </w:t>
      </w:r>
      <w:r w:rsidR="00967319">
        <w:rPr>
          <w:rFonts w:ascii="Times New Roman" w:hAnsi="Times New Roman" w:cs="Times New Roman"/>
          <w:sz w:val="24"/>
          <w:szCs w:val="24"/>
        </w:rPr>
        <w:t xml:space="preserve">Порядок предъявления и </w:t>
      </w:r>
      <w:proofErr w:type="gramStart"/>
      <w:r w:rsidR="00967319">
        <w:rPr>
          <w:rFonts w:ascii="Times New Roman" w:hAnsi="Times New Roman" w:cs="Times New Roman"/>
          <w:sz w:val="24"/>
          <w:szCs w:val="24"/>
        </w:rPr>
        <w:t>удовлетворения</w:t>
      </w:r>
      <w:proofErr w:type="gramEnd"/>
      <w:r w:rsidR="00967319">
        <w:rPr>
          <w:rFonts w:ascii="Times New Roman" w:hAnsi="Times New Roman" w:cs="Times New Roman"/>
          <w:sz w:val="24"/>
          <w:szCs w:val="24"/>
        </w:rPr>
        <w:t xml:space="preserve"> отдельных прав потребителей.</w:t>
      </w:r>
    </w:p>
    <w:p w:rsidR="004A221E" w:rsidRPr="004A221E" w:rsidRDefault="004A221E" w:rsidP="004A221E">
      <w:pPr>
        <w:pStyle w:val="a3"/>
        <w:spacing w:before="0" w:beforeAutospacing="0" w:after="0" w:afterAutospacing="0"/>
        <w:ind w:firstLine="709"/>
        <w:jc w:val="both"/>
        <w:rPr>
          <w:color w:val="000000"/>
        </w:rPr>
      </w:pPr>
      <w:r w:rsidRPr="004A221E">
        <w:rPr>
          <w:color w:val="000000"/>
        </w:rPr>
        <w:t xml:space="preserve">Закон о защите прав потребителей (ст. 22) </w:t>
      </w:r>
      <w:r w:rsidR="00CA5D24" w:rsidRPr="00CA5D24">
        <w:rPr>
          <w:color w:val="000000"/>
        </w:rPr>
        <w:t xml:space="preserve">от 07.02.1992 N 2300-1 </w:t>
      </w:r>
      <w:r w:rsidRPr="004A221E">
        <w:rPr>
          <w:color w:val="000000"/>
        </w:rPr>
        <w:t>устанавливает сроки удовлетворения отдельных требований потребителя в связи с ненадлежащим качеством товаров.</w:t>
      </w:r>
    </w:p>
    <w:p w:rsidR="004A221E" w:rsidRPr="004A221E" w:rsidRDefault="004A221E" w:rsidP="004A221E">
      <w:pPr>
        <w:pStyle w:val="a3"/>
        <w:spacing w:before="0" w:beforeAutospacing="0" w:after="0" w:afterAutospacing="0"/>
        <w:ind w:firstLine="709"/>
        <w:jc w:val="both"/>
        <w:rPr>
          <w:color w:val="000000"/>
        </w:rPr>
      </w:pPr>
      <w:r w:rsidRPr="004A221E">
        <w:rPr>
          <w:color w:val="000000"/>
        </w:rPr>
        <w:t>Так, в течение 10 дней с момента предъявления продавцу (изготовителю, уполномоченной организации или уполномоченному индивидуальному предпринимателю, импортеру) подлежат удовлетворению требования потребителя:</w:t>
      </w:r>
    </w:p>
    <w:p w:rsidR="004A221E" w:rsidRPr="004A221E" w:rsidRDefault="004A221E" w:rsidP="004A221E">
      <w:pPr>
        <w:pStyle w:val="a3"/>
        <w:numPr>
          <w:ilvl w:val="0"/>
          <w:numId w:val="3"/>
        </w:numPr>
        <w:spacing w:before="0" w:beforeAutospacing="0" w:after="0" w:afterAutospacing="0"/>
        <w:jc w:val="both"/>
        <w:rPr>
          <w:color w:val="000000"/>
        </w:rPr>
      </w:pPr>
      <w:r w:rsidRPr="004A221E">
        <w:rPr>
          <w:color w:val="000000"/>
        </w:rPr>
        <w:t>о соразмерном уменьшении покупной цены товара;</w:t>
      </w:r>
    </w:p>
    <w:p w:rsidR="004A221E" w:rsidRPr="004A221E" w:rsidRDefault="004A221E" w:rsidP="004A221E">
      <w:pPr>
        <w:pStyle w:val="a3"/>
        <w:numPr>
          <w:ilvl w:val="0"/>
          <w:numId w:val="3"/>
        </w:numPr>
        <w:spacing w:before="0" w:beforeAutospacing="0" w:after="0" w:afterAutospacing="0"/>
        <w:jc w:val="both"/>
        <w:rPr>
          <w:color w:val="000000"/>
        </w:rPr>
      </w:pPr>
      <w:r w:rsidRPr="004A221E">
        <w:rPr>
          <w:color w:val="000000"/>
        </w:rPr>
        <w:t>о возмещении расходов на исправление недостатков товара потребителем или третьим лицом;</w:t>
      </w:r>
    </w:p>
    <w:p w:rsidR="004A221E" w:rsidRPr="004A221E" w:rsidRDefault="004A221E" w:rsidP="004A221E">
      <w:pPr>
        <w:pStyle w:val="a3"/>
        <w:numPr>
          <w:ilvl w:val="0"/>
          <w:numId w:val="3"/>
        </w:numPr>
        <w:spacing w:before="0" w:beforeAutospacing="0" w:after="0" w:afterAutospacing="0"/>
        <w:jc w:val="both"/>
        <w:rPr>
          <w:color w:val="000000"/>
        </w:rPr>
      </w:pPr>
      <w:r w:rsidRPr="004A221E">
        <w:rPr>
          <w:color w:val="000000"/>
        </w:rPr>
        <w:t>о возврате уплаченной за товар денежной суммы;</w:t>
      </w:r>
    </w:p>
    <w:p w:rsidR="004A221E" w:rsidRPr="004A221E" w:rsidRDefault="004A221E" w:rsidP="004A221E">
      <w:pPr>
        <w:pStyle w:val="a3"/>
        <w:numPr>
          <w:ilvl w:val="0"/>
          <w:numId w:val="3"/>
        </w:numPr>
        <w:spacing w:before="0" w:beforeAutospacing="0" w:after="0" w:afterAutospacing="0"/>
        <w:jc w:val="both"/>
        <w:rPr>
          <w:color w:val="000000"/>
        </w:rPr>
      </w:pPr>
      <w:r w:rsidRPr="004A221E">
        <w:rPr>
          <w:color w:val="000000"/>
        </w:rPr>
        <w:t>о возмещении убытков, причиненных потребителю вследствие продажи товара ненадлежащего качества.</w:t>
      </w:r>
    </w:p>
    <w:p w:rsidR="004A221E" w:rsidRDefault="004A221E" w:rsidP="007343BF">
      <w:pPr>
        <w:pStyle w:val="a3"/>
        <w:spacing w:before="0" w:beforeAutospacing="0" w:after="0" w:afterAutospacing="0"/>
        <w:ind w:firstLine="709"/>
        <w:jc w:val="both"/>
        <w:rPr>
          <w:color w:val="000000"/>
        </w:rPr>
      </w:pPr>
      <w:r w:rsidRPr="004A221E">
        <w:rPr>
          <w:color w:val="000000"/>
        </w:rPr>
        <w:lastRenderedPageBreak/>
        <w:t>В указанный срок подлежит удовлетворению требование потребителя о возврате товара надлежащего качества, приобретенного дистанци</w:t>
      </w:r>
      <w:r w:rsidR="0065538F">
        <w:rPr>
          <w:color w:val="000000"/>
        </w:rPr>
        <w:t xml:space="preserve">онным способом продажи (ст.31 </w:t>
      </w:r>
      <w:r w:rsidR="0065538F" w:rsidRPr="0065538F">
        <w:rPr>
          <w:color w:val="000000"/>
        </w:rPr>
        <w:t>Закон</w:t>
      </w:r>
      <w:r w:rsidR="0065538F">
        <w:rPr>
          <w:color w:val="000000"/>
        </w:rPr>
        <w:t>а</w:t>
      </w:r>
      <w:r w:rsidR="0065538F" w:rsidRPr="0065538F">
        <w:rPr>
          <w:color w:val="000000"/>
        </w:rPr>
        <w:t xml:space="preserve"> РФ "О защите прав потребителей"</w:t>
      </w:r>
      <w:r w:rsidR="0065538F">
        <w:rPr>
          <w:color w:val="000000"/>
        </w:rPr>
        <w:t>).</w:t>
      </w:r>
    </w:p>
    <w:p w:rsidR="007343BF" w:rsidRPr="007343BF" w:rsidRDefault="007343BF" w:rsidP="007343BF">
      <w:pPr>
        <w:pStyle w:val="a3"/>
        <w:spacing w:before="0" w:beforeAutospacing="0" w:after="0" w:afterAutospacing="0"/>
        <w:ind w:firstLine="709"/>
        <w:jc w:val="both"/>
        <w:rPr>
          <w:color w:val="000000"/>
        </w:rPr>
      </w:pPr>
      <w:r w:rsidRPr="007343BF">
        <w:rPr>
          <w:color w:val="000000"/>
        </w:rPr>
        <w:t xml:space="preserve">Потребитель </w:t>
      </w:r>
      <w:proofErr w:type="gramStart"/>
      <w:r w:rsidRPr="007343BF">
        <w:rPr>
          <w:color w:val="000000"/>
        </w:rPr>
        <w:t>имеет право на обмен непродовольственного товара надлежащего качества в течение 14 дней не считая дня</w:t>
      </w:r>
      <w:proofErr w:type="gramEnd"/>
      <w:r w:rsidRPr="007343BF">
        <w:rPr>
          <w:color w:val="000000"/>
        </w:rPr>
        <w:t xml:space="preserve"> его покупки. В указанный срок включаются все выходные и праздничные дни, поэтому, если потребитель приобрел вещь, заведомо сомневаясь, подойдет ли она ему, лучше сразу определить день, являющийся последним (или предпоследним) для предъявления требований об обмене. При этом следует учитывать, что в соответствии со ст. 193 ГК РФ, если последний день срока приходится на нерабочий день, днем окончания срока считается ближайший за ним рабочий день. Таким образом, если 14-й день попадет на воскресенье, то последним днем для предъявления претензий об обмене товара будет являться понедельник.</w:t>
      </w:r>
    </w:p>
    <w:p w:rsidR="00A15021" w:rsidRDefault="007343BF" w:rsidP="007343BF">
      <w:pPr>
        <w:pStyle w:val="a3"/>
        <w:spacing w:before="0" w:beforeAutospacing="0" w:after="0" w:afterAutospacing="0"/>
        <w:ind w:firstLine="709"/>
        <w:jc w:val="both"/>
        <w:rPr>
          <w:color w:val="000000"/>
        </w:rPr>
      </w:pPr>
      <w:r w:rsidRPr="007343BF">
        <w:rPr>
          <w:color w:val="000000"/>
        </w:rPr>
        <w:t>При возникновении спора о причинах появления недостатков товара продавец (изготовитель), уполномоченная организация или уполномоченный индивидуальный предприниматель обязаны провести экспертизу товара за свой счет. Потребитель вправе оспорить заключение такой экспертизы в судебном порядке.</w:t>
      </w:r>
    </w:p>
    <w:p w:rsidR="00CA5D24" w:rsidRPr="004A221E" w:rsidRDefault="00CA5D24" w:rsidP="007343BF">
      <w:pPr>
        <w:pStyle w:val="a3"/>
        <w:spacing w:before="0" w:beforeAutospacing="0" w:after="0" w:afterAutospacing="0"/>
        <w:ind w:firstLine="709"/>
        <w:jc w:val="both"/>
        <w:rPr>
          <w:color w:val="000000"/>
        </w:rPr>
      </w:pPr>
      <w:r>
        <w:rPr>
          <w:color w:val="000000"/>
        </w:rPr>
        <w:t>Что касается вопроса</w:t>
      </w:r>
      <w:r w:rsidRPr="00CA5D24">
        <w:rPr>
          <w:color w:val="000000"/>
        </w:rPr>
        <w:t xml:space="preserve"> о сроках давности по защите прав потребителей, покупателю (потребителю) стоит учитывать и претензионный срок для обращения к продавцу/изготовителю товара или исполнителю услуги. Исковая же давность общая — 3 года, исчисляется она со дня отказа продавца исполнить требования покупателя или пропуска срока для ответа на них.</w:t>
      </w:r>
    </w:p>
    <w:p w:rsidR="00967319" w:rsidRPr="00266CDB" w:rsidRDefault="00967319" w:rsidP="00266CDB">
      <w:pPr>
        <w:pStyle w:val="a3"/>
        <w:spacing w:before="0" w:beforeAutospacing="0" w:after="0" w:afterAutospacing="0"/>
        <w:ind w:firstLine="709"/>
        <w:jc w:val="both"/>
        <w:rPr>
          <w:color w:val="000000"/>
        </w:rPr>
      </w:pPr>
    </w:p>
    <w:p w:rsidR="004F40DC" w:rsidRPr="00266CDB" w:rsidRDefault="004F40DC" w:rsidP="00266CDB">
      <w:pPr>
        <w:spacing w:after="0" w:line="240" w:lineRule="auto"/>
        <w:jc w:val="center"/>
        <w:rPr>
          <w:rFonts w:ascii="Times New Roman" w:hAnsi="Times New Roman" w:cs="Times New Roman"/>
          <w:b/>
          <w:sz w:val="24"/>
          <w:szCs w:val="24"/>
        </w:rPr>
      </w:pPr>
      <w:r w:rsidRPr="00266CDB">
        <w:rPr>
          <w:rFonts w:ascii="Times New Roman" w:hAnsi="Times New Roman" w:cs="Times New Roman"/>
          <w:b/>
          <w:sz w:val="24"/>
          <w:szCs w:val="24"/>
        </w:rPr>
        <w:t>Критерии оценки ответа на экзаменационный билет:</w:t>
      </w:r>
    </w:p>
    <w:p w:rsidR="004F40DC" w:rsidRPr="00266CDB" w:rsidRDefault="004F40DC"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ab/>
        <w:t xml:space="preserve">Оценка «отлично» выставляется обучающемуся, если он дает правильный ответ с пояснениями, демонстрирует знание теоретического материала. </w:t>
      </w:r>
    </w:p>
    <w:p w:rsidR="004F40DC" w:rsidRPr="00266CDB" w:rsidRDefault="004F40DC"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ab/>
        <w:t>Оценка «хорошо» выставляется обучающемуся, если он в целом дает правильный ответ, но не в полном объеме может пояснить его, неуверенно демонстрирует знание теоретического материала.</w:t>
      </w:r>
    </w:p>
    <w:p w:rsidR="004F40DC" w:rsidRPr="00266CDB" w:rsidRDefault="004F40DC"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ab/>
        <w:t>Оценка «удовлетворительно» выставляется обучающемуся, если он частично пр</w:t>
      </w:r>
      <w:r w:rsidR="00283772">
        <w:rPr>
          <w:rFonts w:ascii="Times New Roman" w:hAnsi="Times New Roman" w:cs="Times New Roman"/>
          <w:sz w:val="24"/>
          <w:szCs w:val="24"/>
        </w:rPr>
        <w:t>авильно отвечает на предложенное задание</w:t>
      </w:r>
      <w:r w:rsidRPr="00266CDB">
        <w:rPr>
          <w:rFonts w:ascii="Times New Roman" w:hAnsi="Times New Roman" w:cs="Times New Roman"/>
          <w:sz w:val="24"/>
          <w:szCs w:val="24"/>
        </w:rPr>
        <w:t>, не может пояснить свой ответ, имеются недочеты в знании теоретического материала.</w:t>
      </w:r>
    </w:p>
    <w:p w:rsidR="00362865" w:rsidRPr="00266CDB" w:rsidRDefault="004F40DC" w:rsidP="00266CDB">
      <w:pPr>
        <w:spacing w:after="0" w:line="240" w:lineRule="auto"/>
        <w:jc w:val="both"/>
        <w:rPr>
          <w:rFonts w:ascii="Times New Roman" w:hAnsi="Times New Roman" w:cs="Times New Roman"/>
          <w:sz w:val="24"/>
          <w:szCs w:val="24"/>
        </w:rPr>
      </w:pPr>
      <w:r w:rsidRPr="00266CDB">
        <w:rPr>
          <w:rFonts w:ascii="Times New Roman" w:hAnsi="Times New Roman" w:cs="Times New Roman"/>
          <w:sz w:val="24"/>
          <w:szCs w:val="24"/>
        </w:rPr>
        <w:tab/>
        <w:t>Оценка «неудовлетворительно» выставляется обучающемуся, если он дает неправильный ответ, имеются множественные недостатки в знании теоретического материала.</w:t>
      </w:r>
    </w:p>
    <w:sectPr w:rsidR="00362865" w:rsidRPr="00266CDB" w:rsidSect="00842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58B0E1F"/>
    <w:multiLevelType w:val="multilevel"/>
    <w:tmpl w:val="F39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DE1D91"/>
    <w:multiLevelType w:val="hybridMultilevel"/>
    <w:tmpl w:val="15F49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DC"/>
    <w:rsid w:val="00076EAC"/>
    <w:rsid w:val="00210D74"/>
    <w:rsid w:val="002447DA"/>
    <w:rsid w:val="00266CDB"/>
    <w:rsid w:val="00283772"/>
    <w:rsid w:val="00322ACC"/>
    <w:rsid w:val="00362865"/>
    <w:rsid w:val="004A221E"/>
    <w:rsid w:val="004A6377"/>
    <w:rsid w:val="004F40DC"/>
    <w:rsid w:val="006370E2"/>
    <w:rsid w:val="0065538F"/>
    <w:rsid w:val="006F7758"/>
    <w:rsid w:val="00700022"/>
    <w:rsid w:val="007343BF"/>
    <w:rsid w:val="0078689A"/>
    <w:rsid w:val="008428E1"/>
    <w:rsid w:val="00860220"/>
    <w:rsid w:val="00863141"/>
    <w:rsid w:val="008F1523"/>
    <w:rsid w:val="00927056"/>
    <w:rsid w:val="00940EC9"/>
    <w:rsid w:val="00967319"/>
    <w:rsid w:val="00994857"/>
    <w:rsid w:val="009A493A"/>
    <w:rsid w:val="009B273E"/>
    <w:rsid w:val="00A15021"/>
    <w:rsid w:val="00B6760D"/>
    <w:rsid w:val="00B77AAF"/>
    <w:rsid w:val="00BA1C92"/>
    <w:rsid w:val="00BD6571"/>
    <w:rsid w:val="00BF5E4C"/>
    <w:rsid w:val="00C20DA7"/>
    <w:rsid w:val="00CA5D24"/>
    <w:rsid w:val="00CD684D"/>
    <w:rsid w:val="00D04513"/>
    <w:rsid w:val="00E260A2"/>
    <w:rsid w:val="00F41E32"/>
    <w:rsid w:val="00F81D77"/>
    <w:rsid w:val="00FF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Основной текст 23"/>
    <w:basedOn w:val="a"/>
    <w:uiPriority w:val="99"/>
    <w:rsid w:val="00927056"/>
    <w:pPr>
      <w:suppressAutoHyphens/>
      <w:spacing w:after="0" w:line="100" w:lineRule="atLeast"/>
      <w:jc w:val="both"/>
    </w:pPr>
    <w:rPr>
      <w:rFonts w:ascii="Times New Roman" w:eastAsia="Times New Roman" w:hAnsi="Times New Roman" w:cs="Times New Roman"/>
      <w:kern w:val="2"/>
      <w:sz w:val="28"/>
      <w:szCs w:val="24"/>
      <w:lang w:eastAsia="ar-SA"/>
    </w:rPr>
  </w:style>
  <w:style w:type="paragraph" w:styleId="a4">
    <w:name w:val="List Paragraph"/>
    <w:basedOn w:val="a"/>
    <w:uiPriority w:val="34"/>
    <w:qFormat/>
    <w:rsid w:val="007868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Основной текст 23"/>
    <w:basedOn w:val="a"/>
    <w:uiPriority w:val="99"/>
    <w:rsid w:val="00927056"/>
    <w:pPr>
      <w:suppressAutoHyphens/>
      <w:spacing w:after="0" w:line="100" w:lineRule="atLeast"/>
      <w:jc w:val="both"/>
    </w:pPr>
    <w:rPr>
      <w:rFonts w:ascii="Times New Roman" w:eastAsia="Times New Roman" w:hAnsi="Times New Roman" w:cs="Times New Roman"/>
      <w:kern w:val="2"/>
      <w:sz w:val="28"/>
      <w:szCs w:val="24"/>
      <w:lang w:eastAsia="ar-SA"/>
    </w:rPr>
  </w:style>
  <w:style w:type="paragraph" w:styleId="a4">
    <w:name w:val="List Paragraph"/>
    <w:basedOn w:val="a"/>
    <w:uiPriority w:val="34"/>
    <w:qFormat/>
    <w:rsid w:val="00786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735">
      <w:bodyDiv w:val="1"/>
      <w:marLeft w:val="0"/>
      <w:marRight w:val="0"/>
      <w:marTop w:val="0"/>
      <w:marBottom w:val="0"/>
      <w:divBdr>
        <w:top w:val="none" w:sz="0" w:space="0" w:color="auto"/>
        <w:left w:val="none" w:sz="0" w:space="0" w:color="auto"/>
        <w:bottom w:val="none" w:sz="0" w:space="0" w:color="auto"/>
        <w:right w:val="none" w:sz="0" w:space="0" w:color="auto"/>
      </w:divBdr>
    </w:div>
    <w:div w:id="58407537">
      <w:bodyDiv w:val="1"/>
      <w:marLeft w:val="0"/>
      <w:marRight w:val="0"/>
      <w:marTop w:val="0"/>
      <w:marBottom w:val="0"/>
      <w:divBdr>
        <w:top w:val="none" w:sz="0" w:space="0" w:color="auto"/>
        <w:left w:val="none" w:sz="0" w:space="0" w:color="auto"/>
        <w:bottom w:val="none" w:sz="0" w:space="0" w:color="auto"/>
        <w:right w:val="none" w:sz="0" w:space="0" w:color="auto"/>
      </w:divBdr>
    </w:div>
    <w:div w:id="236323587">
      <w:bodyDiv w:val="1"/>
      <w:marLeft w:val="0"/>
      <w:marRight w:val="0"/>
      <w:marTop w:val="0"/>
      <w:marBottom w:val="0"/>
      <w:divBdr>
        <w:top w:val="none" w:sz="0" w:space="0" w:color="auto"/>
        <w:left w:val="none" w:sz="0" w:space="0" w:color="auto"/>
        <w:bottom w:val="none" w:sz="0" w:space="0" w:color="auto"/>
        <w:right w:val="none" w:sz="0" w:space="0" w:color="auto"/>
      </w:divBdr>
    </w:div>
    <w:div w:id="548567166">
      <w:bodyDiv w:val="1"/>
      <w:marLeft w:val="0"/>
      <w:marRight w:val="0"/>
      <w:marTop w:val="0"/>
      <w:marBottom w:val="0"/>
      <w:divBdr>
        <w:top w:val="none" w:sz="0" w:space="0" w:color="auto"/>
        <w:left w:val="none" w:sz="0" w:space="0" w:color="auto"/>
        <w:bottom w:val="none" w:sz="0" w:space="0" w:color="auto"/>
        <w:right w:val="none" w:sz="0" w:space="0" w:color="auto"/>
      </w:divBdr>
    </w:div>
    <w:div w:id="674193196">
      <w:bodyDiv w:val="1"/>
      <w:marLeft w:val="0"/>
      <w:marRight w:val="0"/>
      <w:marTop w:val="0"/>
      <w:marBottom w:val="0"/>
      <w:divBdr>
        <w:top w:val="none" w:sz="0" w:space="0" w:color="auto"/>
        <w:left w:val="none" w:sz="0" w:space="0" w:color="auto"/>
        <w:bottom w:val="none" w:sz="0" w:space="0" w:color="auto"/>
        <w:right w:val="none" w:sz="0" w:space="0" w:color="auto"/>
      </w:divBdr>
    </w:div>
    <w:div w:id="725228453">
      <w:bodyDiv w:val="1"/>
      <w:marLeft w:val="0"/>
      <w:marRight w:val="0"/>
      <w:marTop w:val="0"/>
      <w:marBottom w:val="0"/>
      <w:divBdr>
        <w:top w:val="none" w:sz="0" w:space="0" w:color="auto"/>
        <w:left w:val="none" w:sz="0" w:space="0" w:color="auto"/>
        <w:bottom w:val="none" w:sz="0" w:space="0" w:color="auto"/>
        <w:right w:val="none" w:sz="0" w:space="0" w:color="auto"/>
      </w:divBdr>
    </w:div>
    <w:div w:id="808861203">
      <w:bodyDiv w:val="1"/>
      <w:marLeft w:val="0"/>
      <w:marRight w:val="0"/>
      <w:marTop w:val="0"/>
      <w:marBottom w:val="0"/>
      <w:divBdr>
        <w:top w:val="none" w:sz="0" w:space="0" w:color="auto"/>
        <w:left w:val="none" w:sz="0" w:space="0" w:color="auto"/>
        <w:bottom w:val="none" w:sz="0" w:space="0" w:color="auto"/>
        <w:right w:val="none" w:sz="0" w:space="0" w:color="auto"/>
      </w:divBdr>
    </w:div>
    <w:div w:id="893349917">
      <w:bodyDiv w:val="1"/>
      <w:marLeft w:val="0"/>
      <w:marRight w:val="0"/>
      <w:marTop w:val="0"/>
      <w:marBottom w:val="0"/>
      <w:divBdr>
        <w:top w:val="none" w:sz="0" w:space="0" w:color="auto"/>
        <w:left w:val="none" w:sz="0" w:space="0" w:color="auto"/>
        <w:bottom w:val="none" w:sz="0" w:space="0" w:color="auto"/>
        <w:right w:val="none" w:sz="0" w:space="0" w:color="auto"/>
      </w:divBdr>
    </w:div>
    <w:div w:id="970868702">
      <w:bodyDiv w:val="1"/>
      <w:marLeft w:val="0"/>
      <w:marRight w:val="0"/>
      <w:marTop w:val="0"/>
      <w:marBottom w:val="0"/>
      <w:divBdr>
        <w:top w:val="none" w:sz="0" w:space="0" w:color="auto"/>
        <w:left w:val="none" w:sz="0" w:space="0" w:color="auto"/>
        <w:bottom w:val="none" w:sz="0" w:space="0" w:color="auto"/>
        <w:right w:val="none" w:sz="0" w:space="0" w:color="auto"/>
      </w:divBdr>
    </w:div>
    <w:div w:id="1160536130">
      <w:bodyDiv w:val="1"/>
      <w:marLeft w:val="0"/>
      <w:marRight w:val="0"/>
      <w:marTop w:val="0"/>
      <w:marBottom w:val="0"/>
      <w:divBdr>
        <w:top w:val="none" w:sz="0" w:space="0" w:color="auto"/>
        <w:left w:val="none" w:sz="0" w:space="0" w:color="auto"/>
        <w:bottom w:val="none" w:sz="0" w:space="0" w:color="auto"/>
        <w:right w:val="none" w:sz="0" w:space="0" w:color="auto"/>
      </w:divBdr>
    </w:div>
    <w:div w:id="1174494927">
      <w:bodyDiv w:val="1"/>
      <w:marLeft w:val="0"/>
      <w:marRight w:val="0"/>
      <w:marTop w:val="0"/>
      <w:marBottom w:val="0"/>
      <w:divBdr>
        <w:top w:val="none" w:sz="0" w:space="0" w:color="auto"/>
        <w:left w:val="none" w:sz="0" w:space="0" w:color="auto"/>
        <w:bottom w:val="none" w:sz="0" w:space="0" w:color="auto"/>
        <w:right w:val="none" w:sz="0" w:space="0" w:color="auto"/>
      </w:divBdr>
    </w:div>
    <w:div w:id="1570729474">
      <w:bodyDiv w:val="1"/>
      <w:marLeft w:val="0"/>
      <w:marRight w:val="0"/>
      <w:marTop w:val="0"/>
      <w:marBottom w:val="0"/>
      <w:divBdr>
        <w:top w:val="none" w:sz="0" w:space="0" w:color="auto"/>
        <w:left w:val="none" w:sz="0" w:space="0" w:color="auto"/>
        <w:bottom w:val="none" w:sz="0" w:space="0" w:color="auto"/>
        <w:right w:val="none" w:sz="0" w:space="0" w:color="auto"/>
      </w:divBdr>
    </w:div>
    <w:div w:id="1778207218">
      <w:bodyDiv w:val="1"/>
      <w:marLeft w:val="0"/>
      <w:marRight w:val="0"/>
      <w:marTop w:val="0"/>
      <w:marBottom w:val="0"/>
      <w:divBdr>
        <w:top w:val="none" w:sz="0" w:space="0" w:color="auto"/>
        <w:left w:val="none" w:sz="0" w:space="0" w:color="auto"/>
        <w:bottom w:val="none" w:sz="0" w:space="0" w:color="auto"/>
        <w:right w:val="none" w:sz="0" w:space="0" w:color="auto"/>
      </w:divBdr>
    </w:div>
    <w:div w:id="1792941520">
      <w:bodyDiv w:val="1"/>
      <w:marLeft w:val="0"/>
      <w:marRight w:val="0"/>
      <w:marTop w:val="0"/>
      <w:marBottom w:val="0"/>
      <w:divBdr>
        <w:top w:val="none" w:sz="0" w:space="0" w:color="auto"/>
        <w:left w:val="none" w:sz="0" w:space="0" w:color="auto"/>
        <w:bottom w:val="none" w:sz="0" w:space="0" w:color="auto"/>
        <w:right w:val="none" w:sz="0" w:space="0" w:color="auto"/>
      </w:divBdr>
    </w:div>
    <w:div w:id="1868715784">
      <w:bodyDiv w:val="1"/>
      <w:marLeft w:val="0"/>
      <w:marRight w:val="0"/>
      <w:marTop w:val="0"/>
      <w:marBottom w:val="0"/>
      <w:divBdr>
        <w:top w:val="none" w:sz="0" w:space="0" w:color="auto"/>
        <w:left w:val="none" w:sz="0" w:space="0" w:color="auto"/>
        <w:bottom w:val="none" w:sz="0" w:space="0" w:color="auto"/>
        <w:right w:val="none" w:sz="0" w:space="0" w:color="auto"/>
      </w:divBdr>
    </w:div>
    <w:div w:id="1888879908">
      <w:bodyDiv w:val="1"/>
      <w:marLeft w:val="0"/>
      <w:marRight w:val="0"/>
      <w:marTop w:val="0"/>
      <w:marBottom w:val="0"/>
      <w:divBdr>
        <w:top w:val="none" w:sz="0" w:space="0" w:color="auto"/>
        <w:left w:val="none" w:sz="0" w:space="0" w:color="auto"/>
        <w:bottom w:val="none" w:sz="0" w:space="0" w:color="auto"/>
        <w:right w:val="none" w:sz="0" w:space="0" w:color="auto"/>
      </w:divBdr>
    </w:div>
    <w:div w:id="2019771513">
      <w:bodyDiv w:val="1"/>
      <w:marLeft w:val="0"/>
      <w:marRight w:val="0"/>
      <w:marTop w:val="0"/>
      <w:marBottom w:val="0"/>
      <w:divBdr>
        <w:top w:val="none" w:sz="0" w:space="0" w:color="auto"/>
        <w:left w:val="none" w:sz="0" w:space="0" w:color="auto"/>
        <w:bottom w:val="none" w:sz="0" w:space="0" w:color="auto"/>
        <w:right w:val="none" w:sz="0" w:space="0" w:color="auto"/>
      </w:divBdr>
    </w:div>
    <w:div w:id="2025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Анатольевич</dc:creator>
  <cp:lastModifiedBy>user</cp:lastModifiedBy>
  <cp:revision>4</cp:revision>
  <dcterms:created xsi:type="dcterms:W3CDTF">2019-12-16T09:24:00Z</dcterms:created>
  <dcterms:modified xsi:type="dcterms:W3CDTF">2019-12-18T05:13:00Z</dcterms:modified>
</cp:coreProperties>
</file>