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C4" w:rsidRDefault="00C025C4" w:rsidP="00C025C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 по правоведению</w:t>
      </w:r>
    </w:p>
    <w:p w:rsidR="00C025C4" w:rsidRDefault="00C025C4" w:rsidP="00C025C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студентов 1 курса лечебного факультета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Основные права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 человека и гражданина, их </w:t>
      </w:r>
      <w:proofErr w:type="gramStart"/>
      <w:r w:rsidRPr="00A26767">
        <w:rPr>
          <w:rFonts w:ascii="Times New Roman" w:hAnsi="Times New Roman"/>
          <w:sz w:val="24"/>
          <w:szCs w:val="24"/>
          <w:lang w:eastAsia="ru-RU"/>
        </w:rPr>
        <w:t>квалификация,.</w:t>
      </w:r>
      <w:proofErr w:type="gramEnd"/>
      <w:r w:rsidRPr="00A267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2. Федеральное собрание РФ.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3. Федеральное устройство РФ.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4. Президент РФ и его полномочия.</w:t>
      </w:r>
      <w:bookmarkStart w:id="0" w:name="_GoBack"/>
      <w:bookmarkEnd w:id="0"/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5. Правительство РФ.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6. Судебная власть РФ.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7. Конституционное право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 предмет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 субъекты, объект источники.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8. Государство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 определение, признаки, функции.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9. Форма государственного устройства и государственного управления.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10.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Теория происхождения государства и права.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11. Закон и подзаконные акты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 понятие и виды.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12.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26767">
        <w:rPr>
          <w:rFonts w:ascii="Times New Roman" w:hAnsi="Times New Roman"/>
          <w:sz w:val="24"/>
          <w:szCs w:val="24"/>
          <w:lang w:eastAsia="ru-RU"/>
        </w:rPr>
        <w:t>ормы права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 их виды и структура, действие норм права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13.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Источники права и отрасли права.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14. Медицинское </w:t>
      </w:r>
      <w:proofErr w:type="gramStart"/>
      <w:r w:rsidRPr="00A26767">
        <w:rPr>
          <w:rFonts w:ascii="Times New Roman" w:hAnsi="Times New Roman"/>
          <w:sz w:val="24"/>
          <w:szCs w:val="24"/>
          <w:lang w:eastAsia="ru-RU"/>
        </w:rPr>
        <w:t>право</w:t>
      </w:r>
      <w:proofErr w:type="gramEnd"/>
      <w:r w:rsidRPr="00A26767">
        <w:rPr>
          <w:rFonts w:ascii="Times New Roman" w:hAnsi="Times New Roman"/>
          <w:sz w:val="24"/>
          <w:szCs w:val="24"/>
          <w:lang w:eastAsia="ru-RU"/>
        </w:rPr>
        <w:t xml:space="preserve"> как новая отрасль права.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15.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767">
        <w:rPr>
          <w:rFonts w:ascii="Times New Roman" w:hAnsi="Times New Roman"/>
          <w:sz w:val="24"/>
          <w:szCs w:val="24"/>
          <w:lang w:eastAsia="ru-RU"/>
        </w:rPr>
        <w:t>Правом</w:t>
      </w:r>
      <w:r>
        <w:rPr>
          <w:rFonts w:ascii="Times New Roman" w:hAnsi="Times New Roman"/>
          <w:sz w:val="24"/>
          <w:szCs w:val="24"/>
          <w:lang w:eastAsia="ru-RU"/>
        </w:rPr>
        <w:t>ерное поведение и правонарушения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. Юридическая ответственность.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16. Административное правонарушение.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17. Алиментные обязательства членов семьи.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18. Понятие брака и семьи по 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СК </w:t>
      </w:r>
      <w:r>
        <w:rPr>
          <w:rFonts w:ascii="Times New Roman" w:hAnsi="Times New Roman"/>
          <w:sz w:val="24"/>
          <w:szCs w:val="24"/>
          <w:lang w:eastAsia="ru-RU"/>
        </w:rPr>
        <w:t>РФ.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19. Имущественные права и обязанности супругов.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20. Брачный договор.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21. Права детей по </w:t>
      </w:r>
      <w:r w:rsidRPr="00A26767">
        <w:rPr>
          <w:rFonts w:ascii="Times New Roman" w:hAnsi="Times New Roman"/>
          <w:sz w:val="24"/>
          <w:szCs w:val="24"/>
          <w:lang w:eastAsia="ru-RU"/>
        </w:rPr>
        <w:t>СК</w:t>
      </w:r>
      <w:r>
        <w:rPr>
          <w:rFonts w:ascii="Times New Roman" w:hAnsi="Times New Roman"/>
          <w:sz w:val="24"/>
          <w:szCs w:val="24"/>
          <w:lang w:eastAsia="ru-RU"/>
        </w:rPr>
        <w:t xml:space="preserve"> РФ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A2676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767">
        <w:rPr>
          <w:rFonts w:ascii="Times New Roman" w:hAnsi="Times New Roman"/>
          <w:sz w:val="24"/>
          <w:szCs w:val="24"/>
          <w:lang w:eastAsia="ru-RU"/>
        </w:rPr>
        <w:t>Брак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 условия и порядок заключения.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23. Расторжение брака и признание брака недействительным.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24. Лишение родительских прав.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25. Ус</w:t>
      </w:r>
      <w:r>
        <w:rPr>
          <w:rFonts w:ascii="Times New Roman" w:hAnsi="Times New Roman"/>
          <w:sz w:val="24"/>
          <w:szCs w:val="24"/>
          <w:lang w:eastAsia="ru-RU"/>
        </w:rPr>
        <w:t>ыновление: условия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, отмена.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26. Опека и попечительство. Приёмная семья.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27. Задачи и 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принципы уголовного законодательства.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28. Преступление и его виды.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29. Наказание и его виды.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30. Состав преступления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31. Уголовная ответственность.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32. Юридические и физические лица, правоспособность и дееспособность.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33. Предмет, источники, принципы гражданского права.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34. Право собственности.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35. Понятие источники трудового права, трудовой договор.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>36. Рабочее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767">
        <w:rPr>
          <w:rFonts w:ascii="Times New Roman" w:hAnsi="Times New Roman"/>
          <w:sz w:val="24"/>
          <w:szCs w:val="24"/>
          <w:lang w:eastAsia="ru-RU"/>
        </w:rPr>
        <w:t xml:space="preserve">время и время отдыха по Трудовому кодексу РФ СТ.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37. Неоказание помощи больному статья 124.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38. Нормативно-правовая база здравоохранения.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39.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26767">
        <w:rPr>
          <w:rFonts w:ascii="Times New Roman" w:hAnsi="Times New Roman"/>
          <w:sz w:val="24"/>
          <w:szCs w:val="24"/>
          <w:lang w:eastAsia="ru-RU"/>
        </w:rPr>
        <w:t>реступлен</w:t>
      </w:r>
      <w:r>
        <w:rPr>
          <w:rFonts w:ascii="Times New Roman" w:hAnsi="Times New Roman"/>
          <w:sz w:val="24"/>
          <w:szCs w:val="24"/>
          <w:lang w:eastAsia="ru-RU"/>
        </w:rPr>
        <w:t>ия против жизни и здоровья</w:t>
      </w:r>
      <w:r w:rsidRPr="00A26767">
        <w:rPr>
          <w:rFonts w:ascii="Times New Roman" w:hAnsi="Times New Roman"/>
          <w:sz w:val="24"/>
          <w:szCs w:val="24"/>
          <w:lang w:eastAsia="ru-RU"/>
        </w:rPr>
        <w:t>.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40. Преступления, связанные с профессиональной медицинской деятельностью.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41. Должностные преступления в сфере здравоохранения.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42. Понятие и источники медицинского права. </w:t>
      </w:r>
    </w:p>
    <w:p w:rsidR="00260494" w:rsidRPr="00A26767" w:rsidRDefault="00260494" w:rsidP="002604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6767">
        <w:rPr>
          <w:rFonts w:ascii="Times New Roman" w:hAnsi="Times New Roman"/>
          <w:sz w:val="24"/>
          <w:szCs w:val="24"/>
          <w:lang w:eastAsia="ru-RU"/>
        </w:rPr>
        <w:t xml:space="preserve">43. Социально-правовая защищенность медицинских работников. </w:t>
      </w:r>
    </w:p>
    <w:p w:rsidR="00C025C4" w:rsidRDefault="00C025C4" w:rsidP="00C025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C5B2C" w:rsidRDefault="009C5B2C"/>
    <w:sectPr w:rsidR="009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738B6"/>
    <w:multiLevelType w:val="hybridMultilevel"/>
    <w:tmpl w:val="BB88F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E8"/>
    <w:rsid w:val="00260494"/>
    <w:rsid w:val="003B4FE8"/>
    <w:rsid w:val="009C5B2C"/>
    <w:rsid w:val="00C025C4"/>
    <w:rsid w:val="00C4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0FA9"/>
  <w15:docId w15:val="{F40E06C1-6039-4D95-9728-45F0D336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Елизавета Анатольена</cp:lastModifiedBy>
  <cp:revision>5</cp:revision>
  <cp:lastPrinted>2020-07-02T05:56:00Z</cp:lastPrinted>
  <dcterms:created xsi:type="dcterms:W3CDTF">2019-12-26T06:33:00Z</dcterms:created>
  <dcterms:modified xsi:type="dcterms:W3CDTF">2020-07-02T05:58:00Z</dcterms:modified>
</cp:coreProperties>
</file>