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A00975" w:rsidRDefault="00603A63" w:rsidP="00603A63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Квартальный отчет кафедры Детской хирургии за 2-й квартал 2021 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7B5E88" w:rsidP="00095164">
            <w:pPr>
              <w:spacing w:after="0"/>
              <w:ind w:firstLine="0"/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</w:pPr>
            <w:hyperlink r:id="rId8" w:history="1">
              <w:r w:rsidR="008E4AE7"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  <w:shd w:val="clear" w:color="auto" w:fill="F5F5F5"/>
                </w:rPr>
                <w:t>ДИСТЕНЗИОННЫЕ МЕТОДЫ ХИРУРГИЧЕСКОЙ КОРРЕКЦИИ ГИПОСПАДИИ У МАЛЬЧИКОВ</w:t>
              </w:r>
            </w:hyperlink>
            <w:r w:rsidR="008E4AE7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8E4AE7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</w:rPr>
              <w:t>Акрамов Н.Р., Каганцов И.М., Хаертдинов Э.И.</w:t>
            </w:r>
            <w:r w:rsidR="008E4AE7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9" w:history="1">
              <w:r w:rsidR="008E4AE7">
                <w:rPr>
                  <w:rStyle w:val="a4"/>
                  <w:rFonts w:ascii="Tahoma" w:hAnsi="Tahoma" w:cs="Tahoma"/>
                  <w:color w:val="FF0000"/>
                  <w:sz w:val="16"/>
                  <w:szCs w:val="16"/>
                  <w:shd w:val="clear" w:color="auto" w:fill="F5F5F5"/>
                </w:rPr>
                <w:t>Казанский медицинский журнал</w:t>
              </w:r>
            </w:hyperlink>
            <w:r w:rsidR="008E4AE7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2021. Т. 102. </w:t>
            </w:r>
            <w:hyperlink r:id="rId10" w:history="1">
              <w:r w:rsidR="008E4AE7"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  <w:u w:val="none"/>
                  <w:shd w:val="clear" w:color="auto" w:fill="F5F5F5"/>
                </w:rPr>
                <w:t>№ 2</w:t>
              </w:r>
            </w:hyperlink>
            <w:r w:rsidR="008E4AE7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С. 216-227.</w:t>
            </w:r>
          </w:p>
          <w:p w:rsidR="00DE3603" w:rsidRDefault="00DE3603" w:rsidP="00DE3603">
            <w:pPr>
              <w:spacing w:after="0"/>
              <w:ind w:firstLine="0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DOI: </w:t>
            </w:r>
            <w:hyperlink r:id="rId11" w:tgtFrame="_blank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10.17816/KMJ2021-216</w:t>
              </w:r>
            </w:hyperlink>
          </w:p>
          <w:p w:rsidR="008E4AE7" w:rsidRDefault="004D77D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D651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https://www.elibrary.ru/item.asp?id=45039507</w:t>
              </w:r>
            </w:hyperlink>
          </w:p>
          <w:p w:rsidR="004D77D2" w:rsidRDefault="004D77D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D77D2" w:rsidRDefault="004D77D2" w:rsidP="00095164">
            <w:pPr>
              <w:spacing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rStyle w:val="docdata"/>
                <w:color w:val="000000"/>
                <w:sz w:val="23"/>
                <w:szCs w:val="23"/>
              </w:rPr>
              <w:t xml:space="preserve">НЕКОТОРЫЕ АСПЕКТЫ ЗДОРОВЬЯ ДЕТЕЙ-СИРОТ В РАННЕМ ВОЗРАСТЕ. Рашитова Э.Л., Клюшкина А.И., </w:t>
            </w:r>
            <w:r>
              <w:rPr>
                <w:color w:val="000000"/>
                <w:sz w:val="23"/>
                <w:szCs w:val="23"/>
              </w:rPr>
              <w:t>Кадриев А.А., Закирова А.М., Кадриев А.Г. Российский вестник перинаталогии и педиатрии, 2020; 65 (4).</w:t>
            </w:r>
          </w:p>
          <w:p w:rsidR="00011F4C" w:rsidRDefault="00011F4C" w:rsidP="00095164">
            <w:pPr>
              <w:spacing w:after="0"/>
              <w:ind w:firstLine="0"/>
              <w:rPr>
                <w:color w:val="000000"/>
                <w:sz w:val="23"/>
                <w:szCs w:val="23"/>
              </w:rPr>
            </w:pPr>
            <w:r w:rsidRPr="00011F4C">
              <w:rPr>
                <w:color w:val="000000"/>
                <w:sz w:val="23"/>
                <w:szCs w:val="23"/>
              </w:rPr>
              <w:t>https://elibrary.ru/item.asp?id=43981666</w:t>
            </w:r>
          </w:p>
          <w:p w:rsidR="00011F4C" w:rsidRDefault="00011F4C" w:rsidP="00095164">
            <w:pPr>
              <w:spacing w:after="0"/>
              <w:ind w:firstLine="0"/>
              <w:rPr>
                <w:color w:val="000000"/>
                <w:sz w:val="23"/>
                <w:szCs w:val="23"/>
              </w:rPr>
            </w:pPr>
          </w:p>
          <w:p w:rsidR="00011F4C" w:rsidRDefault="00011F4C" w:rsidP="00011F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1F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Safety and efficacy of anticoagulant therapy in pediatric catheter-related venous thrombosis (EINSTEIN-Jr CVC-VTE). </w:t>
            </w:r>
            <w:hyperlink r:id="rId13" w:tooltip="https://www.scopus.com/authid/detail.uri?authorId=25958725300" w:history="1">
              <w:r w:rsidRPr="00011F4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Thom, K.</w:t>
              </w:r>
            </w:hyperlink>
            <w:r w:rsidRPr="00011F4C">
              <w:rPr>
                <w:rFonts w:ascii="Times New Roman" w:hAnsi="Times New Roman"/>
                <w:sz w:val="24"/>
                <w:szCs w:val="24"/>
                <w:lang w:val="en-US"/>
              </w:rPr>
              <w:t>, </w:t>
            </w:r>
            <w:hyperlink r:id="rId14" w:tooltip="https://www.scopus.com/authid/detail.uri?authorId=7006597930" w:history="1">
              <w:r w:rsidRPr="00011F4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Lensing, A.W.A.</w:t>
              </w:r>
            </w:hyperlink>
            <w:r w:rsidRPr="00011F4C">
              <w:rPr>
                <w:rFonts w:ascii="Times New Roman" w:hAnsi="Times New Roman"/>
                <w:sz w:val="24"/>
                <w:szCs w:val="24"/>
                <w:lang w:val="en-US"/>
              </w:rPr>
              <w:t>, Nurmeev, I., ...Young, G., </w:t>
            </w:r>
            <w:hyperlink r:id="rId15" w:tooltip="https://www.scopus.com/authid/detail.uri?authorId=7003604062" w:history="1">
              <w:r w:rsidRPr="00011F4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Male, C.</w:t>
              </w:r>
            </w:hyperlink>
            <w:r w:rsidRPr="00011F4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11F4C">
              <w:rPr>
                <w:rFonts w:ascii="Times New Roman" w:hAnsi="Times New Roman"/>
                <w:sz w:val="24"/>
                <w:szCs w:val="24"/>
              </w:rPr>
              <w:t>Blood Advances, 2020, 4(19), стр. 4632–4639.</w:t>
            </w:r>
          </w:p>
          <w:p w:rsidR="00011F4C" w:rsidRPr="00011F4C" w:rsidRDefault="00011F4C" w:rsidP="00011F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1F4C">
              <w:rPr>
                <w:rFonts w:ascii="Times New Roman" w:hAnsi="Times New Roman"/>
                <w:sz w:val="24"/>
                <w:szCs w:val="24"/>
              </w:rPr>
              <w:t>https://elibrary.ru/item.asp?id=45237579</w:t>
            </w:r>
          </w:p>
          <w:p w:rsidR="00011F4C" w:rsidRDefault="00011F4C" w:rsidP="00011F4C">
            <w:pPr>
              <w:spacing w:after="0"/>
              <w:ind w:firstLine="0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DOI: </w:t>
            </w:r>
            <w:hyperlink r:id="rId16" w:tgtFrame="_blank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10.1182/bloodadvances.2020002637</w:t>
              </w:r>
            </w:hyperlink>
          </w:p>
          <w:p w:rsidR="00011F4C" w:rsidRPr="00095164" w:rsidRDefault="00011F4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5164" w:rsidRPr="004322AA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4322AA" w:rsidRDefault="00095164" w:rsidP="004322A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4322A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 xml:space="preserve">,всех авторов, название монографии полное, без сокращений, год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293183" w:rsidRPr="00293183" w:rsidRDefault="00293183" w:rsidP="002931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3183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83">
              <w:rPr>
                <w:rFonts w:ascii="Times New Roman" w:hAnsi="Times New Roman"/>
                <w:sz w:val="28"/>
                <w:szCs w:val="28"/>
              </w:rPr>
              <w:t>Миролюбов Леонид Михайлович, докт. мед. наук, проф., VI Общероссийская конференция «FLORES VITAE. Педиатрия и неонатология» 1–3 апреля 2021 года, Москва, СОПРЕДСЕДАТЕЛИ ОРГКОМИТЕТА ДЕНЬ ТРЕТИЙ — 3 апреля 2021 года, суббота</w:t>
            </w:r>
          </w:p>
          <w:p w:rsidR="00293183" w:rsidRPr="00293183" w:rsidRDefault="00293183" w:rsidP="002931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29318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93183">
              <w:rPr>
                <w:rFonts w:ascii="Times New Roman" w:hAnsi="Times New Roman"/>
                <w:sz w:val="24"/>
                <w:szCs w:val="24"/>
              </w:rPr>
              <w:t xml:space="preserve">Научно-практический семинар «НЕОНАТАЛЬНАЯ И ДЕТСКАЯ ХИРУРГИЯ» 13.55–14.35 (40 мин) Секционное заседание №34 СЕРДЕЧНО-СОСУДИСТАЯ ХИРУРГИЯ ДЕТСКОГО ВОЗРАСТА </w:t>
            </w:r>
          </w:p>
          <w:p w:rsidR="00293183" w:rsidRPr="00293183" w:rsidRDefault="00293183" w:rsidP="002931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3183">
              <w:rPr>
                <w:rFonts w:ascii="Times New Roman" w:hAnsi="Times New Roman"/>
                <w:b/>
                <w:sz w:val="24"/>
                <w:szCs w:val="24"/>
              </w:rPr>
              <w:t>Президиум: проф. Миролюбов Леонид Михайлович (Казань) [председатель],</w:t>
            </w:r>
            <w:r w:rsidRPr="00293183">
              <w:rPr>
                <w:rFonts w:ascii="Times New Roman" w:hAnsi="Times New Roman"/>
                <w:sz w:val="24"/>
                <w:szCs w:val="24"/>
              </w:rPr>
              <w:t xml:space="preserve"> Ющенко Александра Юрьевна (Евпатория).</w:t>
            </w:r>
          </w:p>
          <w:p w:rsidR="00293183" w:rsidRPr="00293183" w:rsidRDefault="00293183" w:rsidP="002931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3183">
              <w:rPr>
                <w:rFonts w:ascii="Times New Roman" w:hAnsi="Times New Roman"/>
                <w:sz w:val="24"/>
                <w:szCs w:val="24"/>
              </w:rPr>
              <w:t xml:space="preserve"> 20 мин Показания и оптимальные сроки лечения врождённых пороков сердца Проф. Миролюбов Леонид Михайлович (Казань)</w:t>
            </w:r>
          </w:p>
          <w:p w:rsidR="00874BE8" w:rsidRPr="00095164" w:rsidRDefault="002931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3183">
              <w:rPr>
                <w:rFonts w:ascii="Times New Roman" w:hAnsi="Times New Roman"/>
                <w:sz w:val="24"/>
                <w:szCs w:val="24"/>
              </w:rPr>
              <w:t xml:space="preserve">10 мин Ответы на вопросы. Комментарии модераторов. Дискуссия 14.45–16.30 (1 ч 45 мин) Секционное заседание №36 Школа молодых хирургов. </w:t>
            </w:r>
            <w:r w:rsidRPr="00293183">
              <w:rPr>
                <w:rFonts w:ascii="Times New Roman" w:hAnsi="Times New Roman"/>
                <w:b/>
                <w:sz w:val="24"/>
                <w:szCs w:val="24"/>
              </w:rPr>
              <w:t>АБДОМИНАЛЬНАЯ ДЕТСКАЯ ХИРУРГИЯ Президиум: проф. Миролюбов Леонид Михайлович (Казань) [председатель],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4D77D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Патент на изобретение №2738679 Способ лечения лимфангиом</w:t>
            </w:r>
            <w:r w:rsidR="00011F4C">
              <w:rPr>
                <w:rFonts w:ascii="Times New Roman" w:hAnsi="Times New Roman"/>
                <w:sz w:val="24"/>
                <w:szCs w:val="24"/>
              </w:rPr>
              <w:t xml:space="preserve"> (заявка №2020121866) от 15.12.2020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322AA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FA56BA" w:rsidRDefault="00FA56BA" w:rsidP="00FA56BA">
            <w:pPr>
              <w:spacing w:after="0"/>
              <w:ind w:firstLine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Миролюбов Л.М. член ред. коллегии журналов: </w:t>
            </w:r>
          </w:p>
          <w:p w:rsidR="00FA56BA" w:rsidRDefault="00FA56BA" w:rsidP="00FA56BA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 xml:space="preserve">«Детские болезни сердца и сосудов» (ВАК), </w:t>
            </w:r>
          </w:p>
          <w:p w:rsidR="00FA56BA" w:rsidRDefault="00FA56BA" w:rsidP="00FA56BA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«Российский вестник детской хирургии, анестезиологии и реаниматологии» (ВАК).</w:t>
            </w:r>
          </w:p>
          <w:p w:rsidR="00FA56BA" w:rsidRDefault="00FA56BA" w:rsidP="00FA56BA">
            <w:pPr>
              <w:pStyle w:val="aa"/>
              <w:spacing w:after="0"/>
              <w:ind w:left="0" w:firstLine="0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:rsidR="00FA56BA" w:rsidRPr="00BE4D8F" w:rsidRDefault="00FA56BA" w:rsidP="00FA56BA">
            <w:pPr>
              <w:pStyle w:val="aa"/>
              <w:spacing w:after="0"/>
              <w:ind w:left="0" w:firstLine="0"/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Нурмеев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. - associated editor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при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журнале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</w:p>
          <w:p w:rsidR="00FA56BA" w:rsidRPr="00BE4D8F" w:rsidRDefault="00FA56BA" w:rsidP="00FA56BA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"International Journal of pregnancy and child birth".</w:t>
            </w:r>
          </w:p>
          <w:p w:rsidR="005E5C25" w:rsidRPr="00FA56BA" w:rsidRDefault="00FA56BA" w:rsidP="00FA56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MEDICAL &amp; PHARMACEUTICAL JOURNAL " PULSE" / "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МЕДИКО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ФАРМАЦЕВТИЧЕСКИЙ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ЖУРНАЛ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ПУЛЬС</w:t>
            </w:r>
            <w:r>
              <w:rPr>
                <w:rFonts w:ascii="Times New Roman" w:hAnsi="Times New Roman"/>
                <w:color w:val="000000" w:themeColor="text1"/>
                <w:sz w:val="18"/>
                <w:szCs w:val="24"/>
                <w:lang w:val="en-US"/>
              </w:rPr>
              <w:t>.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Pr="00FA56BA" w:rsidRDefault="00FA56BA" w:rsidP="00FA56BA">
            <w:pPr>
              <w:spacing w:after="0"/>
              <w:ind w:firstLine="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Нурмеев И.Н. - с 2017 года Эксперт комиссии по Грантам для молодых ученых при Президенте РФ.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FA56BA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Нурмеев ИН, член диссертационного Совета КФУ, Казань.14.01. № 01-03/676 от 14.06.2019 с 1 сентября 2019 года сроком на 5 лет. Совет по защите в области мндицинский наук 14.01.12 - Онкология (медицинские науки), 14.01.14 - Стоматология (медицинские науки), 14.01.17 - Хирургия (медицинские науки).</w:t>
            </w:r>
          </w:p>
        </w:tc>
      </w:tr>
    </w:tbl>
    <w:p w:rsidR="00603A63" w:rsidRDefault="00603A63" w:rsidP="00603A63">
      <w:pPr>
        <w:ind w:firstLine="708"/>
        <w:rPr>
          <w:rFonts w:ascii="Times New Roman" w:hAnsi="Times New Roman"/>
          <w:color w:val="000000" w:themeColor="text1"/>
          <w:sz w:val="20"/>
          <w:szCs w:val="24"/>
        </w:rPr>
      </w:pPr>
    </w:p>
    <w:p w:rsidR="00603A63" w:rsidRDefault="00603A63" w:rsidP="00603A63">
      <w:pPr>
        <w:ind w:firstLine="708"/>
        <w:rPr>
          <w:rFonts w:ascii="Times New Roman" w:hAnsi="Times New Roman"/>
          <w:color w:val="000000" w:themeColor="text1"/>
          <w:sz w:val="20"/>
          <w:szCs w:val="24"/>
        </w:rPr>
      </w:pPr>
    </w:p>
    <w:p w:rsidR="00603A63" w:rsidRDefault="00603A63" w:rsidP="00603A63">
      <w:pPr>
        <w:ind w:firstLine="708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Заведующий кафедрой детской хирургии</w:t>
      </w:r>
    </w:p>
    <w:p w:rsidR="00603A63" w:rsidRDefault="00603A63" w:rsidP="00603A63">
      <w:pPr>
        <w:ind w:firstLine="708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Профессор, д.м.н.</w:t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sz w:val="20"/>
          <w:szCs w:val="24"/>
        </w:rPr>
        <w:tab/>
        <w:t>Л.М. Миролюбов</w:t>
      </w:r>
    </w:p>
    <w:p w:rsidR="00B541A5" w:rsidRDefault="00B541A5" w:rsidP="00CD22C1">
      <w:pPr>
        <w:ind w:firstLine="708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88" w:rsidRDefault="007B5E88" w:rsidP="008638C3">
      <w:pPr>
        <w:spacing w:after="0"/>
      </w:pPr>
      <w:r>
        <w:separator/>
      </w:r>
    </w:p>
  </w:endnote>
  <w:endnote w:type="continuationSeparator" w:id="0">
    <w:p w:rsidR="007B5E88" w:rsidRDefault="007B5E8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88" w:rsidRDefault="007B5E88" w:rsidP="008638C3">
      <w:pPr>
        <w:spacing w:after="0"/>
      </w:pPr>
      <w:r>
        <w:separator/>
      </w:r>
    </w:p>
  </w:footnote>
  <w:footnote w:type="continuationSeparator" w:id="0">
    <w:p w:rsidR="007B5E88" w:rsidRDefault="007B5E8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781"/>
    <w:multiLevelType w:val="multilevel"/>
    <w:tmpl w:val="9322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E4D19"/>
    <w:multiLevelType w:val="hybridMultilevel"/>
    <w:tmpl w:val="50E01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6E75"/>
    <w:multiLevelType w:val="hybridMultilevel"/>
    <w:tmpl w:val="7EE48186"/>
    <w:lvl w:ilvl="0" w:tplc="51A81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D2E328">
      <w:start w:val="1"/>
      <w:numFmt w:val="lowerLetter"/>
      <w:lvlText w:val="%2."/>
      <w:lvlJc w:val="left"/>
      <w:pPr>
        <w:ind w:left="1080" w:hanging="360"/>
      </w:pPr>
    </w:lvl>
    <w:lvl w:ilvl="2" w:tplc="F7B8D6A4">
      <w:start w:val="1"/>
      <w:numFmt w:val="lowerRoman"/>
      <w:lvlText w:val="%3."/>
      <w:lvlJc w:val="right"/>
      <w:pPr>
        <w:ind w:left="1800" w:hanging="180"/>
      </w:pPr>
    </w:lvl>
    <w:lvl w:ilvl="3" w:tplc="F3D269FE">
      <w:start w:val="1"/>
      <w:numFmt w:val="decimal"/>
      <w:lvlText w:val="%4."/>
      <w:lvlJc w:val="left"/>
      <w:pPr>
        <w:ind w:left="2520" w:hanging="360"/>
      </w:pPr>
    </w:lvl>
    <w:lvl w:ilvl="4" w:tplc="CC427F3A">
      <w:start w:val="1"/>
      <w:numFmt w:val="lowerLetter"/>
      <w:lvlText w:val="%5."/>
      <w:lvlJc w:val="left"/>
      <w:pPr>
        <w:ind w:left="3240" w:hanging="360"/>
      </w:pPr>
    </w:lvl>
    <w:lvl w:ilvl="5" w:tplc="75860B5C">
      <w:start w:val="1"/>
      <w:numFmt w:val="lowerRoman"/>
      <w:lvlText w:val="%6."/>
      <w:lvlJc w:val="right"/>
      <w:pPr>
        <w:ind w:left="3960" w:hanging="180"/>
      </w:pPr>
    </w:lvl>
    <w:lvl w:ilvl="6" w:tplc="2742656C">
      <w:start w:val="1"/>
      <w:numFmt w:val="decimal"/>
      <w:lvlText w:val="%7."/>
      <w:lvlJc w:val="left"/>
      <w:pPr>
        <w:ind w:left="4680" w:hanging="360"/>
      </w:pPr>
    </w:lvl>
    <w:lvl w:ilvl="7" w:tplc="40322818">
      <w:start w:val="1"/>
      <w:numFmt w:val="lowerLetter"/>
      <w:lvlText w:val="%8."/>
      <w:lvlJc w:val="left"/>
      <w:pPr>
        <w:ind w:left="5400" w:hanging="360"/>
      </w:pPr>
    </w:lvl>
    <w:lvl w:ilvl="8" w:tplc="6EE84BE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1F4C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76A2E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93183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2AA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D77D2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A5F"/>
    <w:rsid w:val="005D5B7A"/>
    <w:rsid w:val="005E4291"/>
    <w:rsid w:val="005E5C25"/>
    <w:rsid w:val="005F004B"/>
    <w:rsid w:val="005F11D0"/>
    <w:rsid w:val="005F30B6"/>
    <w:rsid w:val="005F3DDA"/>
    <w:rsid w:val="0060007C"/>
    <w:rsid w:val="00603A63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5E88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E4AE7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E3603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56BA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6F306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4322AA"/>
    <w:pPr>
      <w:spacing w:before="100" w:beforeAutospacing="1" w:after="100" w:afterAutospacing="1"/>
      <w:ind w:firstLine="0"/>
      <w:jc w:val="left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A56B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322AA"/>
    <w:rPr>
      <w:rFonts w:ascii="Times New Roman" w:eastAsia="Times New Roman" w:hAnsi="Times New Roman"/>
      <w:b/>
      <w:bCs/>
    </w:rPr>
  </w:style>
  <w:style w:type="character" w:customStyle="1" w:styleId="deddf132f3ed7669gmail-micro-ui-namespace">
    <w:name w:val="deddf132f3ed7669gmail-micro-ui-namespace"/>
    <w:basedOn w:val="a0"/>
    <w:rsid w:val="004322AA"/>
  </w:style>
  <w:style w:type="character" w:customStyle="1" w:styleId="ffb205b922b339afgmail-linktext">
    <w:name w:val="ffb205b922b339afgmail-link__text"/>
    <w:basedOn w:val="a0"/>
    <w:rsid w:val="004322AA"/>
  </w:style>
  <w:style w:type="character" w:customStyle="1" w:styleId="57bf3ab129728f87gmail-text-meta">
    <w:name w:val="57bf3ab129728f87gmail-text-meta"/>
    <w:basedOn w:val="a0"/>
    <w:rsid w:val="004322AA"/>
  </w:style>
  <w:style w:type="character" w:customStyle="1" w:styleId="docdata">
    <w:name w:val="docdata"/>
    <w:aliases w:val="docy,v5,1705,bqiaagaaeyqcaaagiaiaaappbqaabd0faaaaaaaaaaaaaaaaaaaaaaaaaaaaaaaaaaaaaaaaaaaaaaaaaaaaaaaaaaaaaaaaaaaaaaaaaaaaaaaaaaaaaaaaaaaaaaaaaaaaaaaaaaaaaaaaaaaaaaaaaaaaaaaaaaaaaaaaaaaaaaaaaaaaaaaaaaaaaaaaaaaaaaaaaaaaaaaaaaaaaaaaaaaaaaaaaaaaaaaa"/>
    <w:basedOn w:val="a0"/>
    <w:rsid w:val="004D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5039507" TargetMode="External"/><Relationship Id="rId13" Type="http://schemas.openxmlformats.org/officeDocument/2006/relationships/hyperlink" Target="https://www.scopus.com/authid/detail.uri?authorId=259587253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450395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182/bloodadvances.20200026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7816/KMJ2021-2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7003604062" TargetMode="External"/><Relationship Id="rId10" Type="http://schemas.openxmlformats.org/officeDocument/2006/relationships/hyperlink" Target="https://www.elibrary.ru/contents.asp?id=45039491&amp;selid=45039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45039491" TargetMode="External"/><Relationship Id="rId14" Type="http://schemas.openxmlformats.org/officeDocument/2006/relationships/hyperlink" Target="https://www.scopus.com/authid/detail.uri?authorId=7006597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5165-A79D-4E4D-919C-BD1A34C3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6616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Айдар Айдар</cp:lastModifiedBy>
  <cp:revision>6</cp:revision>
  <cp:lastPrinted>2020-12-09T08:55:00Z</cp:lastPrinted>
  <dcterms:created xsi:type="dcterms:W3CDTF">2021-06-21T20:35:00Z</dcterms:created>
  <dcterms:modified xsi:type="dcterms:W3CDTF">2021-06-22T20:23:00Z</dcterms:modified>
</cp:coreProperties>
</file>