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503" w:rsidRPr="006656DB" w:rsidRDefault="006656DB" w:rsidP="006656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6DB">
        <w:rPr>
          <w:rFonts w:ascii="Times New Roman" w:hAnsi="Times New Roman" w:cs="Times New Roman"/>
          <w:b/>
          <w:sz w:val="24"/>
          <w:szCs w:val="24"/>
        </w:rPr>
        <w:t>ПУБЛИКАЦИИ</w:t>
      </w:r>
    </w:p>
    <w:p w:rsidR="006656DB" w:rsidRDefault="006656DB" w:rsidP="006656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Х.С.</w:t>
      </w:r>
      <w:r w:rsidRPr="00665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6DB">
        <w:rPr>
          <w:rFonts w:ascii="Times New Roman" w:hAnsi="Times New Roman" w:cs="Times New Roman"/>
          <w:sz w:val="24"/>
          <w:szCs w:val="24"/>
        </w:rPr>
        <w:t>Хаертынов</w:t>
      </w:r>
      <w:proofErr w:type="spellEnd"/>
      <w:r w:rsidRPr="006656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56DB">
        <w:rPr>
          <w:rFonts w:ascii="Times New Roman" w:hAnsi="Times New Roman" w:cs="Times New Roman"/>
          <w:sz w:val="24"/>
          <w:szCs w:val="24"/>
        </w:rPr>
        <w:t>В.А.Анохин</w:t>
      </w:r>
      <w:proofErr w:type="spellEnd"/>
      <w:r w:rsidRPr="006656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6656DB">
        <w:rPr>
          <w:rFonts w:ascii="Times New Roman" w:hAnsi="Times New Roman" w:cs="Times New Roman"/>
          <w:sz w:val="24"/>
          <w:szCs w:val="24"/>
        </w:rPr>
        <w:t>С,А</w:t>
      </w:r>
      <w:proofErr w:type="gramEnd"/>
      <w:r w:rsidRPr="006656DB">
        <w:rPr>
          <w:rFonts w:ascii="Times New Roman" w:hAnsi="Times New Roman" w:cs="Times New Roman"/>
          <w:sz w:val="24"/>
          <w:szCs w:val="24"/>
        </w:rPr>
        <w:t>,Любин</w:t>
      </w:r>
      <w:proofErr w:type="spellEnd"/>
      <w:r w:rsidRPr="006656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56DB">
        <w:rPr>
          <w:rFonts w:ascii="Times New Roman" w:hAnsi="Times New Roman" w:cs="Times New Roman"/>
          <w:sz w:val="24"/>
          <w:szCs w:val="24"/>
        </w:rPr>
        <w:t>А.Х.Хаертынова</w:t>
      </w:r>
      <w:proofErr w:type="spellEnd"/>
      <w:r w:rsidRPr="006656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56DB">
        <w:rPr>
          <w:rFonts w:ascii="Times New Roman" w:hAnsi="Times New Roman" w:cs="Times New Roman"/>
          <w:sz w:val="24"/>
          <w:szCs w:val="24"/>
        </w:rPr>
        <w:t>Гемофагоцитарный</w:t>
      </w:r>
      <w:proofErr w:type="spellEnd"/>
      <w:r w:rsidRPr="006656DB">
        <w:rPr>
          <w:rFonts w:ascii="Times New Roman" w:hAnsi="Times New Roman" w:cs="Times New Roman"/>
          <w:sz w:val="24"/>
          <w:szCs w:val="24"/>
        </w:rPr>
        <w:t xml:space="preserve"> синдром у ребенка, вызванным </w:t>
      </w:r>
      <w:proofErr w:type="spellStart"/>
      <w:r w:rsidRPr="006656DB">
        <w:rPr>
          <w:rFonts w:ascii="Times New Roman" w:hAnsi="Times New Roman" w:cs="Times New Roman"/>
          <w:sz w:val="24"/>
          <w:szCs w:val="24"/>
        </w:rPr>
        <w:t>Serratia</w:t>
      </w:r>
      <w:proofErr w:type="spellEnd"/>
      <w:r w:rsidRPr="00665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6DB">
        <w:rPr>
          <w:rFonts w:ascii="Times New Roman" w:hAnsi="Times New Roman" w:cs="Times New Roman"/>
          <w:sz w:val="24"/>
          <w:szCs w:val="24"/>
        </w:rPr>
        <w:t>proteamaculans</w:t>
      </w:r>
      <w:proofErr w:type="spellEnd"/>
      <w:r w:rsidRPr="006656DB">
        <w:rPr>
          <w:rFonts w:ascii="Times New Roman" w:hAnsi="Times New Roman" w:cs="Times New Roman"/>
          <w:sz w:val="24"/>
          <w:szCs w:val="24"/>
        </w:rPr>
        <w:t xml:space="preserve">. Журнал </w:t>
      </w:r>
      <w:proofErr w:type="spellStart"/>
      <w:r w:rsidRPr="006656DB">
        <w:rPr>
          <w:rFonts w:ascii="Times New Roman" w:hAnsi="Times New Roman" w:cs="Times New Roman"/>
          <w:sz w:val="24"/>
          <w:szCs w:val="24"/>
        </w:rPr>
        <w:t>Инфектологии</w:t>
      </w:r>
      <w:proofErr w:type="spellEnd"/>
      <w:r w:rsidRPr="006656DB">
        <w:rPr>
          <w:rFonts w:ascii="Times New Roman" w:hAnsi="Times New Roman" w:cs="Times New Roman"/>
          <w:sz w:val="24"/>
          <w:szCs w:val="24"/>
        </w:rPr>
        <w:t>. 2019; 11(1): 98-103</w:t>
      </w:r>
    </w:p>
    <w:p w:rsidR="00AC4965" w:rsidRDefault="00AC4965" w:rsidP="006656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Х.С.Хаертынов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В.А.Анохин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Г.Р.Хасанова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А.А.Ризванов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Ю.Н.Давидюк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С.А.Любин</w:t>
      </w:r>
      <w:proofErr w:type="spellEnd"/>
      <w:proofErr w:type="gramStart"/>
      <w:r w:rsidRPr="00AC4965">
        <w:rPr>
          <w:rFonts w:ascii="Times New Roman" w:hAnsi="Times New Roman" w:cs="Times New Roman"/>
          <w:sz w:val="24"/>
          <w:szCs w:val="24"/>
        </w:rPr>
        <w:t>, ,</w:t>
      </w:r>
      <w:proofErr w:type="gramEnd"/>
      <w:r w:rsidRPr="00AC4965">
        <w:rPr>
          <w:rFonts w:ascii="Times New Roman" w:hAnsi="Times New Roman" w:cs="Times New Roman"/>
          <w:sz w:val="24"/>
          <w:szCs w:val="24"/>
        </w:rPr>
        <w:t xml:space="preserve"> Л.Л. Панкратьева, В.Е. Мухин,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Н.Н.Володин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>. Полиморфизм генов врожденного иммунитета у детей с неонатальным сепсисом. Педиатрия им. Г.Н. Сперанского. 2019; 98 (2): 69-74</w:t>
      </w:r>
    </w:p>
    <w:p w:rsidR="00AC4965" w:rsidRDefault="00AC4965" w:rsidP="006656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Х.С.Хаертынов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В.А.Анохин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Г.Р.Бурганова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Г.О.Певнев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М.О.Мавликеев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А.П.Киясов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Е.З.Низамутдинов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С.А.Любин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М.А.Сатрутдинов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П.В.Пшеничный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>. Лимфоциты слизистой оболочки кишечника при неонатальном сепсисе. Российский вестник перинатальной патологии и педиатрии. 2019; 64(4): 52-59</w:t>
      </w:r>
    </w:p>
    <w:p w:rsidR="00AC4965" w:rsidRDefault="00AC4965" w:rsidP="006656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Х.С.</w:t>
      </w:r>
      <w:r>
        <w:rPr>
          <w:rFonts w:ascii="Times New Roman" w:hAnsi="Times New Roman" w:cs="Times New Roman"/>
          <w:sz w:val="24"/>
          <w:szCs w:val="24"/>
        </w:rPr>
        <w:t>Хаертынов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В.А. Анохин, С.В.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</w:t>
      </w:r>
      <w:r w:rsidRPr="00AC4965">
        <w:rPr>
          <w:rFonts w:ascii="Times New Roman" w:hAnsi="Times New Roman" w:cs="Times New Roman"/>
          <w:sz w:val="24"/>
          <w:szCs w:val="24"/>
        </w:rPr>
        <w:t>лиуллина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>, С.А. Любин, Н.В. Донцова, П.В. Королева, А.Д. Кошкина, Г.Р. Хасанова. Клинико-эпидемиологические особенности и органная дисфункция при неонатальном сепсисе. Российский вестник перинатальной патологии и педиатрии. 2019; 64(5): 176-182</w:t>
      </w:r>
    </w:p>
    <w:p w:rsidR="00AC4965" w:rsidRDefault="00AC4965" w:rsidP="006656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AC4965">
        <w:rPr>
          <w:rFonts w:ascii="Times New Roman" w:hAnsi="Times New Roman" w:cs="Times New Roman"/>
          <w:sz w:val="24"/>
          <w:szCs w:val="24"/>
        </w:rPr>
        <w:t xml:space="preserve">С.В.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Халиуллина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>, В.А. Анохин, Х.С.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Хаертынов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, В.Э.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Сагиева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, Г.Р.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Камашева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, Е.Ю.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Алатырев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>. Менингиты у детей раннего возраста. Критерии ранней диагностики. Российский вестник перинатальной патологии и педиатрии. 2019; 64(5): 183-188</w:t>
      </w:r>
    </w:p>
    <w:p w:rsidR="00AC4965" w:rsidRDefault="00AC4965" w:rsidP="006656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Х.С.Хаертынов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, В.А. Анохин, И.Г. Мустафин, С.В. Бойчук, Г.Р. Хасанова, С.А. Любин.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Иммуносупрессия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 при неонатальном сепсисе. Практическая медицина. 2019; 17(5): 165-169</w:t>
      </w:r>
    </w:p>
    <w:p w:rsidR="00AC4965" w:rsidRDefault="00AC4965" w:rsidP="006656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Х.С.Хаертынов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, В.А. Анохин, Г.Р.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Бурганова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, Г.О.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Певнев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, М.О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Мавликеев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, А.П.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Киясов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, А.А.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Ризванов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, А.А.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Гильманов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>, С.А. Любин, Е.Г. Михеева, П.В. Пшеничный. Состояние адаптивного иммунитет</w:t>
      </w:r>
      <w:r>
        <w:rPr>
          <w:rFonts w:ascii="Times New Roman" w:hAnsi="Times New Roman" w:cs="Times New Roman"/>
          <w:sz w:val="24"/>
          <w:szCs w:val="24"/>
        </w:rPr>
        <w:t>а слизистой оболочки двенадцатиперстной кишки при не</w:t>
      </w:r>
      <w:r w:rsidRPr="00AC4965">
        <w:rPr>
          <w:rFonts w:ascii="Times New Roman" w:hAnsi="Times New Roman" w:cs="Times New Roman"/>
          <w:sz w:val="24"/>
          <w:szCs w:val="24"/>
        </w:rPr>
        <w:t>онатальном сепсисе. Казанский медицинский журнал. 2020; 101 (1): 31-39</w:t>
      </w:r>
    </w:p>
    <w:p w:rsidR="00AC4965" w:rsidRDefault="00AC4965" w:rsidP="006656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С.В.Халиуллина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В.А.Анохин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Ю.С.Солуянова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К.Р.Халиуллина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Х.С.Хаертынов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Т.А.Аглямова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>. Инфекционный эндокардит у ВИЧ-инфицированных потребителей инъекционных наркотиков. Практическая медицина, 2020; 18(1): 88-92</w:t>
      </w:r>
    </w:p>
    <w:p w:rsidR="00AC4965" w:rsidRDefault="00AC4965" w:rsidP="006656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Х.С.Хаертынов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В.А.Анохин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С.В.Халиуллина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Е.Ю.Алатырев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Г.М.Курбанова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Г.М.Заялова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. Диарея-ассоциированный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гемолитико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>-уремический синдром/ Практическая медицина, 2020; 18(2): 66-70</w:t>
      </w:r>
    </w:p>
    <w:p w:rsidR="00AC4965" w:rsidRDefault="00AC4965" w:rsidP="006656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AC4965">
        <w:rPr>
          <w:rFonts w:ascii="Times New Roman" w:hAnsi="Times New Roman" w:cs="Times New Roman"/>
          <w:sz w:val="24"/>
          <w:szCs w:val="24"/>
        </w:rPr>
        <w:t xml:space="preserve">Семенова Д.Р., Николаева И.В.,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Фиалкина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 С.В.,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Хаер</w:t>
      </w:r>
      <w:r>
        <w:rPr>
          <w:rFonts w:ascii="Times New Roman" w:hAnsi="Times New Roman" w:cs="Times New Roman"/>
          <w:sz w:val="24"/>
          <w:szCs w:val="24"/>
        </w:rPr>
        <w:t>тынов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Х.С., Анохин В.А.,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Валиул</w:t>
      </w:r>
      <w:r w:rsidRPr="00AC4965">
        <w:rPr>
          <w:rFonts w:ascii="Times New Roman" w:hAnsi="Times New Roman" w:cs="Times New Roman"/>
          <w:sz w:val="24"/>
          <w:szCs w:val="24"/>
        </w:rPr>
        <w:t>лина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 И.Р. Частота колонизации «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гипервирулентными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» штаммами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lebsiella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pneumoniae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новорожден</w:t>
      </w:r>
      <w:r w:rsidRPr="00AC4965">
        <w:rPr>
          <w:rFonts w:ascii="Times New Roman" w:hAnsi="Times New Roman" w:cs="Times New Roman"/>
          <w:sz w:val="24"/>
          <w:szCs w:val="24"/>
        </w:rPr>
        <w:t xml:space="preserve">ных и грудных детей с внебольничной и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нозокомиальной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клебсиеллезной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 инфекцией. Российский вестник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перинатологии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 и педиатрии. 2020;65(5):158-163</w:t>
      </w:r>
    </w:p>
    <w:p w:rsidR="00AC4965" w:rsidRDefault="00AC4965" w:rsidP="006656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Хаертынов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 Х.С., Анохин В.А., Галина Г.В., Бойчук С.В., Донцова Н.В. Выраженность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нетоза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 при неонатальном сепсисе. Российский вестник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перинатологии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 и педиатрии. 2020;65(5):164-168</w:t>
      </w:r>
    </w:p>
    <w:p w:rsidR="00AC4965" w:rsidRDefault="00AC4965" w:rsidP="006656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Хаертынов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 Х.С., Анохи</w:t>
      </w:r>
      <w:r>
        <w:rPr>
          <w:rFonts w:ascii="Times New Roman" w:hAnsi="Times New Roman" w:cs="Times New Roman"/>
          <w:sz w:val="24"/>
          <w:szCs w:val="24"/>
        </w:rPr>
        <w:t xml:space="preserve">н В.А.,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Халиуллина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С.В., Емелья</w:t>
      </w:r>
      <w:r w:rsidRPr="00AC4965">
        <w:rPr>
          <w:rFonts w:ascii="Times New Roman" w:hAnsi="Times New Roman" w:cs="Times New Roman"/>
          <w:sz w:val="24"/>
          <w:szCs w:val="24"/>
        </w:rPr>
        <w:t xml:space="preserve">нова П.Н., Степанова Т.Г., Булатова А.Х. Оккультная бактериемия как одно из проявлений инвазивной пневмококковой инфекции. Российский вестник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перинатологии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 и педиатрии. 2020;65(5):215-218</w:t>
      </w:r>
    </w:p>
    <w:p w:rsidR="00AC4965" w:rsidRDefault="00AC4965" w:rsidP="006656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13.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алиуллина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С.В., Покров</w:t>
      </w:r>
      <w:r w:rsidRPr="00AC4965">
        <w:rPr>
          <w:rFonts w:ascii="Times New Roman" w:hAnsi="Times New Roman" w:cs="Times New Roman"/>
          <w:sz w:val="24"/>
          <w:szCs w:val="24"/>
        </w:rPr>
        <w:t xml:space="preserve">ская Е.М., Анохин В.А.,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Хаертынов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 Х.С.,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Халиуллина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 К.Р., Хасанова Е.Е. Инфицирование носоглотки мо</w:t>
      </w:r>
      <w:r>
        <w:rPr>
          <w:rFonts w:ascii="Times New Roman" w:hAnsi="Times New Roman" w:cs="Times New Roman"/>
          <w:sz w:val="24"/>
          <w:szCs w:val="24"/>
        </w:rPr>
        <w:t>нозиготных близнецов вирусом Эп</w:t>
      </w:r>
      <w:r w:rsidRPr="00AC4965">
        <w:rPr>
          <w:rFonts w:ascii="Times New Roman" w:hAnsi="Times New Roman" w:cs="Times New Roman"/>
          <w:sz w:val="24"/>
          <w:szCs w:val="24"/>
        </w:rPr>
        <w:t>штейна-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Барр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. Российский вестник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перинатологии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 и педиатрии. 2020;65(5):219-222</w:t>
      </w:r>
    </w:p>
    <w:p w:rsidR="00A25585" w:rsidRDefault="00A25585" w:rsidP="006656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A25585">
        <w:rPr>
          <w:rFonts w:ascii="Times New Roman" w:hAnsi="Times New Roman" w:cs="Times New Roman"/>
          <w:sz w:val="24"/>
          <w:szCs w:val="24"/>
        </w:rPr>
        <w:t>Г.Р.Хасанова</w:t>
      </w:r>
      <w:proofErr w:type="spellEnd"/>
      <w:r w:rsidRPr="00A255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585">
        <w:rPr>
          <w:rFonts w:ascii="Times New Roman" w:hAnsi="Times New Roman" w:cs="Times New Roman"/>
          <w:sz w:val="24"/>
          <w:szCs w:val="24"/>
        </w:rPr>
        <w:t>С.Т.Аглиуллина</w:t>
      </w:r>
      <w:proofErr w:type="spellEnd"/>
      <w:r w:rsidRPr="00A255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585">
        <w:rPr>
          <w:rFonts w:ascii="Times New Roman" w:hAnsi="Times New Roman" w:cs="Times New Roman"/>
          <w:sz w:val="24"/>
          <w:szCs w:val="24"/>
        </w:rPr>
        <w:t>Л.М.Мухарямова</w:t>
      </w:r>
      <w:proofErr w:type="spellEnd"/>
      <w:r w:rsidRPr="00A255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585">
        <w:rPr>
          <w:rFonts w:ascii="Times New Roman" w:hAnsi="Times New Roman" w:cs="Times New Roman"/>
          <w:sz w:val="24"/>
          <w:szCs w:val="24"/>
        </w:rPr>
        <w:t>Ф.И.Нагимова</w:t>
      </w:r>
      <w:proofErr w:type="spellEnd"/>
      <w:r w:rsidRPr="00A25585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A25585">
        <w:rPr>
          <w:rFonts w:ascii="Times New Roman" w:hAnsi="Times New Roman" w:cs="Times New Roman"/>
          <w:sz w:val="24"/>
          <w:szCs w:val="24"/>
        </w:rPr>
        <w:t>Г.Н.Хасанова</w:t>
      </w:r>
      <w:proofErr w:type="spellEnd"/>
      <w:r w:rsidRPr="00A255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585">
        <w:rPr>
          <w:rFonts w:ascii="Times New Roman" w:hAnsi="Times New Roman" w:cs="Times New Roman"/>
          <w:sz w:val="24"/>
          <w:szCs w:val="24"/>
        </w:rPr>
        <w:t>Х.С.Хаертынов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25585">
        <w:rPr>
          <w:rFonts w:ascii="Times New Roman" w:hAnsi="Times New Roman" w:cs="Times New Roman"/>
          <w:sz w:val="24"/>
          <w:szCs w:val="24"/>
        </w:rPr>
        <w:t xml:space="preserve">Динамика </w:t>
      </w:r>
      <w:proofErr w:type="spellStart"/>
      <w:proofErr w:type="gramStart"/>
      <w:r w:rsidRPr="00A25585">
        <w:rPr>
          <w:rFonts w:ascii="Times New Roman" w:hAnsi="Times New Roman" w:cs="Times New Roman"/>
          <w:sz w:val="24"/>
          <w:szCs w:val="24"/>
        </w:rPr>
        <w:t>эпидемиоло-гических</w:t>
      </w:r>
      <w:proofErr w:type="spellEnd"/>
      <w:proofErr w:type="gramEnd"/>
      <w:r w:rsidRPr="00A25585">
        <w:rPr>
          <w:rFonts w:ascii="Times New Roman" w:hAnsi="Times New Roman" w:cs="Times New Roman"/>
          <w:sz w:val="24"/>
          <w:szCs w:val="24"/>
        </w:rPr>
        <w:t xml:space="preserve"> проявлений ВИЧ-инфекции в гендерном аспекте (на примере Республики Татарстан).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585">
        <w:rPr>
          <w:rFonts w:ascii="Times New Roman" w:hAnsi="Times New Roman" w:cs="Times New Roman"/>
          <w:sz w:val="24"/>
          <w:szCs w:val="24"/>
        </w:rPr>
        <w:t>Эпидемиология и Вакцинопрофилактика. 2020; 19 (4): 30–37.</w:t>
      </w:r>
    </w:p>
    <w:p w:rsidR="00AC4965" w:rsidRDefault="00AC4965" w:rsidP="006656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2558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Хаертынов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 Х.С., Анохин В.А.,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Халиуллина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 С.В., Осипова И.В., Шапиро В.А., Петров С.В., Идрисов И.Г., Булатова А.Х.,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Раимова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 Ю.А. Диффузная В-клеточная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лимфома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 у ребенка с ВИЧ-инфекцией. Российский вестник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перинатологии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 и педиатрии. 2021; 66(5):213-218</w:t>
      </w:r>
    </w:p>
    <w:p w:rsidR="00A25585" w:rsidRDefault="00A25585" w:rsidP="006656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A25585">
        <w:rPr>
          <w:rFonts w:ascii="Times New Roman" w:hAnsi="Times New Roman" w:cs="Times New Roman"/>
          <w:sz w:val="24"/>
          <w:szCs w:val="24"/>
        </w:rPr>
        <w:t xml:space="preserve">Малеев В.В., Чуланов В.П., Авдеева М.Г., </w:t>
      </w:r>
      <w:proofErr w:type="spellStart"/>
      <w:r w:rsidRPr="00A25585">
        <w:rPr>
          <w:rFonts w:ascii="Times New Roman" w:hAnsi="Times New Roman" w:cs="Times New Roman"/>
          <w:sz w:val="24"/>
          <w:szCs w:val="24"/>
        </w:rPr>
        <w:t>Волчкова</w:t>
      </w:r>
      <w:proofErr w:type="spellEnd"/>
      <w:r w:rsidRPr="00A25585">
        <w:rPr>
          <w:rFonts w:ascii="Times New Roman" w:hAnsi="Times New Roman" w:cs="Times New Roman"/>
          <w:sz w:val="24"/>
          <w:szCs w:val="24"/>
        </w:rPr>
        <w:t xml:space="preserve"> Е.В., </w:t>
      </w:r>
      <w:proofErr w:type="spellStart"/>
      <w:r w:rsidRPr="00A25585">
        <w:rPr>
          <w:rFonts w:ascii="Times New Roman" w:hAnsi="Times New Roman" w:cs="Times New Roman"/>
          <w:sz w:val="24"/>
          <w:szCs w:val="24"/>
        </w:rPr>
        <w:t>Галеева</w:t>
      </w:r>
      <w:proofErr w:type="spellEnd"/>
      <w:r w:rsidRPr="00A25585">
        <w:rPr>
          <w:rFonts w:ascii="Times New Roman" w:hAnsi="Times New Roman" w:cs="Times New Roman"/>
          <w:sz w:val="24"/>
          <w:szCs w:val="24"/>
        </w:rPr>
        <w:t xml:space="preserve"> А.Т., </w:t>
      </w:r>
      <w:proofErr w:type="spellStart"/>
      <w:r w:rsidRPr="00A25585">
        <w:rPr>
          <w:rFonts w:ascii="Times New Roman" w:hAnsi="Times New Roman" w:cs="Times New Roman"/>
          <w:sz w:val="24"/>
          <w:szCs w:val="24"/>
        </w:rPr>
        <w:t>Городин</w:t>
      </w:r>
      <w:proofErr w:type="spellEnd"/>
      <w:r w:rsidRPr="00A25585">
        <w:rPr>
          <w:rFonts w:ascii="Times New Roman" w:hAnsi="Times New Roman" w:cs="Times New Roman"/>
          <w:sz w:val="24"/>
          <w:szCs w:val="24"/>
        </w:rPr>
        <w:t xml:space="preserve"> В.Н. и др.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585">
        <w:rPr>
          <w:rFonts w:ascii="Times New Roman" w:hAnsi="Times New Roman" w:cs="Times New Roman"/>
          <w:sz w:val="24"/>
          <w:szCs w:val="24"/>
        </w:rPr>
        <w:t>Противовиру</w:t>
      </w:r>
      <w:r>
        <w:rPr>
          <w:rFonts w:ascii="Times New Roman" w:hAnsi="Times New Roman" w:cs="Times New Roman"/>
          <w:sz w:val="24"/>
          <w:szCs w:val="24"/>
        </w:rPr>
        <w:t>сные препараты в борьбе с респи</w:t>
      </w:r>
      <w:r w:rsidRPr="00A25585">
        <w:rPr>
          <w:rFonts w:ascii="Times New Roman" w:hAnsi="Times New Roman" w:cs="Times New Roman"/>
          <w:sz w:val="24"/>
          <w:szCs w:val="24"/>
        </w:rPr>
        <w:t>раторными вирусными инфекциями и COVID-19: консенсус экспертов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25585">
        <w:rPr>
          <w:rFonts w:ascii="Times New Roman" w:hAnsi="Times New Roman" w:cs="Times New Roman"/>
          <w:sz w:val="24"/>
          <w:szCs w:val="24"/>
        </w:rPr>
        <w:t>Инфекционные болезни. 2021; 10(4): 122-126</w:t>
      </w:r>
    </w:p>
    <w:p w:rsidR="00AC4965" w:rsidRDefault="00AC4965" w:rsidP="006656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2558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Хаертынов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 Х.С., Анохин В.А., Николаева И.В.,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Хамидуллина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 З.Л., Идрисова И.Р.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4965">
        <w:rPr>
          <w:rFonts w:ascii="Times New Roman" w:hAnsi="Times New Roman" w:cs="Times New Roman"/>
          <w:sz w:val="24"/>
          <w:szCs w:val="24"/>
        </w:rPr>
        <w:t xml:space="preserve">Редкий клинический случай синдрома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Лемьера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C4965">
        <w:rPr>
          <w:rFonts w:ascii="Times New Roman" w:hAnsi="Times New Roman" w:cs="Times New Roman"/>
          <w:sz w:val="24"/>
          <w:szCs w:val="24"/>
        </w:rPr>
        <w:t>Казанский медицинский журнал. 2022; 103(3): 230-234</w:t>
      </w:r>
    </w:p>
    <w:p w:rsidR="00AC4965" w:rsidRDefault="00AC4965" w:rsidP="006656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2558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Галиуллина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 М.Ш.,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Халиуллина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 С.В.,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Хаертынов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 Х.С.,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М.Р.Гатуллин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>, Мартынова Т.М., Анохин В.А.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4965">
        <w:rPr>
          <w:rFonts w:ascii="Times New Roman" w:hAnsi="Times New Roman" w:cs="Times New Roman"/>
          <w:sz w:val="24"/>
          <w:szCs w:val="24"/>
        </w:rPr>
        <w:t>Прорывная инфекция COVID-19 по данным инфекционного стационара. Казанский медицинский журнал. 2022; 103(4): 541-551</w:t>
      </w:r>
    </w:p>
    <w:p w:rsidR="00AC4965" w:rsidRDefault="00AC4965" w:rsidP="006656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2558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Халиуллина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 С.В., В.А., Анохин В.А.,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Поздняк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Раимова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 Ю.А.,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Хаертынов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 Х.С., Закирова А.М.,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Мухамердиева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 З.Т. 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Диарейный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 синдром у детей в период пандемии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 инфекции. Практическая медицина. 2022; 20 (5): 48-55</w:t>
      </w:r>
    </w:p>
    <w:p w:rsidR="00AC4965" w:rsidRDefault="00A25585" w:rsidP="006656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AC4965">
        <w:rPr>
          <w:rFonts w:ascii="Times New Roman" w:hAnsi="Times New Roman" w:cs="Times New Roman"/>
          <w:sz w:val="24"/>
          <w:szCs w:val="24"/>
        </w:rPr>
        <w:t xml:space="preserve">. </w:t>
      </w:r>
      <w:r w:rsidR="00AC4965" w:rsidRPr="00AC4965">
        <w:rPr>
          <w:rFonts w:ascii="Times New Roman" w:hAnsi="Times New Roman" w:cs="Times New Roman"/>
          <w:sz w:val="24"/>
          <w:szCs w:val="24"/>
        </w:rPr>
        <w:t xml:space="preserve">Булатова А.Х., </w:t>
      </w:r>
      <w:proofErr w:type="spellStart"/>
      <w:r w:rsidR="00AC4965" w:rsidRPr="00AC4965">
        <w:rPr>
          <w:rFonts w:ascii="Times New Roman" w:hAnsi="Times New Roman" w:cs="Times New Roman"/>
          <w:sz w:val="24"/>
          <w:szCs w:val="24"/>
        </w:rPr>
        <w:t>Хаертынов</w:t>
      </w:r>
      <w:proofErr w:type="spellEnd"/>
      <w:r w:rsidR="00AC4965" w:rsidRPr="00AC4965">
        <w:rPr>
          <w:rFonts w:ascii="Times New Roman" w:hAnsi="Times New Roman" w:cs="Times New Roman"/>
          <w:sz w:val="24"/>
          <w:szCs w:val="24"/>
        </w:rPr>
        <w:t xml:space="preserve"> Х.С., Идрисов И.Г., </w:t>
      </w:r>
      <w:proofErr w:type="spellStart"/>
      <w:r w:rsidR="00AC4965" w:rsidRPr="00AC4965">
        <w:rPr>
          <w:rFonts w:ascii="Times New Roman" w:hAnsi="Times New Roman" w:cs="Times New Roman"/>
          <w:sz w:val="24"/>
          <w:szCs w:val="24"/>
        </w:rPr>
        <w:t>Гильфанов</w:t>
      </w:r>
      <w:proofErr w:type="spellEnd"/>
      <w:r w:rsidR="00AC4965" w:rsidRPr="00AC4965">
        <w:rPr>
          <w:rFonts w:ascii="Times New Roman" w:hAnsi="Times New Roman" w:cs="Times New Roman"/>
          <w:sz w:val="24"/>
          <w:szCs w:val="24"/>
        </w:rPr>
        <w:t xml:space="preserve"> Н.М, Кузнецов А.С. Клинический случай течения норвежской чесотки у пациента с ВИЧ-инфекцией. Журнал </w:t>
      </w:r>
      <w:proofErr w:type="spellStart"/>
      <w:r w:rsidR="00AC4965" w:rsidRPr="00AC4965">
        <w:rPr>
          <w:rFonts w:ascii="Times New Roman" w:hAnsi="Times New Roman" w:cs="Times New Roman"/>
          <w:sz w:val="24"/>
          <w:szCs w:val="24"/>
        </w:rPr>
        <w:t>инфектологии</w:t>
      </w:r>
      <w:proofErr w:type="spellEnd"/>
      <w:r w:rsidR="00AC4965" w:rsidRPr="00AC4965">
        <w:rPr>
          <w:rFonts w:ascii="Times New Roman" w:hAnsi="Times New Roman" w:cs="Times New Roman"/>
          <w:sz w:val="24"/>
          <w:szCs w:val="24"/>
        </w:rPr>
        <w:t>. 2022; 14 (4): 114-117</w:t>
      </w:r>
    </w:p>
    <w:p w:rsidR="00AC4965" w:rsidRDefault="00A25585" w:rsidP="006656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AC49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C4965" w:rsidRPr="00AC4965">
        <w:rPr>
          <w:rFonts w:ascii="Times New Roman" w:hAnsi="Times New Roman" w:cs="Times New Roman"/>
          <w:sz w:val="24"/>
          <w:szCs w:val="24"/>
        </w:rPr>
        <w:t>Хаертынов</w:t>
      </w:r>
      <w:proofErr w:type="spellEnd"/>
      <w:r w:rsidR="00AC4965" w:rsidRPr="00AC4965">
        <w:rPr>
          <w:rFonts w:ascii="Times New Roman" w:hAnsi="Times New Roman" w:cs="Times New Roman"/>
          <w:sz w:val="24"/>
          <w:szCs w:val="24"/>
        </w:rPr>
        <w:t xml:space="preserve"> Х.С., Анохин В.А., Макарова К.А., </w:t>
      </w:r>
      <w:proofErr w:type="spellStart"/>
      <w:r w:rsidR="00AC4965" w:rsidRPr="00AC4965">
        <w:rPr>
          <w:rFonts w:ascii="Times New Roman" w:hAnsi="Times New Roman" w:cs="Times New Roman"/>
          <w:sz w:val="24"/>
          <w:szCs w:val="24"/>
        </w:rPr>
        <w:t>Халиуллина</w:t>
      </w:r>
      <w:proofErr w:type="spellEnd"/>
      <w:r w:rsidR="00AC4965" w:rsidRPr="00AC4965">
        <w:rPr>
          <w:rFonts w:ascii="Times New Roman" w:hAnsi="Times New Roman" w:cs="Times New Roman"/>
          <w:sz w:val="24"/>
          <w:szCs w:val="24"/>
        </w:rPr>
        <w:t xml:space="preserve"> С.В., Булатова А.Х. </w:t>
      </w:r>
      <w:proofErr w:type="spellStart"/>
      <w:r w:rsidR="00AC4965" w:rsidRPr="00AC4965">
        <w:rPr>
          <w:rFonts w:ascii="Times New Roman" w:hAnsi="Times New Roman" w:cs="Times New Roman"/>
          <w:sz w:val="24"/>
          <w:szCs w:val="24"/>
        </w:rPr>
        <w:t>Цитомегаловирусный</w:t>
      </w:r>
      <w:proofErr w:type="spellEnd"/>
      <w:r w:rsidR="00AC4965" w:rsidRPr="00AC4965">
        <w:rPr>
          <w:rFonts w:ascii="Times New Roman" w:hAnsi="Times New Roman" w:cs="Times New Roman"/>
          <w:sz w:val="24"/>
          <w:szCs w:val="24"/>
        </w:rPr>
        <w:t xml:space="preserve"> кардит у ребенка 5 месяцев. Российский вестник </w:t>
      </w:r>
      <w:proofErr w:type="spellStart"/>
      <w:r w:rsidR="00AC4965" w:rsidRPr="00AC4965">
        <w:rPr>
          <w:rFonts w:ascii="Times New Roman" w:hAnsi="Times New Roman" w:cs="Times New Roman"/>
          <w:sz w:val="24"/>
          <w:szCs w:val="24"/>
        </w:rPr>
        <w:t>перинатологии</w:t>
      </w:r>
      <w:proofErr w:type="spellEnd"/>
      <w:r w:rsidR="00AC4965" w:rsidRPr="00AC4965">
        <w:rPr>
          <w:rFonts w:ascii="Times New Roman" w:hAnsi="Times New Roman" w:cs="Times New Roman"/>
          <w:sz w:val="24"/>
          <w:szCs w:val="24"/>
        </w:rPr>
        <w:t xml:space="preserve"> и педиатрии. 2022; 67(5): 194-198</w:t>
      </w:r>
    </w:p>
    <w:p w:rsidR="00AC4965" w:rsidRDefault="00AC4965" w:rsidP="006656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2558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Халиуллина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 С.В., Анохин В.А.,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Хаертынов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 Х.С.,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Ходер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 М.А.,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Поздняк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Раимова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 Ю.А. Острый гепатит как самостоятельная форма смешанных </w:t>
      </w:r>
      <w:r>
        <w:rPr>
          <w:rFonts w:ascii="Times New Roman" w:hAnsi="Times New Roman" w:cs="Times New Roman"/>
          <w:sz w:val="24"/>
          <w:szCs w:val="24"/>
        </w:rPr>
        <w:t xml:space="preserve">(герпетических и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</w:t>
      </w:r>
      <w:r w:rsidRPr="00AC4965">
        <w:rPr>
          <w:rFonts w:ascii="Times New Roman" w:hAnsi="Times New Roman" w:cs="Times New Roman"/>
          <w:sz w:val="24"/>
          <w:szCs w:val="24"/>
        </w:rPr>
        <w:t>русной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) инфекций у ребенка. Российский вестник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перинатологии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 и педиатрии. 2022; 67(5): 188-193</w:t>
      </w:r>
    </w:p>
    <w:p w:rsidR="00AC4965" w:rsidRDefault="00AC4965" w:rsidP="006656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2558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Хаертынов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 Х.С., Анохин В.А.,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Халиуллина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 С.В., Салахова Э.А. Механизмы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коагулопатии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 при COVID-19. Практическая медицина. 2022; 20 (7): 8-12</w:t>
      </w:r>
    </w:p>
    <w:p w:rsidR="00AC4965" w:rsidRDefault="00AC4965" w:rsidP="006656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2558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Халиуллина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 С.В.,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Раимова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 Ю.А., Анохин В.А.,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Поздняк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Хаертынов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 Х.С., Назарова О.А., </w:t>
      </w:r>
      <w:proofErr w:type="spellStart"/>
      <w:r w:rsidRPr="00AC4965">
        <w:rPr>
          <w:rFonts w:ascii="Times New Roman" w:hAnsi="Times New Roman" w:cs="Times New Roman"/>
          <w:sz w:val="24"/>
          <w:szCs w:val="24"/>
        </w:rPr>
        <w:t>Нургатина</w:t>
      </w:r>
      <w:proofErr w:type="spellEnd"/>
      <w:r w:rsidRPr="00AC4965">
        <w:rPr>
          <w:rFonts w:ascii="Times New Roman" w:hAnsi="Times New Roman" w:cs="Times New Roman"/>
          <w:sz w:val="24"/>
          <w:szCs w:val="24"/>
        </w:rPr>
        <w:t xml:space="preserve"> И.И. Сочетанное течение COVID-19 и </w:t>
      </w:r>
      <w:proofErr w:type="spellStart"/>
      <w:r w:rsidR="006B048D">
        <w:rPr>
          <w:rFonts w:ascii="Times New Roman" w:hAnsi="Times New Roman" w:cs="Times New Roman"/>
          <w:sz w:val="24"/>
          <w:szCs w:val="24"/>
        </w:rPr>
        <w:t>герпесвирусных</w:t>
      </w:r>
      <w:proofErr w:type="spellEnd"/>
      <w:r w:rsidR="006B048D">
        <w:rPr>
          <w:rFonts w:ascii="Times New Roman" w:hAnsi="Times New Roman" w:cs="Times New Roman"/>
          <w:sz w:val="24"/>
          <w:szCs w:val="24"/>
        </w:rPr>
        <w:t xml:space="preserve"> инфекций у детей. </w:t>
      </w:r>
      <w:r w:rsidRPr="00AC4965">
        <w:rPr>
          <w:rFonts w:ascii="Times New Roman" w:hAnsi="Times New Roman" w:cs="Times New Roman"/>
          <w:sz w:val="24"/>
          <w:szCs w:val="24"/>
        </w:rPr>
        <w:t xml:space="preserve"> Практическая медицина. 2022; 20 (7): 13-18</w:t>
      </w:r>
    </w:p>
    <w:p w:rsidR="00AC4965" w:rsidRDefault="00AC4965" w:rsidP="006656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2558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B048D" w:rsidRPr="006B048D">
        <w:rPr>
          <w:rFonts w:ascii="Times New Roman" w:hAnsi="Times New Roman" w:cs="Times New Roman"/>
          <w:sz w:val="24"/>
          <w:szCs w:val="24"/>
        </w:rPr>
        <w:t>Булатов</w:t>
      </w:r>
      <w:r w:rsidR="006B048D">
        <w:rPr>
          <w:rFonts w:ascii="Times New Roman" w:hAnsi="Times New Roman" w:cs="Times New Roman"/>
          <w:sz w:val="24"/>
          <w:szCs w:val="24"/>
        </w:rPr>
        <w:t xml:space="preserve">а А.Х., </w:t>
      </w:r>
      <w:proofErr w:type="spellStart"/>
      <w:r w:rsidR="006B048D">
        <w:rPr>
          <w:rFonts w:ascii="Times New Roman" w:hAnsi="Times New Roman" w:cs="Times New Roman"/>
          <w:sz w:val="24"/>
          <w:szCs w:val="24"/>
        </w:rPr>
        <w:t>Хаертынова</w:t>
      </w:r>
      <w:proofErr w:type="spellEnd"/>
      <w:r w:rsidR="006B048D">
        <w:rPr>
          <w:rFonts w:ascii="Times New Roman" w:hAnsi="Times New Roman" w:cs="Times New Roman"/>
          <w:sz w:val="24"/>
          <w:szCs w:val="24"/>
        </w:rPr>
        <w:t xml:space="preserve"> И.М., Шакиро</w:t>
      </w:r>
      <w:r w:rsidR="006B048D" w:rsidRPr="006B048D">
        <w:rPr>
          <w:rFonts w:ascii="Times New Roman" w:hAnsi="Times New Roman" w:cs="Times New Roman"/>
          <w:sz w:val="24"/>
          <w:szCs w:val="24"/>
        </w:rPr>
        <w:t xml:space="preserve">ва В.Г., </w:t>
      </w:r>
      <w:proofErr w:type="spellStart"/>
      <w:r w:rsidR="006B048D" w:rsidRPr="006B048D">
        <w:rPr>
          <w:rFonts w:ascii="Times New Roman" w:hAnsi="Times New Roman" w:cs="Times New Roman"/>
          <w:sz w:val="24"/>
          <w:szCs w:val="24"/>
        </w:rPr>
        <w:t>Хаертынов</w:t>
      </w:r>
      <w:proofErr w:type="spellEnd"/>
      <w:r w:rsidR="006B048D" w:rsidRPr="006B048D">
        <w:rPr>
          <w:rFonts w:ascii="Times New Roman" w:hAnsi="Times New Roman" w:cs="Times New Roman"/>
          <w:sz w:val="24"/>
          <w:szCs w:val="24"/>
        </w:rPr>
        <w:t xml:space="preserve"> Х.С., </w:t>
      </w:r>
      <w:proofErr w:type="spellStart"/>
      <w:r w:rsidR="006B048D" w:rsidRPr="006B048D">
        <w:rPr>
          <w:rFonts w:ascii="Times New Roman" w:hAnsi="Times New Roman" w:cs="Times New Roman"/>
          <w:sz w:val="24"/>
          <w:szCs w:val="24"/>
        </w:rPr>
        <w:t>Хамидуллина</w:t>
      </w:r>
      <w:proofErr w:type="spellEnd"/>
      <w:r w:rsidR="006B048D" w:rsidRPr="006B048D">
        <w:rPr>
          <w:rFonts w:ascii="Times New Roman" w:hAnsi="Times New Roman" w:cs="Times New Roman"/>
          <w:sz w:val="24"/>
          <w:szCs w:val="24"/>
        </w:rPr>
        <w:t xml:space="preserve"> З.Л., </w:t>
      </w:r>
      <w:proofErr w:type="spellStart"/>
      <w:r w:rsidR="006B048D" w:rsidRPr="006B048D">
        <w:rPr>
          <w:rFonts w:ascii="Times New Roman" w:hAnsi="Times New Roman" w:cs="Times New Roman"/>
          <w:sz w:val="24"/>
          <w:szCs w:val="24"/>
        </w:rPr>
        <w:t>Поладова</w:t>
      </w:r>
      <w:proofErr w:type="spellEnd"/>
      <w:r w:rsidR="006B048D" w:rsidRPr="006B048D">
        <w:rPr>
          <w:rFonts w:ascii="Times New Roman" w:hAnsi="Times New Roman" w:cs="Times New Roman"/>
          <w:sz w:val="24"/>
          <w:szCs w:val="24"/>
        </w:rPr>
        <w:t xml:space="preserve"> Л.В</w:t>
      </w:r>
      <w:r w:rsidR="006B048D">
        <w:rPr>
          <w:rFonts w:ascii="Times New Roman" w:hAnsi="Times New Roman" w:cs="Times New Roman"/>
          <w:sz w:val="24"/>
          <w:szCs w:val="24"/>
        </w:rPr>
        <w:t xml:space="preserve">. </w:t>
      </w:r>
      <w:r w:rsidR="006B048D" w:rsidRPr="006B048D">
        <w:rPr>
          <w:rFonts w:ascii="Times New Roman" w:hAnsi="Times New Roman" w:cs="Times New Roman"/>
          <w:sz w:val="24"/>
          <w:szCs w:val="24"/>
        </w:rPr>
        <w:t>Клинико-лабораторная характеристика геморрагической лихорадки с почечным синдромом у детей и взрослых</w:t>
      </w:r>
      <w:r w:rsidR="006B048D">
        <w:rPr>
          <w:rFonts w:ascii="Times New Roman" w:hAnsi="Times New Roman" w:cs="Times New Roman"/>
          <w:sz w:val="24"/>
          <w:szCs w:val="24"/>
        </w:rPr>
        <w:t xml:space="preserve">. </w:t>
      </w:r>
      <w:r w:rsidRPr="00AC4965">
        <w:rPr>
          <w:rFonts w:ascii="Times New Roman" w:hAnsi="Times New Roman" w:cs="Times New Roman"/>
          <w:sz w:val="24"/>
          <w:szCs w:val="24"/>
        </w:rPr>
        <w:t>Практическая медицина. 2022; 20 (7): 52-56</w:t>
      </w:r>
    </w:p>
    <w:p w:rsidR="006B048D" w:rsidRDefault="006B048D" w:rsidP="006656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A2558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25585" w:rsidRPr="00A25585">
        <w:rPr>
          <w:rFonts w:ascii="Times New Roman" w:hAnsi="Times New Roman" w:cs="Times New Roman"/>
          <w:sz w:val="24"/>
          <w:szCs w:val="24"/>
        </w:rPr>
        <w:t xml:space="preserve">Чуланов В.П., Шмаков Р.Г., </w:t>
      </w:r>
      <w:proofErr w:type="spellStart"/>
      <w:r w:rsidR="00A25585" w:rsidRPr="00A25585">
        <w:rPr>
          <w:rFonts w:ascii="Times New Roman" w:hAnsi="Times New Roman" w:cs="Times New Roman"/>
          <w:sz w:val="24"/>
          <w:szCs w:val="24"/>
        </w:rPr>
        <w:t>Лиознов</w:t>
      </w:r>
      <w:proofErr w:type="spellEnd"/>
      <w:r w:rsidR="00A25585" w:rsidRPr="00A25585">
        <w:rPr>
          <w:rFonts w:ascii="Times New Roman" w:hAnsi="Times New Roman" w:cs="Times New Roman"/>
          <w:sz w:val="24"/>
          <w:szCs w:val="24"/>
        </w:rPr>
        <w:t xml:space="preserve"> Д.А., </w:t>
      </w:r>
      <w:proofErr w:type="spellStart"/>
      <w:r w:rsidR="00A25585" w:rsidRPr="00A25585">
        <w:rPr>
          <w:rFonts w:ascii="Times New Roman" w:hAnsi="Times New Roman" w:cs="Times New Roman"/>
          <w:sz w:val="24"/>
          <w:szCs w:val="24"/>
        </w:rPr>
        <w:t>Абдулган</w:t>
      </w:r>
      <w:r w:rsidR="00A25585">
        <w:rPr>
          <w:rFonts w:ascii="Times New Roman" w:hAnsi="Times New Roman" w:cs="Times New Roman"/>
          <w:sz w:val="24"/>
          <w:szCs w:val="24"/>
        </w:rPr>
        <w:t>иева</w:t>
      </w:r>
      <w:proofErr w:type="spellEnd"/>
      <w:r w:rsidR="00A25585">
        <w:rPr>
          <w:rFonts w:ascii="Times New Roman" w:hAnsi="Times New Roman" w:cs="Times New Roman"/>
          <w:sz w:val="24"/>
          <w:szCs w:val="24"/>
        </w:rPr>
        <w:t xml:space="preserve"> Д.И., </w:t>
      </w:r>
      <w:proofErr w:type="spellStart"/>
      <w:r w:rsidR="00A25585">
        <w:rPr>
          <w:rFonts w:ascii="Times New Roman" w:hAnsi="Times New Roman" w:cs="Times New Roman"/>
          <w:sz w:val="24"/>
          <w:szCs w:val="24"/>
        </w:rPr>
        <w:t>Валишин</w:t>
      </w:r>
      <w:proofErr w:type="spellEnd"/>
      <w:r w:rsidR="00A25585">
        <w:rPr>
          <w:rFonts w:ascii="Times New Roman" w:hAnsi="Times New Roman" w:cs="Times New Roman"/>
          <w:sz w:val="24"/>
          <w:szCs w:val="24"/>
        </w:rPr>
        <w:t xml:space="preserve"> Д.А., Грабов</w:t>
      </w:r>
      <w:r w:rsidR="00A25585" w:rsidRPr="00A25585">
        <w:rPr>
          <w:rFonts w:ascii="Times New Roman" w:hAnsi="Times New Roman" w:cs="Times New Roman"/>
          <w:sz w:val="24"/>
          <w:szCs w:val="24"/>
        </w:rPr>
        <w:t xml:space="preserve">ский В.М., Иванова М.Р., </w:t>
      </w:r>
      <w:proofErr w:type="spellStart"/>
      <w:r w:rsidR="00A25585" w:rsidRPr="00A25585">
        <w:rPr>
          <w:rFonts w:ascii="Times New Roman" w:hAnsi="Times New Roman" w:cs="Times New Roman"/>
          <w:sz w:val="24"/>
          <w:szCs w:val="24"/>
        </w:rPr>
        <w:t>Катанахова</w:t>
      </w:r>
      <w:proofErr w:type="spellEnd"/>
      <w:r w:rsidR="00A25585" w:rsidRPr="00A25585">
        <w:rPr>
          <w:rFonts w:ascii="Times New Roman" w:hAnsi="Times New Roman" w:cs="Times New Roman"/>
          <w:sz w:val="24"/>
          <w:szCs w:val="24"/>
        </w:rPr>
        <w:t xml:space="preserve"> Л.Л., Куз</w:t>
      </w:r>
      <w:r w:rsidR="00A25585">
        <w:rPr>
          <w:rFonts w:ascii="Times New Roman" w:hAnsi="Times New Roman" w:cs="Times New Roman"/>
          <w:sz w:val="24"/>
          <w:szCs w:val="24"/>
        </w:rPr>
        <w:t>нецов П.Л., Мутовина З.Ю., Поли</w:t>
      </w:r>
      <w:r w:rsidR="00A25585" w:rsidRPr="00A25585">
        <w:rPr>
          <w:rFonts w:ascii="Times New Roman" w:hAnsi="Times New Roman" w:cs="Times New Roman"/>
          <w:sz w:val="24"/>
          <w:szCs w:val="24"/>
        </w:rPr>
        <w:t xml:space="preserve">карпова О.В., Сагалова О.И., Сметанина С.В., </w:t>
      </w:r>
      <w:proofErr w:type="spellStart"/>
      <w:r w:rsidR="00A25585" w:rsidRPr="00A25585">
        <w:rPr>
          <w:rFonts w:ascii="Times New Roman" w:hAnsi="Times New Roman" w:cs="Times New Roman"/>
          <w:sz w:val="24"/>
          <w:szCs w:val="24"/>
        </w:rPr>
        <w:t>Хаертынов</w:t>
      </w:r>
      <w:proofErr w:type="spellEnd"/>
      <w:r w:rsidR="00A25585" w:rsidRPr="00A25585">
        <w:rPr>
          <w:rFonts w:ascii="Times New Roman" w:hAnsi="Times New Roman" w:cs="Times New Roman"/>
          <w:sz w:val="24"/>
          <w:szCs w:val="24"/>
        </w:rPr>
        <w:t xml:space="preserve"> Х.С. Резолюция Совета экспертов. Нейтр</w:t>
      </w:r>
      <w:r w:rsidR="00A25585">
        <w:rPr>
          <w:rFonts w:ascii="Times New Roman" w:hAnsi="Times New Roman" w:cs="Times New Roman"/>
          <w:sz w:val="24"/>
          <w:szCs w:val="24"/>
        </w:rPr>
        <w:t xml:space="preserve">ализующие </w:t>
      </w:r>
      <w:proofErr w:type="spellStart"/>
      <w:r w:rsidR="00A25585">
        <w:rPr>
          <w:rFonts w:ascii="Times New Roman" w:hAnsi="Times New Roman" w:cs="Times New Roman"/>
          <w:sz w:val="24"/>
          <w:szCs w:val="24"/>
        </w:rPr>
        <w:t>моноклональные</w:t>
      </w:r>
      <w:proofErr w:type="spellEnd"/>
      <w:r w:rsidR="00A25585">
        <w:rPr>
          <w:rFonts w:ascii="Times New Roman" w:hAnsi="Times New Roman" w:cs="Times New Roman"/>
          <w:sz w:val="24"/>
          <w:szCs w:val="24"/>
        </w:rPr>
        <w:t xml:space="preserve"> антите</w:t>
      </w:r>
      <w:r w:rsidR="00A25585" w:rsidRPr="00A25585">
        <w:rPr>
          <w:rFonts w:ascii="Times New Roman" w:hAnsi="Times New Roman" w:cs="Times New Roman"/>
          <w:sz w:val="24"/>
          <w:szCs w:val="24"/>
        </w:rPr>
        <w:t>ла при COVID-19. Инфекционные болезни. 2023; 21 (1): 152-161</w:t>
      </w:r>
    </w:p>
    <w:p w:rsidR="00A25585" w:rsidRDefault="00A25585" w:rsidP="006656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proofErr w:type="spellStart"/>
      <w:r w:rsidRPr="00A25585">
        <w:rPr>
          <w:rFonts w:ascii="Times New Roman" w:hAnsi="Times New Roman" w:cs="Times New Roman"/>
          <w:sz w:val="24"/>
          <w:szCs w:val="24"/>
        </w:rPr>
        <w:t>Халиуллина</w:t>
      </w:r>
      <w:proofErr w:type="spellEnd"/>
      <w:r w:rsidRPr="00A25585">
        <w:rPr>
          <w:rFonts w:ascii="Times New Roman" w:hAnsi="Times New Roman" w:cs="Times New Roman"/>
          <w:sz w:val="24"/>
          <w:szCs w:val="24"/>
        </w:rPr>
        <w:t xml:space="preserve"> С.В., </w:t>
      </w:r>
      <w:proofErr w:type="spellStart"/>
      <w:r w:rsidRPr="00A25585">
        <w:rPr>
          <w:rFonts w:ascii="Times New Roman" w:hAnsi="Times New Roman" w:cs="Times New Roman"/>
          <w:sz w:val="24"/>
          <w:szCs w:val="24"/>
        </w:rPr>
        <w:t>Поздняк</w:t>
      </w:r>
      <w:proofErr w:type="spellEnd"/>
      <w:r w:rsidRPr="00A25585">
        <w:rPr>
          <w:rFonts w:ascii="Times New Roman" w:hAnsi="Times New Roman" w:cs="Times New Roman"/>
          <w:sz w:val="24"/>
          <w:szCs w:val="24"/>
        </w:rPr>
        <w:t xml:space="preserve"> В.А., Анохин В.А., </w:t>
      </w:r>
      <w:proofErr w:type="spellStart"/>
      <w:r w:rsidRPr="00A25585">
        <w:rPr>
          <w:rFonts w:ascii="Times New Roman" w:hAnsi="Times New Roman" w:cs="Times New Roman"/>
          <w:sz w:val="24"/>
          <w:szCs w:val="24"/>
        </w:rPr>
        <w:t>Хаертынов</w:t>
      </w:r>
      <w:proofErr w:type="spellEnd"/>
      <w:r w:rsidRPr="00A25585">
        <w:rPr>
          <w:rFonts w:ascii="Times New Roman" w:hAnsi="Times New Roman" w:cs="Times New Roman"/>
          <w:sz w:val="24"/>
          <w:szCs w:val="24"/>
        </w:rPr>
        <w:t xml:space="preserve"> Х.С., Курбанова Г.М., Закирова А.М.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585">
        <w:rPr>
          <w:rFonts w:ascii="Times New Roman" w:hAnsi="Times New Roman" w:cs="Times New Roman"/>
          <w:sz w:val="24"/>
          <w:szCs w:val="24"/>
        </w:rPr>
        <w:t xml:space="preserve">Клинико-патогенетические характеристики </w:t>
      </w:r>
      <w:proofErr w:type="spellStart"/>
      <w:r w:rsidRPr="00A25585">
        <w:rPr>
          <w:rFonts w:ascii="Times New Roman" w:hAnsi="Times New Roman" w:cs="Times New Roman"/>
          <w:sz w:val="24"/>
          <w:szCs w:val="24"/>
        </w:rPr>
        <w:t>диарейного</w:t>
      </w:r>
      <w:proofErr w:type="spellEnd"/>
      <w:r w:rsidRPr="00A25585">
        <w:rPr>
          <w:rFonts w:ascii="Times New Roman" w:hAnsi="Times New Roman" w:cs="Times New Roman"/>
          <w:sz w:val="24"/>
          <w:szCs w:val="24"/>
        </w:rPr>
        <w:t xml:space="preserve"> синдрома при COVID-19 у детей. Российский вестник </w:t>
      </w:r>
      <w:proofErr w:type="spellStart"/>
      <w:r w:rsidRPr="00A25585">
        <w:rPr>
          <w:rFonts w:ascii="Times New Roman" w:hAnsi="Times New Roman" w:cs="Times New Roman"/>
          <w:sz w:val="24"/>
          <w:szCs w:val="24"/>
        </w:rPr>
        <w:t>перинатологии</w:t>
      </w:r>
      <w:proofErr w:type="spellEnd"/>
      <w:r w:rsidRPr="00A25585">
        <w:rPr>
          <w:rFonts w:ascii="Times New Roman" w:hAnsi="Times New Roman" w:cs="Times New Roman"/>
          <w:sz w:val="24"/>
          <w:szCs w:val="24"/>
        </w:rPr>
        <w:t xml:space="preserve"> и педиатрии. 2023; 68(5): 30-36</w:t>
      </w:r>
    </w:p>
    <w:p w:rsidR="00A25585" w:rsidRPr="00A25585" w:rsidRDefault="00A25585" w:rsidP="00A255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5585">
        <w:rPr>
          <w:rFonts w:ascii="Times New Roman" w:hAnsi="Times New Roman" w:cs="Times New Roman"/>
          <w:sz w:val="24"/>
          <w:szCs w:val="24"/>
        </w:rPr>
        <w:t>Х.С.Хаертынов</w:t>
      </w:r>
      <w:proofErr w:type="spellEnd"/>
      <w:r w:rsidRPr="00A25585">
        <w:rPr>
          <w:rFonts w:ascii="Times New Roman" w:hAnsi="Times New Roman" w:cs="Times New Roman"/>
          <w:sz w:val="24"/>
          <w:szCs w:val="24"/>
        </w:rPr>
        <w:t>, В.А. Ан</w:t>
      </w:r>
      <w:r>
        <w:rPr>
          <w:rFonts w:ascii="Times New Roman" w:hAnsi="Times New Roman" w:cs="Times New Roman"/>
          <w:sz w:val="24"/>
          <w:szCs w:val="24"/>
        </w:rPr>
        <w:t xml:space="preserve">охин, С.В.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Халиуллина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Э.А. Са</w:t>
      </w:r>
      <w:r w:rsidRPr="00A25585">
        <w:rPr>
          <w:rFonts w:ascii="Times New Roman" w:hAnsi="Times New Roman" w:cs="Times New Roman"/>
          <w:sz w:val="24"/>
          <w:szCs w:val="24"/>
        </w:rPr>
        <w:t>лахова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25585">
        <w:rPr>
          <w:rFonts w:ascii="Times New Roman" w:hAnsi="Times New Roman" w:cs="Times New Roman"/>
          <w:sz w:val="24"/>
          <w:szCs w:val="24"/>
        </w:rPr>
        <w:t xml:space="preserve">Воспаление и гемостаз у пациентов с тяжелой формой </w:t>
      </w:r>
      <w:proofErr w:type="spellStart"/>
      <w:r w:rsidRPr="00A25585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25585">
        <w:rPr>
          <w:rFonts w:ascii="Times New Roman" w:hAnsi="Times New Roman" w:cs="Times New Roman"/>
          <w:sz w:val="24"/>
          <w:szCs w:val="24"/>
        </w:rPr>
        <w:t xml:space="preserve"> инфекции COVID-19</w:t>
      </w:r>
      <w:r>
        <w:rPr>
          <w:rFonts w:ascii="Times New Roman" w:hAnsi="Times New Roman" w:cs="Times New Roman"/>
          <w:sz w:val="24"/>
          <w:szCs w:val="24"/>
        </w:rPr>
        <w:t>. Медицинский вестник Башкортоста</w:t>
      </w:r>
      <w:r w:rsidRPr="00A25585">
        <w:rPr>
          <w:rFonts w:ascii="Times New Roman" w:hAnsi="Times New Roman" w:cs="Times New Roman"/>
          <w:sz w:val="24"/>
          <w:szCs w:val="24"/>
        </w:rPr>
        <w:t>на. 2023; 18(4): 11-17</w:t>
      </w:r>
    </w:p>
    <w:p w:rsidR="00AC4965" w:rsidRPr="006656DB" w:rsidRDefault="00AC4965" w:rsidP="006656D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C4965" w:rsidRPr="00665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DB"/>
    <w:rsid w:val="00581503"/>
    <w:rsid w:val="006656DB"/>
    <w:rsid w:val="006B048D"/>
    <w:rsid w:val="00A25585"/>
    <w:rsid w:val="00AC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CC59"/>
  <w15:chartTrackingRefBased/>
  <w15:docId w15:val="{D3C8EBAB-2704-46FF-9497-60C34287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2024-01-25T06:44:00Z</dcterms:created>
  <dcterms:modified xsi:type="dcterms:W3CDTF">2024-01-25T07:01:00Z</dcterms:modified>
</cp:coreProperties>
</file>