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DB" w:rsidRPr="00C556BE" w:rsidRDefault="00D55DDB" w:rsidP="006B491B">
      <w:pPr>
        <w:jc w:val="center"/>
        <w:rPr>
          <w:b/>
          <w:caps/>
        </w:rPr>
      </w:pPr>
      <w:r w:rsidRPr="00C556BE">
        <w:rPr>
          <w:b/>
          <w:caps/>
        </w:rPr>
        <w:t>С</w:t>
      </w:r>
      <w:r>
        <w:rPr>
          <w:b/>
        </w:rPr>
        <w:t>писок научных публикаций</w:t>
      </w:r>
      <w:r w:rsidR="00462E5A">
        <w:rPr>
          <w:b/>
        </w:rPr>
        <w:t xml:space="preserve"> </w:t>
      </w:r>
      <w:r w:rsidR="00462E5A" w:rsidRPr="00462E5A">
        <w:rPr>
          <w:b/>
        </w:rPr>
        <w:t xml:space="preserve">за </w:t>
      </w:r>
      <w:proofErr w:type="gramStart"/>
      <w:r w:rsidR="00462E5A" w:rsidRPr="00462E5A">
        <w:rPr>
          <w:b/>
        </w:rPr>
        <w:t>последние</w:t>
      </w:r>
      <w:proofErr w:type="gramEnd"/>
      <w:r w:rsidR="00462E5A" w:rsidRPr="00462E5A">
        <w:rPr>
          <w:b/>
        </w:rPr>
        <w:t xml:space="preserve"> 5 лет</w:t>
      </w:r>
    </w:p>
    <w:p w:rsidR="00D55DDB" w:rsidRPr="00C556BE" w:rsidRDefault="00D55DDB" w:rsidP="00D55DDB">
      <w:pPr>
        <w:jc w:val="center"/>
        <w:rPr>
          <w:caps/>
        </w:rPr>
      </w:pPr>
    </w:p>
    <w:p w:rsidR="00D55DDB" w:rsidRPr="00C556BE" w:rsidRDefault="00462E5A" w:rsidP="00D55DDB">
      <w:pPr>
        <w:jc w:val="center"/>
        <w:rPr>
          <w:i/>
          <w:caps/>
          <w:sz w:val="20"/>
          <w:szCs w:val="20"/>
        </w:rPr>
      </w:pPr>
      <w:proofErr w:type="spellStart"/>
      <w:r>
        <w:t>Раимова</w:t>
      </w:r>
      <w:proofErr w:type="spellEnd"/>
      <w:r>
        <w:t xml:space="preserve"> Юлия Алексеевна</w:t>
      </w:r>
    </w:p>
    <w:p w:rsidR="00D55DDB" w:rsidRPr="00C556BE" w:rsidRDefault="00D55DDB" w:rsidP="00D55DDB">
      <w:pPr>
        <w:jc w:val="center"/>
      </w:pPr>
    </w:p>
    <w:tbl>
      <w:tblPr>
        <w:tblW w:w="9278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1"/>
        <w:gridCol w:w="2416"/>
        <w:gridCol w:w="3119"/>
        <w:gridCol w:w="1056"/>
        <w:gridCol w:w="2126"/>
      </w:tblGrid>
      <w:tr w:rsidR="00F41E99" w:rsidRPr="00C556BE" w:rsidTr="006B491B">
        <w:trPr>
          <w:cantSplit/>
        </w:trPr>
        <w:tc>
          <w:tcPr>
            <w:tcW w:w="561" w:type="dxa"/>
            <w:vAlign w:val="center"/>
          </w:tcPr>
          <w:p w:rsidR="00F41E99" w:rsidRPr="00C556BE" w:rsidRDefault="00F41E99" w:rsidP="004B7C63">
            <w:pPr>
              <w:jc w:val="center"/>
            </w:pPr>
            <w:r>
              <w:t>№</w:t>
            </w:r>
          </w:p>
          <w:p w:rsidR="00F41E99" w:rsidRPr="00C556BE" w:rsidRDefault="00F41E99" w:rsidP="004B7C63">
            <w:pPr>
              <w:jc w:val="center"/>
            </w:pPr>
            <w:r w:rsidRPr="00C556BE">
              <w:t>п/п</w:t>
            </w:r>
          </w:p>
        </w:tc>
        <w:tc>
          <w:tcPr>
            <w:tcW w:w="2416" w:type="dxa"/>
            <w:vAlign w:val="center"/>
          </w:tcPr>
          <w:p w:rsidR="00F41E99" w:rsidRPr="00C556BE" w:rsidRDefault="00F41E99" w:rsidP="004B7C63">
            <w:pPr>
              <w:jc w:val="center"/>
            </w:pPr>
            <w:r w:rsidRPr="00C556BE">
              <w:t>Название научного труда (в скобках укажите перевод названия на английский язык)</w:t>
            </w:r>
          </w:p>
          <w:p w:rsidR="00F41E99" w:rsidRPr="00C556BE" w:rsidRDefault="00F41E99" w:rsidP="004B7C63">
            <w:pPr>
              <w:jc w:val="center"/>
            </w:pPr>
          </w:p>
        </w:tc>
        <w:tc>
          <w:tcPr>
            <w:tcW w:w="3119" w:type="dxa"/>
            <w:vAlign w:val="center"/>
          </w:tcPr>
          <w:p w:rsidR="00F41E99" w:rsidRPr="00C556BE" w:rsidRDefault="00F41E99" w:rsidP="004B7C63">
            <w:pPr>
              <w:jc w:val="center"/>
            </w:pPr>
            <w:r w:rsidRPr="00C556BE">
              <w:t>Изд-во, журн., год, том, номер, страницы</w:t>
            </w:r>
          </w:p>
        </w:tc>
        <w:tc>
          <w:tcPr>
            <w:tcW w:w="1056" w:type="dxa"/>
            <w:vAlign w:val="center"/>
          </w:tcPr>
          <w:p w:rsidR="00F41E99" w:rsidRPr="00C556BE" w:rsidRDefault="00F41E99" w:rsidP="004B7C63">
            <w:pPr>
              <w:jc w:val="center"/>
            </w:pPr>
            <w:r w:rsidRPr="00C556BE">
              <w:t>Вид публикации</w:t>
            </w:r>
          </w:p>
          <w:p w:rsidR="00F41E99" w:rsidRPr="00C556BE" w:rsidRDefault="00F41E99" w:rsidP="004B7C63">
            <w:pPr>
              <w:jc w:val="center"/>
            </w:pPr>
            <w:r w:rsidRPr="00C556BE">
              <w:t>(статья, тезисы и др.)</w:t>
            </w:r>
          </w:p>
        </w:tc>
        <w:tc>
          <w:tcPr>
            <w:tcW w:w="2126" w:type="dxa"/>
            <w:vAlign w:val="center"/>
          </w:tcPr>
          <w:p w:rsidR="00F41E99" w:rsidRPr="00C556BE" w:rsidRDefault="00F41E99" w:rsidP="00462E5A">
            <w:r w:rsidRPr="00C556BE">
              <w:t>Фамилия И.О.</w:t>
            </w:r>
          </w:p>
          <w:p w:rsidR="00F41E99" w:rsidRPr="00C556BE" w:rsidRDefault="00F41E99" w:rsidP="00462E5A">
            <w:r w:rsidRPr="00C556BE">
              <w:t>соавторов</w:t>
            </w:r>
          </w:p>
          <w:p w:rsidR="00F41E99" w:rsidRPr="00C556BE" w:rsidRDefault="00F41E99" w:rsidP="00462E5A"/>
        </w:tc>
      </w:tr>
      <w:tr w:rsidR="00F41E99" w:rsidRPr="00C556BE" w:rsidTr="006B491B">
        <w:trPr>
          <w:cantSplit/>
        </w:trPr>
        <w:tc>
          <w:tcPr>
            <w:tcW w:w="561" w:type="dxa"/>
            <w:vAlign w:val="center"/>
          </w:tcPr>
          <w:p w:rsidR="00F41E99" w:rsidRPr="00C556BE" w:rsidRDefault="00F41E99" w:rsidP="004B7C63">
            <w:pPr>
              <w:jc w:val="center"/>
            </w:pPr>
            <w:r w:rsidRPr="00C556BE">
              <w:t>1</w:t>
            </w:r>
          </w:p>
        </w:tc>
        <w:tc>
          <w:tcPr>
            <w:tcW w:w="2416" w:type="dxa"/>
            <w:vAlign w:val="center"/>
          </w:tcPr>
          <w:p w:rsidR="00F41E99" w:rsidRPr="00C47908" w:rsidRDefault="00C47908" w:rsidP="00C47908">
            <w:pPr>
              <w:rPr>
                <w:lang w:val="en-US"/>
              </w:rPr>
            </w:pPr>
            <w:r>
              <w:t xml:space="preserve">«Ульяновская областная клиническая психиатрическая больница имени В.А. Копосова», история открытия и развития. </w:t>
            </w:r>
            <w:r w:rsidRPr="00C47908">
              <w:rPr>
                <w:lang w:val="en-US"/>
              </w:rPr>
              <w:t xml:space="preserve">(Ulyanovsk Regional Clinical Psychiatric Hospital named after V.A. </w:t>
            </w:r>
            <w:proofErr w:type="spellStart"/>
            <w:r w:rsidRPr="00C47908">
              <w:rPr>
                <w:lang w:val="en-US"/>
              </w:rPr>
              <w:t>Koposov</w:t>
            </w:r>
            <w:proofErr w:type="spellEnd"/>
            <w:r w:rsidRPr="00C47908">
              <w:rPr>
                <w:lang w:val="en-US"/>
              </w:rPr>
              <w:t>, history of opening and development)</w:t>
            </w:r>
          </w:p>
        </w:tc>
        <w:tc>
          <w:tcPr>
            <w:tcW w:w="3119" w:type="dxa"/>
            <w:vAlign w:val="center"/>
          </w:tcPr>
          <w:p w:rsidR="00F41E99" w:rsidRPr="00C556BE" w:rsidRDefault="0074569C" w:rsidP="00C47908">
            <w:r>
              <w:t xml:space="preserve">Сборник тезисов </w:t>
            </w:r>
            <w:r>
              <w:rPr>
                <w:lang w:val="en-US"/>
              </w:rPr>
              <w:t>IV</w:t>
            </w:r>
            <w:r w:rsidRPr="0074569C">
              <w:t xml:space="preserve"> </w:t>
            </w:r>
            <w:r>
              <w:t xml:space="preserve">Всероссийского научного медицинского форума студентов и </w:t>
            </w:r>
            <w:r w:rsidR="00C47908">
              <w:t>молодых ученых с международным участием «Белые цветы» 2017г.</w:t>
            </w:r>
            <w:r w:rsidR="00996F14">
              <w:t>,</w:t>
            </w:r>
            <w:r>
              <w:t xml:space="preserve"> </w:t>
            </w:r>
            <w:r w:rsidR="00C47908">
              <w:t>стр. 29</w:t>
            </w:r>
          </w:p>
        </w:tc>
        <w:tc>
          <w:tcPr>
            <w:tcW w:w="1056" w:type="dxa"/>
            <w:vAlign w:val="center"/>
          </w:tcPr>
          <w:p w:rsidR="00F41E99" w:rsidRPr="00C556BE" w:rsidRDefault="0074569C" w:rsidP="004B7C63">
            <w:pPr>
              <w:jc w:val="center"/>
            </w:pPr>
            <w:r>
              <w:t>тезис</w:t>
            </w:r>
          </w:p>
        </w:tc>
        <w:tc>
          <w:tcPr>
            <w:tcW w:w="2126" w:type="dxa"/>
            <w:vAlign w:val="center"/>
          </w:tcPr>
          <w:p w:rsidR="00F41E99" w:rsidRPr="00C556BE" w:rsidRDefault="0074569C" w:rsidP="009E7A7B">
            <w:r>
              <w:t>-</w:t>
            </w:r>
          </w:p>
        </w:tc>
      </w:tr>
      <w:tr w:rsidR="00F41E99" w:rsidRPr="00C556BE" w:rsidTr="006B491B">
        <w:trPr>
          <w:cantSplit/>
        </w:trPr>
        <w:tc>
          <w:tcPr>
            <w:tcW w:w="561" w:type="dxa"/>
            <w:vAlign w:val="center"/>
          </w:tcPr>
          <w:p w:rsidR="00F41E99" w:rsidRPr="00C556BE" w:rsidRDefault="00F41E99" w:rsidP="004B7C63">
            <w:pPr>
              <w:jc w:val="center"/>
            </w:pPr>
            <w:r w:rsidRPr="00C556BE">
              <w:t>2</w:t>
            </w:r>
          </w:p>
        </w:tc>
        <w:tc>
          <w:tcPr>
            <w:tcW w:w="2416" w:type="dxa"/>
            <w:vAlign w:val="center"/>
          </w:tcPr>
          <w:p w:rsidR="00F41E99" w:rsidRPr="00C556BE" w:rsidRDefault="00996F14" w:rsidP="00996F14">
            <w:r>
              <w:t xml:space="preserve">К вопросу совершенствования обеспечения медицинской помощью пациентам с заболеванием </w:t>
            </w:r>
            <w:proofErr w:type="spellStart"/>
            <w:r>
              <w:t>остеоартроз</w:t>
            </w:r>
            <w:proofErr w:type="spellEnd"/>
          </w:p>
        </w:tc>
        <w:tc>
          <w:tcPr>
            <w:tcW w:w="3119" w:type="dxa"/>
            <w:vAlign w:val="center"/>
          </w:tcPr>
          <w:p w:rsidR="00F41E99" w:rsidRPr="00C47908" w:rsidRDefault="00C47908" w:rsidP="00C47908">
            <w:proofErr w:type="gramStart"/>
            <w:r>
              <w:t>Научно-практический рецензируемы журнал «Современные проблемы здравоохранения и медицинской статистики»</w:t>
            </w:r>
            <w:r w:rsidRPr="00C47908">
              <w:t xml:space="preserve"> 2019 </w:t>
            </w:r>
            <w:r>
              <w:t>г.</w:t>
            </w:r>
            <w:r w:rsidR="00996F14">
              <w:t>,</w:t>
            </w:r>
            <w:r>
              <w:t xml:space="preserve"> №5, стр. 200</w:t>
            </w:r>
            <w:proofErr w:type="gramEnd"/>
          </w:p>
        </w:tc>
        <w:tc>
          <w:tcPr>
            <w:tcW w:w="1056" w:type="dxa"/>
            <w:vAlign w:val="center"/>
          </w:tcPr>
          <w:p w:rsidR="00F41E99" w:rsidRPr="00C47908" w:rsidRDefault="00C47908" w:rsidP="004B7C63">
            <w:pPr>
              <w:jc w:val="center"/>
            </w:pPr>
            <w:r>
              <w:t>статья</w:t>
            </w:r>
          </w:p>
        </w:tc>
        <w:tc>
          <w:tcPr>
            <w:tcW w:w="2126" w:type="dxa"/>
            <w:vAlign w:val="center"/>
          </w:tcPr>
          <w:p w:rsidR="00F41E99" w:rsidRPr="00996F14" w:rsidRDefault="00996F14" w:rsidP="009E7A7B">
            <w:pPr>
              <w:ind w:left="150"/>
            </w:pPr>
            <w:proofErr w:type="spellStart"/>
            <w:r>
              <w:t>Шарафутдинов</w:t>
            </w:r>
            <w:proofErr w:type="spellEnd"/>
            <w:r>
              <w:t xml:space="preserve"> Н.И.</w:t>
            </w:r>
          </w:p>
        </w:tc>
      </w:tr>
      <w:tr w:rsidR="00F41E99" w:rsidRPr="00C556BE" w:rsidTr="006B491B">
        <w:trPr>
          <w:cantSplit/>
        </w:trPr>
        <w:tc>
          <w:tcPr>
            <w:tcW w:w="561" w:type="dxa"/>
            <w:vAlign w:val="center"/>
          </w:tcPr>
          <w:p w:rsidR="00F41E99" w:rsidRPr="00C556BE" w:rsidRDefault="00F41E99" w:rsidP="004B7C63">
            <w:pPr>
              <w:jc w:val="center"/>
            </w:pPr>
            <w:r w:rsidRPr="00C556BE">
              <w:t>3</w:t>
            </w:r>
          </w:p>
        </w:tc>
        <w:tc>
          <w:tcPr>
            <w:tcW w:w="2416" w:type="dxa"/>
            <w:vAlign w:val="center"/>
          </w:tcPr>
          <w:p w:rsidR="00F41E99" w:rsidRPr="00C47908" w:rsidRDefault="00996F14" w:rsidP="00996F14">
            <w:pPr>
              <w:pStyle w:val="a3"/>
              <w:tabs>
                <w:tab w:val="clear" w:pos="4677"/>
                <w:tab w:val="clear" w:pos="9355"/>
              </w:tabs>
              <w:rPr>
                <w:bCs/>
              </w:rPr>
            </w:pPr>
            <w:r>
              <w:rPr>
                <w:bCs/>
              </w:rPr>
              <w:t xml:space="preserve">К вопросу профилактики осложнений у пациентов с заболеванием </w:t>
            </w:r>
            <w:proofErr w:type="spellStart"/>
            <w:r>
              <w:rPr>
                <w:bCs/>
              </w:rPr>
              <w:t>остеоартроз</w:t>
            </w:r>
            <w:proofErr w:type="spellEnd"/>
          </w:p>
        </w:tc>
        <w:tc>
          <w:tcPr>
            <w:tcW w:w="3119" w:type="dxa"/>
            <w:vAlign w:val="center"/>
          </w:tcPr>
          <w:p w:rsidR="00F41E99" w:rsidRPr="00996F14" w:rsidRDefault="00996F14" w:rsidP="00996F14">
            <w:pPr>
              <w:pStyle w:val="a3"/>
              <w:tabs>
                <w:tab w:val="clear" w:pos="4677"/>
                <w:tab w:val="clear" w:pos="9355"/>
              </w:tabs>
              <w:rPr>
                <w:bCs/>
              </w:rPr>
            </w:pPr>
            <w:r>
              <w:rPr>
                <w:bCs/>
              </w:rPr>
              <w:t xml:space="preserve">Сборник тезисов </w:t>
            </w:r>
            <w:r>
              <w:rPr>
                <w:bCs/>
                <w:lang w:val="en-US"/>
              </w:rPr>
              <w:t>VI</w:t>
            </w:r>
            <w:r w:rsidRPr="00996F14">
              <w:rPr>
                <w:bCs/>
              </w:rPr>
              <w:t xml:space="preserve"> </w:t>
            </w:r>
            <w:r>
              <w:rPr>
                <w:bCs/>
              </w:rPr>
              <w:t xml:space="preserve">Межрегиональной научно-практической конференции «Актуальные вопросы профилактической медицины и </w:t>
            </w:r>
            <w:proofErr w:type="spellStart"/>
            <w:r>
              <w:rPr>
                <w:bCs/>
              </w:rPr>
              <w:t>обечпечения</w:t>
            </w:r>
            <w:proofErr w:type="spellEnd"/>
            <w:r>
              <w:rPr>
                <w:bCs/>
              </w:rPr>
              <w:t xml:space="preserve"> санитарно-эпидемиологического благополучия населения», 2019 г., </w:t>
            </w:r>
            <w:proofErr w:type="spellStart"/>
            <w:proofErr w:type="gramStart"/>
            <w:r>
              <w:rPr>
                <w:bCs/>
              </w:rPr>
              <w:t>стр</w:t>
            </w:r>
            <w:proofErr w:type="spellEnd"/>
            <w:proofErr w:type="gramEnd"/>
            <w:r>
              <w:rPr>
                <w:bCs/>
              </w:rPr>
              <w:t xml:space="preserve"> 167</w:t>
            </w:r>
            <w:r w:rsidR="00F655AA">
              <w:rPr>
                <w:bCs/>
              </w:rPr>
              <w:t>-168</w:t>
            </w:r>
          </w:p>
        </w:tc>
        <w:tc>
          <w:tcPr>
            <w:tcW w:w="1056" w:type="dxa"/>
            <w:vAlign w:val="center"/>
          </w:tcPr>
          <w:p w:rsidR="00F41E99" w:rsidRPr="00C47908" w:rsidRDefault="00996F14" w:rsidP="004B7C63">
            <w:pPr>
              <w:jc w:val="center"/>
            </w:pPr>
            <w:r>
              <w:t>тезис</w:t>
            </w:r>
          </w:p>
        </w:tc>
        <w:tc>
          <w:tcPr>
            <w:tcW w:w="2126" w:type="dxa"/>
            <w:vAlign w:val="center"/>
          </w:tcPr>
          <w:p w:rsidR="00F41E99" w:rsidRPr="00C47908" w:rsidRDefault="00996F14" w:rsidP="009E7A7B">
            <w:pPr>
              <w:ind w:left="150"/>
            </w:pPr>
            <w:proofErr w:type="spellStart"/>
            <w:r>
              <w:t>Шарафутдинов</w:t>
            </w:r>
            <w:proofErr w:type="spellEnd"/>
            <w:r>
              <w:t xml:space="preserve"> Н.И.</w:t>
            </w:r>
          </w:p>
        </w:tc>
      </w:tr>
      <w:tr w:rsidR="00F41E99" w:rsidRPr="00C556BE" w:rsidTr="006B491B">
        <w:trPr>
          <w:cantSplit/>
        </w:trPr>
        <w:tc>
          <w:tcPr>
            <w:tcW w:w="561" w:type="dxa"/>
            <w:vAlign w:val="center"/>
          </w:tcPr>
          <w:p w:rsidR="00F41E99" w:rsidRPr="00C556BE" w:rsidRDefault="00F41E99" w:rsidP="004B7C63">
            <w:pPr>
              <w:jc w:val="center"/>
            </w:pPr>
            <w:r w:rsidRPr="00C556BE">
              <w:t>4</w:t>
            </w:r>
          </w:p>
        </w:tc>
        <w:tc>
          <w:tcPr>
            <w:tcW w:w="2416" w:type="dxa"/>
            <w:vAlign w:val="center"/>
          </w:tcPr>
          <w:p w:rsidR="00F41E99" w:rsidRPr="00996F14" w:rsidRDefault="00996F14" w:rsidP="00996F14">
            <w:r w:rsidRPr="00996F14">
              <w:t>Алгоритм ранней диагностики спинально-мышечной атрофии в практике участкового врача-педиатра</w:t>
            </w:r>
          </w:p>
        </w:tc>
        <w:tc>
          <w:tcPr>
            <w:tcW w:w="3119" w:type="dxa"/>
            <w:vAlign w:val="center"/>
          </w:tcPr>
          <w:p w:rsidR="00F41E99" w:rsidRPr="00C47908" w:rsidRDefault="00996F14" w:rsidP="00996F14">
            <w:r>
              <w:t>Рецензируемый научно-практический журнал для студентов и молодых ученых FORCIPE,</w:t>
            </w:r>
            <w:r w:rsidR="004A2AB2">
              <w:t xml:space="preserve"> 2020 г., том 3,</w:t>
            </w:r>
            <w:r>
              <w:t xml:space="preserve"> </w:t>
            </w:r>
            <w:proofErr w:type="spellStart"/>
            <w:proofErr w:type="gramStart"/>
            <w:r w:rsidR="00F655AA">
              <w:t>стр</w:t>
            </w:r>
            <w:proofErr w:type="spellEnd"/>
            <w:proofErr w:type="gramEnd"/>
            <w:r w:rsidR="00F655AA">
              <w:t xml:space="preserve"> 692-693</w:t>
            </w:r>
          </w:p>
        </w:tc>
        <w:tc>
          <w:tcPr>
            <w:tcW w:w="1056" w:type="dxa"/>
            <w:vAlign w:val="center"/>
          </w:tcPr>
          <w:p w:rsidR="00F41E99" w:rsidRPr="00C556BE" w:rsidRDefault="00996F14" w:rsidP="004B7C63">
            <w:pPr>
              <w:jc w:val="center"/>
            </w:pPr>
            <w:r>
              <w:t>тезис</w:t>
            </w:r>
          </w:p>
        </w:tc>
        <w:tc>
          <w:tcPr>
            <w:tcW w:w="2126" w:type="dxa"/>
            <w:vAlign w:val="center"/>
          </w:tcPr>
          <w:p w:rsidR="00F41E99" w:rsidRPr="00C47908" w:rsidRDefault="00996F14" w:rsidP="009E7A7B">
            <w:pPr>
              <w:ind w:left="150"/>
            </w:pPr>
            <w:proofErr w:type="spellStart"/>
            <w:r>
              <w:t>Куфелкина</w:t>
            </w:r>
            <w:proofErr w:type="spellEnd"/>
            <w:r>
              <w:t xml:space="preserve"> А.А.</w:t>
            </w:r>
          </w:p>
        </w:tc>
      </w:tr>
      <w:tr w:rsidR="00996F14" w:rsidRPr="00C556BE" w:rsidTr="006B491B">
        <w:trPr>
          <w:cantSplit/>
        </w:trPr>
        <w:tc>
          <w:tcPr>
            <w:tcW w:w="561" w:type="dxa"/>
            <w:vAlign w:val="center"/>
          </w:tcPr>
          <w:p w:rsidR="00996F14" w:rsidRPr="00C556BE" w:rsidRDefault="004A2AB2" w:rsidP="004B7C63">
            <w:pPr>
              <w:jc w:val="center"/>
            </w:pPr>
            <w:r>
              <w:t>5</w:t>
            </w:r>
          </w:p>
        </w:tc>
        <w:tc>
          <w:tcPr>
            <w:tcW w:w="2416" w:type="dxa"/>
            <w:vAlign w:val="center"/>
          </w:tcPr>
          <w:p w:rsidR="004A2AB2" w:rsidRDefault="004A2AB2" w:rsidP="004A2AB2">
            <w:r>
              <w:t xml:space="preserve">Ранняя диагностика </w:t>
            </w:r>
            <w:proofErr w:type="gramStart"/>
            <w:r>
              <w:t>спинально-мышечной</w:t>
            </w:r>
            <w:proofErr w:type="gramEnd"/>
          </w:p>
          <w:p w:rsidR="004A2AB2" w:rsidRDefault="004A2AB2" w:rsidP="004A2AB2">
            <w:r>
              <w:t>атрофии в деятельности врача-педиатра</w:t>
            </w:r>
          </w:p>
          <w:p w:rsidR="00996F14" w:rsidRPr="00996F14" w:rsidRDefault="004A2AB2" w:rsidP="004A2AB2">
            <w:r>
              <w:t>участкового</w:t>
            </w:r>
          </w:p>
        </w:tc>
        <w:tc>
          <w:tcPr>
            <w:tcW w:w="3119" w:type="dxa"/>
            <w:vAlign w:val="center"/>
          </w:tcPr>
          <w:p w:rsidR="00996F14" w:rsidRPr="00A023D4" w:rsidRDefault="004A2AB2" w:rsidP="00996F14">
            <w:r>
              <w:t xml:space="preserve">Сборник тезисов XV Международной (XXIV Всероссийской) </w:t>
            </w:r>
            <w:proofErr w:type="spellStart"/>
            <w:r>
              <w:t>Пироговской</w:t>
            </w:r>
            <w:proofErr w:type="spellEnd"/>
            <w:r>
              <w:t xml:space="preserve"> научной медицинской конференции студентов и молодых ученых, </w:t>
            </w:r>
            <w:r w:rsidR="00A023D4">
              <w:t>2020 г., стр. 120</w:t>
            </w:r>
          </w:p>
        </w:tc>
        <w:tc>
          <w:tcPr>
            <w:tcW w:w="1056" w:type="dxa"/>
            <w:vAlign w:val="center"/>
          </w:tcPr>
          <w:p w:rsidR="00996F14" w:rsidRDefault="004A2AB2" w:rsidP="004B7C63">
            <w:pPr>
              <w:jc w:val="center"/>
            </w:pPr>
            <w:r>
              <w:t>тезис</w:t>
            </w:r>
          </w:p>
        </w:tc>
        <w:tc>
          <w:tcPr>
            <w:tcW w:w="2126" w:type="dxa"/>
            <w:vAlign w:val="center"/>
          </w:tcPr>
          <w:p w:rsidR="00996F14" w:rsidRDefault="004A2AB2" w:rsidP="009E7A7B">
            <w:pPr>
              <w:ind w:left="150"/>
            </w:pPr>
            <w:proofErr w:type="spellStart"/>
            <w:r>
              <w:t>Куфелкина</w:t>
            </w:r>
            <w:proofErr w:type="spellEnd"/>
            <w:r>
              <w:t xml:space="preserve"> А.А.</w:t>
            </w:r>
          </w:p>
        </w:tc>
      </w:tr>
      <w:tr w:rsidR="00996F14" w:rsidRPr="00C556BE" w:rsidTr="006B491B">
        <w:trPr>
          <w:cantSplit/>
        </w:trPr>
        <w:tc>
          <w:tcPr>
            <w:tcW w:w="561" w:type="dxa"/>
            <w:vAlign w:val="center"/>
          </w:tcPr>
          <w:p w:rsidR="00996F14" w:rsidRPr="00C556BE" w:rsidRDefault="00A023D4" w:rsidP="004B7C63">
            <w:pPr>
              <w:jc w:val="center"/>
            </w:pPr>
            <w:r>
              <w:lastRenderedPageBreak/>
              <w:t>6</w:t>
            </w:r>
          </w:p>
        </w:tc>
        <w:tc>
          <w:tcPr>
            <w:tcW w:w="2416" w:type="dxa"/>
            <w:vAlign w:val="center"/>
          </w:tcPr>
          <w:p w:rsidR="00996F14" w:rsidRPr="00996F14" w:rsidRDefault="00A023D4" w:rsidP="00996F14">
            <w:r>
              <w:t>Тактика ранней диагностики спинально-мышечной атрофии на участке</w:t>
            </w:r>
          </w:p>
        </w:tc>
        <w:tc>
          <w:tcPr>
            <w:tcW w:w="3119" w:type="dxa"/>
            <w:vAlign w:val="center"/>
          </w:tcPr>
          <w:p w:rsidR="00996F14" w:rsidRPr="00A023D4" w:rsidRDefault="00A023D4" w:rsidP="00996F14">
            <w:r>
              <w:t>Научно-практический журнал Союза педиатров России «Педиатрическая фармакология» 2020 г</w:t>
            </w:r>
            <w:r w:rsidR="00F655AA">
              <w:t>.</w:t>
            </w:r>
            <w:r>
              <w:t>, том 17, №3, стр. 265</w:t>
            </w:r>
          </w:p>
        </w:tc>
        <w:tc>
          <w:tcPr>
            <w:tcW w:w="1056" w:type="dxa"/>
            <w:vAlign w:val="center"/>
          </w:tcPr>
          <w:p w:rsidR="00996F14" w:rsidRDefault="00A023D4" w:rsidP="004B7C63">
            <w:pPr>
              <w:jc w:val="center"/>
            </w:pPr>
            <w:r>
              <w:t>тезис</w:t>
            </w:r>
          </w:p>
        </w:tc>
        <w:tc>
          <w:tcPr>
            <w:tcW w:w="2126" w:type="dxa"/>
            <w:vAlign w:val="center"/>
          </w:tcPr>
          <w:p w:rsidR="00996F14" w:rsidRDefault="00A023D4" w:rsidP="009E7A7B">
            <w:pPr>
              <w:ind w:left="150"/>
            </w:pPr>
            <w:proofErr w:type="spellStart"/>
            <w:r>
              <w:t>Куфелкина</w:t>
            </w:r>
            <w:proofErr w:type="spellEnd"/>
            <w:r>
              <w:t xml:space="preserve"> А.А.</w:t>
            </w:r>
          </w:p>
        </w:tc>
      </w:tr>
      <w:tr w:rsidR="00996F14" w:rsidRPr="00C556BE" w:rsidTr="006B491B">
        <w:trPr>
          <w:cantSplit/>
        </w:trPr>
        <w:tc>
          <w:tcPr>
            <w:tcW w:w="561" w:type="dxa"/>
            <w:vAlign w:val="center"/>
          </w:tcPr>
          <w:p w:rsidR="00996F14" w:rsidRPr="00C556BE" w:rsidRDefault="00575DF0" w:rsidP="004B7C63">
            <w:pPr>
              <w:jc w:val="center"/>
            </w:pPr>
            <w:r>
              <w:t>7</w:t>
            </w:r>
          </w:p>
        </w:tc>
        <w:tc>
          <w:tcPr>
            <w:tcW w:w="2416" w:type="dxa"/>
            <w:vAlign w:val="center"/>
          </w:tcPr>
          <w:p w:rsidR="00996F14" w:rsidRPr="00996F14" w:rsidRDefault="00575DF0" w:rsidP="00996F14">
            <w:r>
              <w:t>Тактика ранней диагностики спинально-мышечной атрофии на участке</w:t>
            </w:r>
          </w:p>
        </w:tc>
        <w:tc>
          <w:tcPr>
            <w:tcW w:w="3119" w:type="dxa"/>
            <w:vAlign w:val="center"/>
          </w:tcPr>
          <w:p w:rsidR="00996F14" w:rsidRDefault="00575DF0" w:rsidP="00996F14">
            <w:r w:rsidRPr="00575DF0">
              <w:t xml:space="preserve">Сборник материалов Научно-практической конференции «Второй </w:t>
            </w:r>
            <w:proofErr w:type="spellStart"/>
            <w:r w:rsidRPr="00575DF0">
              <w:t>Всероссийкий</w:t>
            </w:r>
            <w:proofErr w:type="spellEnd"/>
            <w:r w:rsidRPr="00575DF0">
              <w:t xml:space="preserve"> педиатрический фор</w:t>
            </w:r>
            <w:r>
              <w:t xml:space="preserve">ум студентов и молодых ученых с </w:t>
            </w:r>
            <w:r w:rsidRPr="00575DF0">
              <w:t>международным участием»</w:t>
            </w:r>
            <w:r>
              <w:t>, 2020 г., стр. 60</w:t>
            </w:r>
          </w:p>
        </w:tc>
        <w:tc>
          <w:tcPr>
            <w:tcW w:w="1056" w:type="dxa"/>
            <w:vAlign w:val="center"/>
          </w:tcPr>
          <w:p w:rsidR="00996F14" w:rsidRDefault="00575DF0" w:rsidP="004B7C63">
            <w:pPr>
              <w:jc w:val="center"/>
            </w:pPr>
            <w:r>
              <w:t>тезис</w:t>
            </w:r>
          </w:p>
        </w:tc>
        <w:tc>
          <w:tcPr>
            <w:tcW w:w="2126" w:type="dxa"/>
            <w:vAlign w:val="center"/>
          </w:tcPr>
          <w:p w:rsidR="00996F14" w:rsidRDefault="00575DF0" w:rsidP="009E7A7B">
            <w:pPr>
              <w:ind w:left="150"/>
            </w:pPr>
            <w:proofErr w:type="spellStart"/>
            <w:r>
              <w:t>Куфелкина</w:t>
            </w:r>
            <w:proofErr w:type="spellEnd"/>
            <w:r>
              <w:t xml:space="preserve"> А.А.</w:t>
            </w:r>
          </w:p>
        </w:tc>
      </w:tr>
      <w:tr w:rsidR="00996F14" w:rsidRPr="00C556BE" w:rsidTr="006B491B">
        <w:trPr>
          <w:cantSplit/>
        </w:trPr>
        <w:tc>
          <w:tcPr>
            <w:tcW w:w="561" w:type="dxa"/>
            <w:vAlign w:val="center"/>
          </w:tcPr>
          <w:p w:rsidR="00996F14" w:rsidRPr="00575DF0" w:rsidRDefault="00575DF0" w:rsidP="004B7C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16" w:type="dxa"/>
            <w:vAlign w:val="center"/>
          </w:tcPr>
          <w:p w:rsidR="00996F14" w:rsidRPr="00996F14" w:rsidRDefault="00F655AA" w:rsidP="00996F14">
            <w:proofErr w:type="gramStart"/>
            <w:r>
              <w:t>Диффузная</w:t>
            </w:r>
            <w:proofErr w:type="gramEnd"/>
            <w:r>
              <w:t xml:space="preserve"> В-клеточная </w:t>
            </w:r>
            <w:proofErr w:type="spellStart"/>
            <w:r>
              <w:t>лимфома</w:t>
            </w:r>
            <w:proofErr w:type="spellEnd"/>
            <w:r>
              <w:t xml:space="preserve"> у ребенка с ВИЧ-инфекцией</w:t>
            </w:r>
          </w:p>
        </w:tc>
        <w:tc>
          <w:tcPr>
            <w:tcW w:w="3119" w:type="dxa"/>
            <w:vAlign w:val="center"/>
          </w:tcPr>
          <w:p w:rsidR="00996F14" w:rsidRDefault="00F655AA" w:rsidP="00996F14">
            <w:r w:rsidRPr="00F655AA">
              <w:t xml:space="preserve">Российский вестник </w:t>
            </w:r>
            <w:proofErr w:type="spellStart"/>
            <w:r w:rsidRPr="00F655AA">
              <w:t>перинатологии</w:t>
            </w:r>
            <w:proofErr w:type="spellEnd"/>
            <w:r w:rsidRPr="00F655AA">
              <w:t xml:space="preserve"> и педиатрии</w:t>
            </w:r>
            <w:r>
              <w:t xml:space="preserve">, 2021г., том 66, №5,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213-214</w:t>
            </w:r>
          </w:p>
        </w:tc>
        <w:tc>
          <w:tcPr>
            <w:tcW w:w="1056" w:type="dxa"/>
            <w:vAlign w:val="center"/>
          </w:tcPr>
          <w:p w:rsidR="00996F14" w:rsidRDefault="009E7A7B" w:rsidP="009E7A7B">
            <w:pPr>
              <w:jc w:val="center"/>
            </w:pPr>
            <w:r>
              <w:t>С</w:t>
            </w:r>
            <w:r w:rsidR="00F655AA">
              <w:t>татья</w:t>
            </w:r>
          </w:p>
          <w:p w:rsidR="009E7A7B" w:rsidRPr="001644A2" w:rsidRDefault="009E7A7B" w:rsidP="009E7A7B">
            <w:pPr>
              <w:spacing w:line="276" w:lineRule="auto"/>
              <w:jc w:val="center"/>
            </w:pPr>
            <w:r w:rsidRPr="006A6567">
              <w:rPr>
                <w:lang w:val="en-US"/>
              </w:rPr>
              <w:t>SCOPUS</w:t>
            </w:r>
          </w:p>
          <w:p w:rsidR="009E7A7B" w:rsidRDefault="009E7A7B" w:rsidP="009E7A7B">
            <w:pPr>
              <w:jc w:val="center"/>
            </w:pPr>
          </w:p>
        </w:tc>
        <w:tc>
          <w:tcPr>
            <w:tcW w:w="2126" w:type="dxa"/>
            <w:vAlign w:val="center"/>
          </w:tcPr>
          <w:p w:rsidR="00996F14" w:rsidRDefault="009E7A7B" w:rsidP="009E7A7B">
            <w:pPr>
              <w:ind w:left="150"/>
            </w:pPr>
            <w:proofErr w:type="spellStart"/>
            <w:r w:rsidRPr="009E7A7B">
              <w:t>Х.С.Хаертынов</w:t>
            </w:r>
            <w:proofErr w:type="spellEnd"/>
            <w:r w:rsidRPr="009E7A7B">
              <w:t xml:space="preserve">, </w:t>
            </w:r>
            <w:proofErr w:type="spellStart"/>
            <w:r w:rsidRPr="009E7A7B">
              <w:t>В.А.Анохин</w:t>
            </w:r>
            <w:proofErr w:type="spellEnd"/>
            <w:r w:rsidRPr="009E7A7B">
              <w:t xml:space="preserve">, </w:t>
            </w:r>
            <w:proofErr w:type="spellStart"/>
            <w:r w:rsidRPr="009E7A7B">
              <w:t>С.В.Халиуллина</w:t>
            </w:r>
            <w:proofErr w:type="spellEnd"/>
            <w:r w:rsidRPr="009E7A7B">
              <w:t xml:space="preserve">, </w:t>
            </w:r>
            <w:proofErr w:type="spellStart"/>
            <w:r w:rsidRPr="009E7A7B">
              <w:t>И.В.Осипова</w:t>
            </w:r>
            <w:proofErr w:type="spellEnd"/>
            <w:r w:rsidRPr="009E7A7B">
              <w:t xml:space="preserve">, </w:t>
            </w:r>
            <w:proofErr w:type="spellStart"/>
            <w:r w:rsidRPr="009E7A7B">
              <w:t>В.Ю.Шапиро</w:t>
            </w:r>
            <w:proofErr w:type="spellEnd"/>
            <w:r w:rsidRPr="009E7A7B">
              <w:t xml:space="preserve">, </w:t>
            </w:r>
            <w:proofErr w:type="spellStart"/>
            <w:r w:rsidRPr="009E7A7B">
              <w:t>С.В.Петров</w:t>
            </w:r>
            <w:proofErr w:type="spellEnd"/>
            <w:r w:rsidRPr="009E7A7B">
              <w:t xml:space="preserve">, </w:t>
            </w:r>
            <w:proofErr w:type="spellStart"/>
            <w:r w:rsidRPr="009E7A7B">
              <w:t>И.Г.Идрисов</w:t>
            </w:r>
            <w:proofErr w:type="spellEnd"/>
            <w:r w:rsidRPr="009E7A7B">
              <w:t xml:space="preserve">, </w:t>
            </w:r>
            <w:proofErr w:type="spellStart"/>
            <w:r w:rsidRPr="009E7A7B">
              <w:t>А.Х.Булатова</w:t>
            </w:r>
            <w:proofErr w:type="spellEnd"/>
            <w:r w:rsidR="00462E5A">
              <w:t>.</w:t>
            </w:r>
          </w:p>
        </w:tc>
      </w:tr>
      <w:tr w:rsidR="00462E5A" w:rsidRPr="00C556BE" w:rsidTr="006B491B">
        <w:trPr>
          <w:cantSplit/>
        </w:trPr>
        <w:tc>
          <w:tcPr>
            <w:tcW w:w="561" w:type="dxa"/>
            <w:vAlign w:val="center"/>
          </w:tcPr>
          <w:p w:rsidR="00462E5A" w:rsidRPr="00462E5A" w:rsidRDefault="00462E5A" w:rsidP="004B7C63">
            <w:pPr>
              <w:jc w:val="center"/>
            </w:pPr>
            <w:r>
              <w:t>9</w:t>
            </w:r>
          </w:p>
        </w:tc>
        <w:tc>
          <w:tcPr>
            <w:tcW w:w="2416" w:type="dxa"/>
            <w:vAlign w:val="center"/>
          </w:tcPr>
          <w:p w:rsidR="00462E5A" w:rsidRPr="00462E5A" w:rsidRDefault="00462E5A" w:rsidP="00996F14">
            <w:proofErr w:type="spellStart"/>
            <w:r w:rsidRPr="00462E5A">
              <w:rPr>
                <w:szCs w:val="28"/>
              </w:rPr>
              <w:t>Диарейный</w:t>
            </w:r>
            <w:proofErr w:type="spellEnd"/>
            <w:r w:rsidRPr="00462E5A">
              <w:rPr>
                <w:szCs w:val="28"/>
              </w:rPr>
              <w:t xml:space="preserve"> синдром у детей, инфицированных </w:t>
            </w:r>
            <w:r w:rsidRPr="00462E5A">
              <w:rPr>
                <w:szCs w:val="28"/>
                <w:lang w:val="en-US"/>
              </w:rPr>
              <w:t>SARS</w:t>
            </w:r>
            <w:r w:rsidRPr="00462E5A">
              <w:rPr>
                <w:szCs w:val="28"/>
              </w:rPr>
              <w:t>-</w:t>
            </w:r>
            <w:proofErr w:type="spellStart"/>
            <w:r w:rsidRPr="00462E5A">
              <w:rPr>
                <w:szCs w:val="28"/>
                <w:lang w:val="en-US"/>
              </w:rPr>
              <w:t>CoV</w:t>
            </w:r>
            <w:proofErr w:type="spellEnd"/>
            <w:r w:rsidRPr="00462E5A">
              <w:rPr>
                <w:szCs w:val="28"/>
              </w:rPr>
              <w:t>-2</w:t>
            </w:r>
          </w:p>
        </w:tc>
        <w:tc>
          <w:tcPr>
            <w:tcW w:w="3119" w:type="dxa"/>
            <w:vAlign w:val="center"/>
          </w:tcPr>
          <w:p w:rsidR="00462E5A" w:rsidRPr="00462E5A" w:rsidRDefault="00462E5A" w:rsidP="00996F14">
            <w:r w:rsidRPr="00462E5A">
              <w:rPr>
                <w:bCs/>
                <w:szCs w:val="28"/>
              </w:rPr>
              <w:t xml:space="preserve">Сборник тезисов </w:t>
            </w:r>
            <w:r w:rsidRPr="00462E5A">
              <w:rPr>
                <w:bCs/>
                <w:szCs w:val="28"/>
                <w:lang w:val="en-US"/>
              </w:rPr>
              <w:t>IX</w:t>
            </w:r>
            <w:r w:rsidRPr="00462E5A">
              <w:rPr>
                <w:bCs/>
                <w:szCs w:val="28"/>
              </w:rPr>
              <w:t xml:space="preserve"> Международного молодежного научного медицинского форума «Белые цветы», 2022, с.813</w:t>
            </w:r>
          </w:p>
        </w:tc>
        <w:tc>
          <w:tcPr>
            <w:tcW w:w="1056" w:type="dxa"/>
            <w:vAlign w:val="center"/>
          </w:tcPr>
          <w:p w:rsidR="00462E5A" w:rsidRDefault="00462E5A" w:rsidP="009E7A7B">
            <w:pPr>
              <w:jc w:val="center"/>
            </w:pPr>
            <w:r>
              <w:t>тезис</w:t>
            </w:r>
          </w:p>
        </w:tc>
        <w:tc>
          <w:tcPr>
            <w:tcW w:w="2126" w:type="dxa"/>
            <w:vAlign w:val="center"/>
          </w:tcPr>
          <w:p w:rsidR="00462E5A" w:rsidRDefault="00462E5A" w:rsidP="009E7A7B">
            <w:pPr>
              <w:ind w:left="150"/>
            </w:pPr>
            <w:proofErr w:type="spellStart"/>
            <w:r>
              <w:t>Поздняк</w:t>
            </w:r>
            <w:proofErr w:type="spellEnd"/>
            <w:r>
              <w:t xml:space="preserve"> В.А.</w:t>
            </w:r>
          </w:p>
        </w:tc>
      </w:tr>
      <w:tr w:rsidR="00462E5A" w:rsidRPr="00C556BE" w:rsidTr="006B491B">
        <w:trPr>
          <w:cantSplit/>
        </w:trPr>
        <w:tc>
          <w:tcPr>
            <w:tcW w:w="561" w:type="dxa"/>
            <w:vAlign w:val="center"/>
          </w:tcPr>
          <w:p w:rsidR="00462E5A" w:rsidRPr="00462E5A" w:rsidRDefault="00462E5A" w:rsidP="004B7C63">
            <w:pPr>
              <w:jc w:val="center"/>
            </w:pPr>
            <w:r>
              <w:t>10</w:t>
            </w:r>
          </w:p>
        </w:tc>
        <w:tc>
          <w:tcPr>
            <w:tcW w:w="2416" w:type="dxa"/>
            <w:vAlign w:val="center"/>
          </w:tcPr>
          <w:p w:rsidR="00462E5A" w:rsidRDefault="00462E5A" w:rsidP="00462E5A">
            <w:proofErr w:type="gramStart"/>
            <w:r>
              <w:t>Острый гепатит как самостоятельная форма смешанных (герпетических и</w:t>
            </w:r>
            <w:proofErr w:type="gramEnd"/>
          </w:p>
          <w:p w:rsidR="00462E5A" w:rsidRDefault="00462E5A" w:rsidP="00462E5A">
            <w:proofErr w:type="gramStart"/>
            <w:r>
              <w:t>новой</w:t>
            </w:r>
            <w:proofErr w:type="gramEnd"/>
            <w:r>
              <w:t xml:space="preserve"> </w:t>
            </w:r>
            <w:proofErr w:type="spellStart"/>
            <w:r>
              <w:t>коронавирусной</w:t>
            </w:r>
            <w:proofErr w:type="spellEnd"/>
            <w:r>
              <w:t>) инфекций у ребенка</w:t>
            </w:r>
          </w:p>
        </w:tc>
        <w:tc>
          <w:tcPr>
            <w:tcW w:w="3119" w:type="dxa"/>
            <w:vAlign w:val="center"/>
          </w:tcPr>
          <w:p w:rsidR="00462E5A" w:rsidRDefault="00462E5A" w:rsidP="00462E5A">
            <w:r>
              <w:t>Российский вестник</w:t>
            </w:r>
          </w:p>
          <w:p w:rsidR="00462E5A" w:rsidRPr="00F655AA" w:rsidRDefault="00462E5A" w:rsidP="00462E5A">
            <w:proofErr w:type="spellStart"/>
            <w:r>
              <w:t>перинатологии</w:t>
            </w:r>
            <w:proofErr w:type="spellEnd"/>
            <w:r>
              <w:t xml:space="preserve"> и педиатрии. – 2022. – Т. 67. – № 5. – С. 188-193.</w:t>
            </w:r>
          </w:p>
        </w:tc>
        <w:tc>
          <w:tcPr>
            <w:tcW w:w="1056" w:type="dxa"/>
            <w:vAlign w:val="center"/>
          </w:tcPr>
          <w:p w:rsidR="00462E5A" w:rsidRDefault="009E7A7B" w:rsidP="009E7A7B">
            <w:pPr>
              <w:jc w:val="center"/>
            </w:pPr>
            <w:r>
              <w:t>С</w:t>
            </w:r>
            <w:r w:rsidR="00462E5A">
              <w:t>татья</w:t>
            </w:r>
          </w:p>
          <w:p w:rsidR="009E7A7B" w:rsidRPr="001644A2" w:rsidRDefault="009E7A7B" w:rsidP="009E7A7B">
            <w:pPr>
              <w:spacing w:line="276" w:lineRule="auto"/>
              <w:jc w:val="center"/>
            </w:pPr>
            <w:r w:rsidRPr="006A6567">
              <w:rPr>
                <w:lang w:val="en-US"/>
              </w:rPr>
              <w:t>SCOPUS</w:t>
            </w:r>
          </w:p>
          <w:p w:rsidR="009E7A7B" w:rsidRDefault="009E7A7B" w:rsidP="009E7A7B">
            <w:pPr>
              <w:jc w:val="center"/>
            </w:pPr>
          </w:p>
        </w:tc>
        <w:tc>
          <w:tcPr>
            <w:tcW w:w="2126" w:type="dxa"/>
            <w:vAlign w:val="center"/>
          </w:tcPr>
          <w:p w:rsidR="00462E5A" w:rsidRDefault="00462E5A" w:rsidP="009E7A7B">
            <w:pPr>
              <w:ind w:left="150"/>
            </w:pPr>
            <w:proofErr w:type="spellStart"/>
            <w:r w:rsidRPr="00462E5A">
              <w:t>Халиуллина</w:t>
            </w:r>
            <w:proofErr w:type="spellEnd"/>
            <w:r w:rsidRPr="00462E5A">
              <w:t xml:space="preserve"> С.В., Анохин В.А., </w:t>
            </w:r>
            <w:proofErr w:type="spellStart"/>
            <w:r w:rsidRPr="00462E5A">
              <w:t>Хаертынов</w:t>
            </w:r>
            <w:proofErr w:type="spellEnd"/>
            <w:r w:rsidRPr="00462E5A">
              <w:t xml:space="preserve"> Х.С., </w:t>
            </w:r>
            <w:proofErr w:type="spellStart"/>
            <w:r w:rsidRPr="00462E5A">
              <w:t>Ходер</w:t>
            </w:r>
            <w:proofErr w:type="spellEnd"/>
            <w:r w:rsidRPr="00462E5A">
              <w:t xml:space="preserve"> М.А.,</w:t>
            </w:r>
            <w:r>
              <w:t xml:space="preserve"> </w:t>
            </w:r>
            <w:proofErr w:type="spellStart"/>
            <w:r>
              <w:t>Поздняк</w:t>
            </w:r>
            <w:proofErr w:type="spellEnd"/>
            <w:r>
              <w:t xml:space="preserve"> В.А.</w:t>
            </w:r>
          </w:p>
        </w:tc>
      </w:tr>
      <w:tr w:rsidR="00462E5A" w:rsidRPr="00C556BE" w:rsidTr="006B491B">
        <w:trPr>
          <w:cantSplit/>
        </w:trPr>
        <w:tc>
          <w:tcPr>
            <w:tcW w:w="561" w:type="dxa"/>
            <w:vAlign w:val="center"/>
          </w:tcPr>
          <w:p w:rsidR="00462E5A" w:rsidRPr="00462E5A" w:rsidRDefault="00462E5A" w:rsidP="004B7C63">
            <w:pPr>
              <w:jc w:val="center"/>
            </w:pPr>
            <w:r>
              <w:t>11</w:t>
            </w:r>
          </w:p>
        </w:tc>
        <w:tc>
          <w:tcPr>
            <w:tcW w:w="2416" w:type="dxa"/>
            <w:vAlign w:val="center"/>
          </w:tcPr>
          <w:p w:rsidR="00462E5A" w:rsidRPr="00462E5A" w:rsidRDefault="00462E5A" w:rsidP="00462E5A">
            <w:pPr>
              <w:spacing w:after="21" w:line="256" w:lineRule="auto"/>
              <w:rPr>
                <w:szCs w:val="28"/>
                <w:lang w:eastAsia="en-US"/>
              </w:rPr>
            </w:pPr>
            <w:proofErr w:type="spellStart"/>
            <w:r w:rsidRPr="00462E5A">
              <w:rPr>
                <w:szCs w:val="28"/>
                <w:lang w:eastAsia="en-US"/>
              </w:rPr>
              <w:t>Диарейный</w:t>
            </w:r>
            <w:proofErr w:type="spellEnd"/>
            <w:r w:rsidRPr="00462E5A">
              <w:rPr>
                <w:szCs w:val="28"/>
                <w:lang w:eastAsia="en-US"/>
              </w:rPr>
              <w:t xml:space="preserve"> синдром у детей в период пандемии </w:t>
            </w:r>
            <w:proofErr w:type="spellStart"/>
            <w:r w:rsidRPr="00462E5A">
              <w:rPr>
                <w:szCs w:val="28"/>
                <w:lang w:eastAsia="en-US"/>
              </w:rPr>
              <w:t>коронавирусной</w:t>
            </w:r>
            <w:proofErr w:type="spellEnd"/>
            <w:r w:rsidRPr="00462E5A">
              <w:rPr>
                <w:szCs w:val="28"/>
                <w:lang w:eastAsia="en-US"/>
              </w:rPr>
              <w:t xml:space="preserve"> инфекции</w:t>
            </w:r>
          </w:p>
        </w:tc>
        <w:tc>
          <w:tcPr>
            <w:tcW w:w="3119" w:type="dxa"/>
            <w:vAlign w:val="center"/>
          </w:tcPr>
          <w:p w:rsidR="00462E5A" w:rsidRPr="00462E5A" w:rsidRDefault="00462E5A" w:rsidP="00462E5A">
            <w:pPr>
              <w:spacing w:after="21" w:line="256" w:lineRule="auto"/>
              <w:rPr>
                <w:bCs/>
                <w:szCs w:val="28"/>
                <w:lang w:eastAsia="en-US"/>
              </w:rPr>
            </w:pPr>
            <w:r w:rsidRPr="00462E5A">
              <w:rPr>
                <w:bCs/>
                <w:szCs w:val="28"/>
                <w:lang w:eastAsia="en-US"/>
              </w:rPr>
              <w:t>Практическая медицина.</w:t>
            </w:r>
          </w:p>
          <w:p w:rsidR="00462E5A" w:rsidRPr="00462E5A" w:rsidRDefault="00462E5A" w:rsidP="00462E5A">
            <w:pPr>
              <w:spacing w:after="21" w:line="256" w:lineRule="auto"/>
              <w:rPr>
                <w:bCs/>
                <w:szCs w:val="28"/>
                <w:lang w:eastAsia="en-US"/>
              </w:rPr>
            </w:pPr>
            <w:r w:rsidRPr="00462E5A">
              <w:rPr>
                <w:bCs/>
                <w:szCs w:val="28"/>
                <w:lang w:eastAsia="en-US"/>
              </w:rPr>
              <w:t>– 2022. – Т. 20. – № 5. – С. 48-55.</w:t>
            </w:r>
          </w:p>
        </w:tc>
        <w:tc>
          <w:tcPr>
            <w:tcW w:w="1056" w:type="dxa"/>
            <w:vAlign w:val="center"/>
          </w:tcPr>
          <w:p w:rsidR="00462E5A" w:rsidRPr="00462E5A" w:rsidRDefault="009E7A7B" w:rsidP="009E7A7B">
            <w:pPr>
              <w:spacing w:after="21" w:line="256" w:lineRule="auto"/>
              <w:ind w:left="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="00462E5A" w:rsidRPr="00462E5A">
              <w:rPr>
                <w:szCs w:val="28"/>
                <w:lang w:eastAsia="en-US"/>
              </w:rPr>
              <w:t>татья</w:t>
            </w:r>
            <w:r>
              <w:rPr>
                <w:szCs w:val="28"/>
                <w:lang w:eastAsia="en-US"/>
              </w:rPr>
              <w:br/>
              <w:t>ВАК</w:t>
            </w:r>
          </w:p>
        </w:tc>
        <w:tc>
          <w:tcPr>
            <w:tcW w:w="2126" w:type="dxa"/>
            <w:vAlign w:val="center"/>
          </w:tcPr>
          <w:p w:rsidR="00462E5A" w:rsidRPr="00462E5A" w:rsidRDefault="00462E5A" w:rsidP="009E7A7B">
            <w:pPr>
              <w:spacing w:after="21" w:line="256" w:lineRule="auto"/>
              <w:ind w:left="150"/>
              <w:rPr>
                <w:szCs w:val="28"/>
                <w:lang w:eastAsia="en-US"/>
              </w:rPr>
            </w:pPr>
            <w:proofErr w:type="spellStart"/>
            <w:r w:rsidRPr="00462E5A">
              <w:rPr>
                <w:szCs w:val="28"/>
                <w:lang w:eastAsia="en-US"/>
              </w:rPr>
              <w:t>Халиуллина</w:t>
            </w:r>
            <w:proofErr w:type="spellEnd"/>
            <w:r w:rsidRPr="00462E5A">
              <w:rPr>
                <w:szCs w:val="28"/>
                <w:lang w:eastAsia="en-US"/>
              </w:rPr>
              <w:t xml:space="preserve"> С.В., Анохин В.А., </w:t>
            </w:r>
            <w:r>
              <w:rPr>
                <w:szCs w:val="28"/>
                <w:lang w:eastAsia="en-US"/>
              </w:rPr>
              <w:t xml:space="preserve">Позняк В.А., </w:t>
            </w:r>
            <w:proofErr w:type="spellStart"/>
            <w:r w:rsidRPr="00462E5A">
              <w:rPr>
                <w:szCs w:val="28"/>
                <w:lang w:eastAsia="en-US"/>
              </w:rPr>
              <w:t>Хаертынов</w:t>
            </w:r>
            <w:proofErr w:type="spellEnd"/>
            <w:r w:rsidRPr="00462E5A">
              <w:rPr>
                <w:szCs w:val="28"/>
                <w:lang w:eastAsia="en-US"/>
              </w:rPr>
              <w:t xml:space="preserve"> Х.С., Закирова А.М., </w:t>
            </w:r>
            <w:proofErr w:type="spellStart"/>
            <w:r w:rsidRPr="00462E5A">
              <w:rPr>
                <w:szCs w:val="28"/>
                <w:lang w:eastAsia="en-US"/>
              </w:rPr>
              <w:t>Мухмердиева</w:t>
            </w:r>
            <w:proofErr w:type="spellEnd"/>
            <w:r w:rsidRPr="00462E5A">
              <w:rPr>
                <w:szCs w:val="28"/>
                <w:lang w:eastAsia="en-US"/>
              </w:rPr>
              <w:t xml:space="preserve"> З.Т.</w:t>
            </w:r>
          </w:p>
        </w:tc>
      </w:tr>
      <w:tr w:rsidR="00462E5A" w:rsidRPr="00C556BE" w:rsidTr="006B491B">
        <w:trPr>
          <w:cantSplit/>
        </w:trPr>
        <w:tc>
          <w:tcPr>
            <w:tcW w:w="561" w:type="dxa"/>
            <w:vAlign w:val="center"/>
          </w:tcPr>
          <w:p w:rsidR="00462E5A" w:rsidRDefault="00462E5A" w:rsidP="004B7C63">
            <w:pPr>
              <w:jc w:val="center"/>
            </w:pPr>
            <w:r>
              <w:t>12</w:t>
            </w:r>
          </w:p>
        </w:tc>
        <w:tc>
          <w:tcPr>
            <w:tcW w:w="2416" w:type="dxa"/>
            <w:vAlign w:val="center"/>
          </w:tcPr>
          <w:p w:rsidR="00462E5A" w:rsidRPr="00462E5A" w:rsidRDefault="00462E5A" w:rsidP="00462E5A">
            <w:pPr>
              <w:spacing w:after="21" w:line="256" w:lineRule="auto"/>
              <w:rPr>
                <w:szCs w:val="28"/>
                <w:lang w:eastAsia="en-US"/>
              </w:rPr>
            </w:pPr>
            <w:r w:rsidRPr="00462E5A">
              <w:rPr>
                <w:szCs w:val="28"/>
                <w:lang w:eastAsia="en-US"/>
              </w:rPr>
              <w:t xml:space="preserve">Сочетанное течение COVID-19 и </w:t>
            </w:r>
            <w:proofErr w:type="spellStart"/>
            <w:r w:rsidRPr="00462E5A">
              <w:rPr>
                <w:szCs w:val="28"/>
                <w:lang w:eastAsia="en-US"/>
              </w:rPr>
              <w:t>герпесвирусных</w:t>
            </w:r>
            <w:proofErr w:type="spellEnd"/>
            <w:r w:rsidRPr="00462E5A">
              <w:rPr>
                <w:szCs w:val="28"/>
                <w:lang w:eastAsia="en-US"/>
              </w:rPr>
              <w:t xml:space="preserve"> инфекций у детей</w:t>
            </w:r>
          </w:p>
        </w:tc>
        <w:tc>
          <w:tcPr>
            <w:tcW w:w="3119" w:type="dxa"/>
            <w:vAlign w:val="center"/>
          </w:tcPr>
          <w:p w:rsidR="00462E5A" w:rsidRPr="00462E5A" w:rsidRDefault="00462E5A" w:rsidP="00462E5A">
            <w:pPr>
              <w:spacing w:after="21" w:line="256" w:lineRule="auto"/>
              <w:rPr>
                <w:bCs/>
                <w:szCs w:val="28"/>
                <w:lang w:eastAsia="en-US"/>
              </w:rPr>
            </w:pPr>
            <w:r w:rsidRPr="00462E5A">
              <w:rPr>
                <w:bCs/>
                <w:szCs w:val="28"/>
                <w:lang w:eastAsia="en-US"/>
              </w:rPr>
              <w:t>Практическая медицина. – 2022. – Т. 20. – № 7. – С. 8-13.</w:t>
            </w:r>
          </w:p>
        </w:tc>
        <w:tc>
          <w:tcPr>
            <w:tcW w:w="1056" w:type="dxa"/>
            <w:vAlign w:val="center"/>
          </w:tcPr>
          <w:p w:rsidR="00462E5A" w:rsidRDefault="009E7A7B" w:rsidP="009E7A7B">
            <w:pPr>
              <w:spacing w:after="21" w:line="256" w:lineRule="auto"/>
              <w:ind w:left="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="00462E5A">
              <w:rPr>
                <w:szCs w:val="28"/>
                <w:lang w:eastAsia="en-US"/>
              </w:rPr>
              <w:t>татья</w:t>
            </w:r>
          </w:p>
          <w:p w:rsidR="009E7A7B" w:rsidRDefault="009E7A7B" w:rsidP="009E7A7B">
            <w:pPr>
              <w:spacing w:after="21" w:line="256" w:lineRule="auto"/>
              <w:ind w:left="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ВАК</w:t>
            </w:r>
          </w:p>
        </w:tc>
        <w:tc>
          <w:tcPr>
            <w:tcW w:w="2126" w:type="dxa"/>
            <w:vAlign w:val="center"/>
          </w:tcPr>
          <w:p w:rsidR="00462E5A" w:rsidRPr="00462E5A" w:rsidRDefault="00462E5A" w:rsidP="009E7A7B">
            <w:pPr>
              <w:spacing w:after="21" w:line="256" w:lineRule="auto"/>
              <w:ind w:left="142"/>
              <w:rPr>
                <w:szCs w:val="28"/>
                <w:lang w:eastAsia="en-US"/>
              </w:rPr>
            </w:pPr>
            <w:proofErr w:type="spellStart"/>
            <w:r w:rsidRPr="00462E5A">
              <w:rPr>
                <w:szCs w:val="28"/>
                <w:lang w:eastAsia="en-US"/>
              </w:rPr>
              <w:t>Халиуллина</w:t>
            </w:r>
            <w:proofErr w:type="spellEnd"/>
            <w:r w:rsidRPr="00462E5A">
              <w:rPr>
                <w:szCs w:val="28"/>
                <w:lang w:eastAsia="en-US"/>
              </w:rPr>
              <w:t xml:space="preserve"> С.В., Анохин В.А., </w:t>
            </w:r>
            <w:proofErr w:type="spellStart"/>
            <w:r>
              <w:rPr>
                <w:szCs w:val="28"/>
                <w:lang w:eastAsia="en-US"/>
              </w:rPr>
              <w:t>Поздняк</w:t>
            </w:r>
            <w:proofErr w:type="spellEnd"/>
            <w:r>
              <w:rPr>
                <w:szCs w:val="28"/>
                <w:lang w:eastAsia="en-US"/>
              </w:rPr>
              <w:t xml:space="preserve"> В.А., </w:t>
            </w:r>
            <w:proofErr w:type="spellStart"/>
            <w:r w:rsidRPr="00462E5A">
              <w:rPr>
                <w:szCs w:val="28"/>
                <w:lang w:eastAsia="en-US"/>
              </w:rPr>
              <w:t>Хаертынов</w:t>
            </w:r>
            <w:proofErr w:type="spellEnd"/>
            <w:r w:rsidRPr="00462E5A">
              <w:rPr>
                <w:szCs w:val="28"/>
                <w:lang w:eastAsia="en-US"/>
              </w:rPr>
              <w:t xml:space="preserve"> Х.С., Назарова О.А., </w:t>
            </w:r>
            <w:proofErr w:type="spellStart"/>
            <w:r w:rsidRPr="00462E5A">
              <w:rPr>
                <w:szCs w:val="28"/>
                <w:lang w:eastAsia="en-US"/>
              </w:rPr>
              <w:t>Нургатина</w:t>
            </w:r>
            <w:proofErr w:type="spellEnd"/>
            <w:r w:rsidRPr="00462E5A">
              <w:rPr>
                <w:szCs w:val="28"/>
                <w:lang w:eastAsia="en-US"/>
              </w:rPr>
              <w:t xml:space="preserve"> И.И.</w:t>
            </w:r>
          </w:p>
        </w:tc>
      </w:tr>
      <w:tr w:rsidR="009E7A7B" w:rsidRPr="00C556BE" w:rsidTr="006B491B">
        <w:trPr>
          <w:cantSplit/>
        </w:trPr>
        <w:tc>
          <w:tcPr>
            <w:tcW w:w="561" w:type="dxa"/>
            <w:vAlign w:val="center"/>
          </w:tcPr>
          <w:p w:rsidR="009E7A7B" w:rsidRDefault="009E7A7B" w:rsidP="004B7C63">
            <w:pPr>
              <w:jc w:val="center"/>
            </w:pPr>
            <w:r>
              <w:t>13</w:t>
            </w:r>
          </w:p>
        </w:tc>
        <w:tc>
          <w:tcPr>
            <w:tcW w:w="2416" w:type="dxa"/>
            <w:vAlign w:val="center"/>
          </w:tcPr>
          <w:p w:rsidR="009E7A7B" w:rsidRPr="00462E5A" w:rsidRDefault="009E7A7B" w:rsidP="00462E5A">
            <w:pPr>
              <w:spacing w:after="21" w:line="256" w:lineRule="auto"/>
              <w:rPr>
                <w:szCs w:val="28"/>
                <w:lang w:eastAsia="en-US"/>
              </w:rPr>
            </w:pPr>
            <w:r>
              <w:t xml:space="preserve">Реактивация </w:t>
            </w:r>
            <w:proofErr w:type="spellStart"/>
            <w:r>
              <w:t>герпесвирусов</w:t>
            </w:r>
            <w:proofErr w:type="spellEnd"/>
            <w:r>
              <w:t xml:space="preserve"> – одна из возможных причин развития post-COVID-19</w:t>
            </w:r>
          </w:p>
        </w:tc>
        <w:tc>
          <w:tcPr>
            <w:tcW w:w="3119" w:type="dxa"/>
            <w:vAlign w:val="center"/>
          </w:tcPr>
          <w:p w:rsidR="009E7A7B" w:rsidRPr="00462E5A" w:rsidRDefault="009E7A7B" w:rsidP="00462E5A">
            <w:pPr>
              <w:spacing w:after="21" w:line="256" w:lineRule="auto"/>
              <w:rPr>
                <w:bCs/>
                <w:szCs w:val="28"/>
                <w:lang w:eastAsia="en-US"/>
              </w:rPr>
            </w:pPr>
            <w:r>
              <w:t>Вопросы практической педиатрии, 2023, том 18, №3, с. 100–107</w:t>
            </w:r>
          </w:p>
        </w:tc>
        <w:tc>
          <w:tcPr>
            <w:tcW w:w="1056" w:type="dxa"/>
            <w:vAlign w:val="center"/>
          </w:tcPr>
          <w:p w:rsidR="009E7A7B" w:rsidRPr="009E7A7B" w:rsidRDefault="009E7A7B" w:rsidP="009E7A7B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статья</w:t>
            </w:r>
            <w:r w:rsidRPr="006A6567">
              <w:rPr>
                <w:lang w:val="en-US"/>
              </w:rPr>
              <w:t xml:space="preserve"> </w:t>
            </w:r>
            <w:r w:rsidRPr="006A6567">
              <w:rPr>
                <w:lang w:val="en-US"/>
              </w:rPr>
              <w:t>SCOPUS</w:t>
            </w:r>
          </w:p>
        </w:tc>
        <w:tc>
          <w:tcPr>
            <w:tcW w:w="2126" w:type="dxa"/>
            <w:vAlign w:val="center"/>
          </w:tcPr>
          <w:p w:rsidR="009E7A7B" w:rsidRPr="00462E5A" w:rsidRDefault="009E7A7B" w:rsidP="009E7A7B">
            <w:pPr>
              <w:spacing w:after="21" w:line="256" w:lineRule="auto"/>
              <w:ind w:left="142"/>
              <w:rPr>
                <w:szCs w:val="28"/>
                <w:lang w:eastAsia="en-US"/>
              </w:rPr>
            </w:pPr>
            <w:proofErr w:type="spellStart"/>
            <w:r>
              <w:t>Халиуллина</w:t>
            </w:r>
            <w:proofErr w:type="spellEnd"/>
            <w:r w:rsidRPr="00D62820">
              <w:t xml:space="preserve"> </w:t>
            </w:r>
            <w:r>
              <w:t>С.В., Анохин</w:t>
            </w:r>
            <w:r w:rsidRPr="00D62820">
              <w:t xml:space="preserve"> </w:t>
            </w:r>
            <w:r>
              <w:t xml:space="preserve">В.А., </w:t>
            </w:r>
            <w:proofErr w:type="spellStart"/>
            <w:r>
              <w:t>Раимова</w:t>
            </w:r>
            <w:proofErr w:type="spellEnd"/>
            <w:r w:rsidRPr="00D62820">
              <w:t xml:space="preserve"> </w:t>
            </w:r>
            <w:r>
              <w:t xml:space="preserve">Ю.А., </w:t>
            </w:r>
            <w:proofErr w:type="spellStart"/>
            <w:r>
              <w:t>Маннанова</w:t>
            </w:r>
            <w:proofErr w:type="spellEnd"/>
            <w:r w:rsidRPr="00D62820">
              <w:t xml:space="preserve"> </w:t>
            </w:r>
            <w:r>
              <w:t>Э.Ф., Покровская</w:t>
            </w:r>
            <w:r w:rsidRPr="00D62820">
              <w:t xml:space="preserve"> </w:t>
            </w:r>
            <w:r>
              <w:t>Е.М.</w:t>
            </w:r>
          </w:p>
        </w:tc>
      </w:tr>
      <w:tr w:rsidR="009E7A7B" w:rsidRPr="00C556BE" w:rsidTr="006B491B">
        <w:trPr>
          <w:cantSplit/>
        </w:trPr>
        <w:tc>
          <w:tcPr>
            <w:tcW w:w="561" w:type="dxa"/>
            <w:vAlign w:val="center"/>
          </w:tcPr>
          <w:p w:rsidR="009E7A7B" w:rsidRDefault="009E7A7B" w:rsidP="004B7C63">
            <w:pPr>
              <w:jc w:val="center"/>
            </w:pPr>
            <w:r>
              <w:lastRenderedPageBreak/>
              <w:t>14</w:t>
            </w:r>
          </w:p>
        </w:tc>
        <w:tc>
          <w:tcPr>
            <w:tcW w:w="2416" w:type="dxa"/>
            <w:vAlign w:val="center"/>
          </w:tcPr>
          <w:p w:rsidR="009E7A7B" w:rsidRPr="009E7A7B" w:rsidRDefault="009E7A7B" w:rsidP="00462E5A">
            <w:pPr>
              <w:spacing w:after="21" w:line="256" w:lineRule="auto"/>
              <w:rPr>
                <w:szCs w:val="28"/>
                <w:lang w:eastAsia="en-US"/>
              </w:rPr>
            </w:pPr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 xml:space="preserve">Состояние </w:t>
            </w:r>
            <w:proofErr w:type="gramStart"/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>Т-клеточного</w:t>
            </w:r>
            <w:proofErr w:type="gramEnd"/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 xml:space="preserve"> иммунитета детей при сочетанном инфицировании SARS-CoV-2 и </w:t>
            </w:r>
            <w:proofErr w:type="spellStart"/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>герпесвирусами</w:t>
            </w:r>
            <w:proofErr w:type="spellEnd"/>
          </w:p>
        </w:tc>
        <w:tc>
          <w:tcPr>
            <w:tcW w:w="3119" w:type="dxa"/>
            <w:vAlign w:val="center"/>
          </w:tcPr>
          <w:p w:rsidR="009E7A7B" w:rsidRPr="009E7A7B" w:rsidRDefault="009E7A7B" w:rsidP="00462E5A">
            <w:pPr>
              <w:spacing w:after="21" w:line="256" w:lineRule="auto"/>
              <w:rPr>
                <w:bCs/>
                <w:szCs w:val="28"/>
                <w:lang w:eastAsia="en-US"/>
              </w:rPr>
            </w:pPr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 xml:space="preserve">Российский вестник </w:t>
            </w:r>
            <w:proofErr w:type="spellStart"/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>перинатологии</w:t>
            </w:r>
            <w:proofErr w:type="spellEnd"/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 xml:space="preserve"> и педиатрии. – 2023. – Т. 68, № 5. – С. 37-44</w:t>
            </w:r>
          </w:p>
        </w:tc>
        <w:tc>
          <w:tcPr>
            <w:tcW w:w="1056" w:type="dxa"/>
            <w:vAlign w:val="center"/>
          </w:tcPr>
          <w:p w:rsidR="009E7A7B" w:rsidRPr="009E7A7B" w:rsidRDefault="009E7A7B" w:rsidP="009E7A7B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с</w:t>
            </w:r>
            <w:r w:rsidRPr="009E7A7B">
              <w:rPr>
                <w:szCs w:val="28"/>
                <w:lang w:eastAsia="en-US"/>
              </w:rPr>
              <w:t>татья</w:t>
            </w:r>
            <w:r>
              <w:rPr>
                <w:szCs w:val="28"/>
                <w:lang w:eastAsia="en-US"/>
              </w:rPr>
              <w:t xml:space="preserve"> </w:t>
            </w:r>
            <w:r w:rsidRPr="006A6567">
              <w:rPr>
                <w:lang w:val="en-US"/>
              </w:rPr>
              <w:t>SCOPUS</w:t>
            </w:r>
          </w:p>
        </w:tc>
        <w:tc>
          <w:tcPr>
            <w:tcW w:w="2126" w:type="dxa"/>
            <w:vAlign w:val="center"/>
          </w:tcPr>
          <w:p w:rsidR="009E7A7B" w:rsidRPr="009E7A7B" w:rsidRDefault="009E7A7B" w:rsidP="009E7A7B">
            <w:pPr>
              <w:spacing w:after="21" w:line="256" w:lineRule="auto"/>
              <w:ind w:left="142"/>
              <w:rPr>
                <w:szCs w:val="28"/>
                <w:lang w:eastAsia="en-US"/>
              </w:rPr>
            </w:pPr>
            <w:proofErr w:type="spellStart"/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>Халиуллина</w:t>
            </w:r>
            <w:proofErr w:type="spellEnd"/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 xml:space="preserve"> </w:t>
            </w:r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>С. В., Анохин</w:t>
            </w:r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 xml:space="preserve"> </w:t>
            </w:r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 xml:space="preserve">В. А., </w:t>
            </w:r>
            <w:proofErr w:type="spellStart"/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>Раимова</w:t>
            </w:r>
            <w:proofErr w:type="spellEnd"/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 xml:space="preserve"> </w:t>
            </w:r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>Ю. А., Насырова</w:t>
            </w:r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 xml:space="preserve"> </w:t>
            </w:r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 xml:space="preserve">Э.И., </w:t>
            </w:r>
            <w:proofErr w:type="spellStart"/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>Сабитова</w:t>
            </w:r>
            <w:proofErr w:type="spellEnd"/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 xml:space="preserve"> </w:t>
            </w:r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>Э.И., Евдокимова</w:t>
            </w:r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 xml:space="preserve"> </w:t>
            </w:r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 xml:space="preserve">Э.И., </w:t>
            </w:r>
            <w:proofErr w:type="spellStart"/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>Маннанова</w:t>
            </w:r>
            <w:proofErr w:type="spellEnd"/>
            <w:r w:rsidRPr="009E7A7B">
              <w:rPr>
                <w:rStyle w:val="a5"/>
                <w:color w:val="000000" w:themeColor="text1"/>
                <w:u w:val="none"/>
                <w:shd w:val="clear" w:color="auto" w:fill="FFFFFF"/>
              </w:rPr>
              <w:t xml:space="preserve"> Э.Ф.</w:t>
            </w:r>
          </w:p>
        </w:tc>
      </w:tr>
      <w:tr w:rsidR="009E7A7B" w:rsidRPr="00C556BE" w:rsidTr="006B491B">
        <w:trPr>
          <w:cantSplit/>
        </w:trPr>
        <w:tc>
          <w:tcPr>
            <w:tcW w:w="561" w:type="dxa"/>
            <w:vAlign w:val="center"/>
          </w:tcPr>
          <w:p w:rsidR="009E7A7B" w:rsidRDefault="009E7A7B" w:rsidP="004B7C63">
            <w:pPr>
              <w:jc w:val="center"/>
            </w:pPr>
            <w:r>
              <w:t>15</w:t>
            </w:r>
          </w:p>
        </w:tc>
        <w:tc>
          <w:tcPr>
            <w:tcW w:w="2416" w:type="dxa"/>
            <w:vAlign w:val="center"/>
          </w:tcPr>
          <w:p w:rsidR="009E7A7B" w:rsidRPr="00462E5A" w:rsidRDefault="009E7A7B" w:rsidP="00462E5A">
            <w:pPr>
              <w:spacing w:after="21" w:line="256" w:lineRule="auto"/>
              <w:rPr>
                <w:szCs w:val="28"/>
                <w:lang w:eastAsia="en-US"/>
              </w:rPr>
            </w:pPr>
            <w:r w:rsidRPr="00D11F85">
              <w:t>Поражение печени при инфекционном мононуклеозе у детей.</w:t>
            </w:r>
          </w:p>
        </w:tc>
        <w:tc>
          <w:tcPr>
            <w:tcW w:w="3119" w:type="dxa"/>
            <w:vAlign w:val="center"/>
          </w:tcPr>
          <w:p w:rsidR="009E7A7B" w:rsidRDefault="009E7A7B" w:rsidP="00462E5A">
            <w:pPr>
              <w:spacing w:after="21" w:line="256" w:lineRule="auto"/>
            </w:pPr>
            <w:r w:rsidRPr="00D11F85">
              <w:t xml:space="preserve">Журнал </w:t>
            </w:r>
            <w:proofErr w:type="spellStart"/>
            <w:r w:rsidRPr="00D11F85">
              <w:t>инфектологии</w:t>
            </w:r>
            <w:proofErr w:type="spellEnd"/>
          </w:p>
          <w:p w:rsidR="009E7A7B" w:rsidRPr="00462E5A" w:rsidRDefault="009E7A7B" w:rsidP="00462E5A">
            <w:pPr>
              <w:spacing w:after="21" w:line="256" w:lineRule="auto"/>
              <w:rPr>
                <w:bCs/>
                <w:szCs w:val="28"/>
                <w:lang w:eastAsia="en-US"/>
              </w:rPr>
            </w:pPr>
            <w:r w:rsidRPr="00D11F85">
              <w:t>2023;15(4):54-61</w:t>
            </w:r>
          </w:p>
        </w:tc>
        <w:tc>
          <w:tcPr>
            <w:tcW w:w="1056" w:type="dxa"/>
            <w:vAlign w:val="center"/>
          </w:tcPr>
          <w:p w:rsidR="009E7A7B" w:rsidRPr="009E7A7B" w:rsidRDefault="009E7A7B" w:rsidP="009E7A7B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с</w:t>
            </w:r>
            <w:r w:rsidRPr="009E7A7B">
              <w:rPr>
                <w:szCs w:val="28"/>
                <w:lang w:eastAsia="en-US"/>
              </w:rPr>
              <w:t>татья</w:t>
            </w:r>
            <w:r>
              <w:rPr>
                <w:szCs w:val="28"/>
                <w:lang w:eastAsia="en-US"/>
              </w:rPr>
              <w:t xml:space="preserve"> </w:t>
            </w:r>
            <w:r w:rsidRPr="006A6567">
              <w:rPr>
                <w:lang w:val="en-US"/>
              </w:rPr>
              <w:t>SCOPUS</w:t>
            </w:r>
          </w:p>
        </w:tc>
        <w:tc>
          <w:tcPr>
            <w:tcW w:w="2126" w:type="dxa"/>
            <w:vAlign w:val="center"/>
          </w:tcPr>
          <w:p w:rsidR="009E7A7B" w:rsidRPr="00462E5A" w:rsidRDefault="009E7A7B" w:rsidP="00462E5A">
            <w:pPr>
              <w:spacing w:after="21" w:line="256" w:lineRule="auto"/>
              <w:ind w:left="142"/>
              <w:rPr>
                <w:szCs w:val="28"/>
                <w:lang w:eastAsia="en-US"/>
              </w:rPr>
            </w:pPr>
            <w:proofErr w:type="spellStart"/>
            <w:r w:rsidRPr="00D11F85">
              <w:t>Халиуллина</w:t>
            </w:r>
            <w:proofErr w:type="spellEnd"/>
            <w:r w:rsidRPr="00D11F85">
              <w:t xml:space="preserve"> С.В., </w:t>
            </w:r>
            <w:proofErr w:type="spellStart"/>
            <w:r w:rsidRPr="00D11F85">
              <w:t>Якупова</w:t>
            </w:r>
            <w:proofErr w:type="spellEnd"/>
            <w:r w:rsidRPr="00D11F85">
              <w:t xml:space="preserve"> Ф.М., Насырова Э.И., Михайлова К.В., </w:t>
            </w:r>
            <w:proofErr w:type="spellStart"/>
            <w:r w:rsidRPr="00D11F85">
              <w:t>Раимова</w:t>
            </w:r>
            <w:proofErr w:type="spellEnd"/>
            <w:r w:rsidRPr="00D11F85">
              <w:t xml:space="preserve"> Ю.А</w:t>
            </w:r>
            <w:r>
              <w:t>.</w:t>
            </w:r>
          </w:p>
        </w:tc>
      </w:tr>
    </w:tbl>
    <w:p w:rsidR="00D55DDB" w:rsidRPr="00FB46A6" w:rsidRDefault="00D55DDB" w:rsidP="00D55DDB">
      <w:bookmarkStart w:id="0" w:name="_GoBack"/>
      <w:bookmarkEnd w:id="0"/>
    </w:p>
    <w:p w:rsidR="00D55DDB" w:rsidRDefault="00D55DDB" w:rsidP="00D55DDB"/>
    <w:sectPr w:rsidR="00D55DDB" w:rsidSect="006B49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40"/>
    <w:rsid w:val="001778BF"/>
    <w:rsid w:val="00231B39"/>
    <w:rsid w:val="0027728F"/>
    <w:rsid w:val="00462E5A"/>
    <w:rsid w:val="004A2AB2"/>
    <w:rsid w:val="00575DF0"/>
    <w:rsid w:val="006071CE"/>
    <w:rsid w:val="006B491B"/>
    <w:rsid w:val="0074569C"/>
    <w:rsid w:val="00996F14"/>
    <w:rsid w:val="009C48DE"/>
    <w:rsid w:val="009C6240"/>
    <w:rsid w:val="009E7A7B"/>
    <w:rsid w:val="00A023D4"/>
    <w:rsid w:val="00C47908"/>
    <w:rsid w:val="00D55DDB"/>
    <w:rsid w:val="00F41E99"/>
    <w:rsid w:val="00F6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D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E7A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D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E7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july_</cp:lastModifiedBy>
  <cp:revision>2</cp:revision>
  <dcterms:created xsi:type="dcterms:W3CDTF">2024-01-27T17:43:00Z</dcterms:created>
  <dcterms:modified xsi:type="dcterms:W3CDTF">2024-01-27T17:43:00Z</dcterms:modified>
</cp:coreProperties>
</file>