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5309" w:rsidRPr="004E43E4" w:rsidRDefault="00BB5309" w:rsidP="004E43E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 xml:space="preserve">К экзамену по инфекционным болезням </w:t>
      </w:r>
    </w:p>
    <w:p w:rsidR="001525B9" w:rsidRPr="004E43E4" w:rsidRDefault="00BB5309" w:rsidP="004E43E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в 1 семестре (1 курс)</w:t>
      </w:r>
    </w:p>
    <w:p w:rsidR="00BB5309" w:rsidRPr="004E43E4" w:rsidRDefault="00BB5309" w:rsidP="004E43E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B5309" w:rsidRDefault="00BB5309" w:rsidP="004E43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E43E4" w:rsidRPr="004E43E4" w:rsidRDefault="004E43E4" w:rsidP="004E43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B5309" w:rsidRPr="004E43E4" w:rsidRDefault="00BB5309" w:rsidP="004E43E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Темы для подготовки:</w:t>
      </w:r>
    </w:p>
    <w:p w:rsidR="00BB5309" w:rsidRPr="004E43E4" w:rsidRDefault="00BB5309" w:rsidP="004E43E4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43E4">
        <w:rPr>
          <w:rFonts w:ascii="Times New Roman" w:hAnsi="Times New Roman" w:cs="Times New Roman"/>
        </w:rPr>
        <w:t xml:space="preserve">- </w:t>
      </w:r>
      <w:r w:rsidR="004E43E4" w:rsidRPr="004E43E4">
        <w:rPr>
          <w:rStyle w:val="docdata"/>
          <w:rFonts w:ascii="Times New Roman" w:hAnsi="Times New Roman" w:cs="Times New Roman"/>
          <w:color w:val="000000"/>
        </w:rPr>
        <w:t xml:space="preserve">Грипп, </w:t>
      </w:r>
      <w:r w:rsidR="004E43E4" w:rsidRPr="004E43E4">
        <w:rPr>
          <w:rFonts w:ascii="Times New Roman" w:hAnsi="Times New Roman" w:cs="Times New Roman"/>
          <w:color w:val="000000"/>
        </w:rPr>
        <w:t>COVID-19 и другие ОРВИ</w:t>
      </w:r>
    </w:p>
    <w:p w:rsidR="004E43E4" w:rsidRPr="004E43E4" w:rsidRDefault="004E43E4" w:rsidP="004E43E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4E43E4">
        <w:rPr>
          <w:rFonts w:ascii="Times New Roman" w:hAnsi="Times New Roman" w:cs="Times New Roman"/>
          <w:color w:val="000000"/>
        </w:rPr>
        <w:t xml:space="preserve">- </w:t>
      </w:r>
      <w:r w:rsidRPr="004E43E4">
        <w:rPr>
          <w:rStyle w:val="docdata"/>
          <w:rFonts w:ascii="Times New Roman" w:hAnsi="Times New Roman" w:cs="Times New Roman"/>
          <w:color w:val="000000"/>
        </w:rPr>
        <w:t>Менингококковая инфекция</w:t>
      </w:r>
    </w:p>
    <w:p w:rsidR="004E43E4" w:rsidRPr="004E43E4" w:rsidRDefault="004E43E4" w:rsidP="004E43E4">
      <w:pPr>
        <w:pStyle w:val="1364"/>
        <w:spacing w:before="0" w:beforeAutospacing="0" w:after="0" w:afterAutospacing="0" w:line="276" w:lineRule="auto"/>
        <w:rPr>
          <w:color w:val="000000"/>
        </w:rPr>
      </w:pPr>
      <w:r w:rsidRPr="004E43E4">
        <w:rPr>
          <w:rStyle w:val="docdata"/>
          <w:color w:val="000000"/>
        </w:rPr>
        <w:t xml:space="preserve">- </w:t>
      </w:r>
      <w:r w:rsidRPr="004E43E4">
        <w:rPr>
          <w:color w:val="000000"/>
        </w:rPr>
        <w:t>Стрептококковые инфекции</w:t>
      </w:r>
    </w:p>
    <w:p w:rsidR="004E43E4" w:rsidRPr="004E43E4" w:rsidRDefault="004E43E4" w:rsidP="004E43E4">
      <w:pPr>
        <w:pStyle w:val="1333"/>
        <w:spacing w:before="0" w:beforeAutospacing="0" w:after="0" w:afterAutospacing="0" w:line="276" w:lineRule="auto"/>
      </w:pPr>
      <w:r w:rsidRPr="004E43E4">
        <w:rPr>
          <w:color w:val="000000"/>
        </w:rPr>
        <w:t xml:space="preserve">- </w:t>
      </w:r>
      <w:proofErr w:type="spellStart"/>
      <w:r w:rsidRPr="004E43E4">
        <w:rPr>
          <w:color w:val="000000"/>
        </w:rPr>
        <w:t>Хламидиозы</w:t>
      </w:r>
      <w:proofErr w:type="spellEnd"/>
    </w:p>
    <w:p w:rsidR="004E43E4" w:rsidRPr="004E43E4" w:rsidRDefault="004E43E4" w:rsidP="004E43E4">
      <w:pPr>
        <w:pStyle w:val="1364"/>
        <w:spacing w:before="0" w:beforeAutospacing="0" w:after="0" w:afterAutospacing="0" w:line="276" w:lineRule="auto"/>
        <w:rPr>
          <w:rStyle w:val="docdata"/>
          <w:color w:val="000000"/>
        </w:rPr>
      </w:pPr>
      <w:r w:rsidRPr="004E43E4">
        <w:t xml:space="preserve">- </w:t>
      </w:r>
      <w:r w:rsidRPr="004E43E4">
        <w:rPr>
          <w:rStyle w:val="docdata"/>
          <w:color w:val="000000"/>
        </w:rPr>
        <w:t>Легионеллез</w:t>
      </w:r>
    </w:p>
    <w:p w:rsidR="004E43E4" w:rsidRPr="004E43E4" w:rsidRDefault="004E43E4" w:rsidP="004E43E4">
      <w:pPr>
        <w:pStyle w:val="1398"/>
        <w:spacing w:before="0" w:beforeAutospacing="0" w:after="0" w:afterAutospacing="0" w:line="276" w:lineRule="auto"/>
      </w:pPr>
      <w:r w:rsidRPr="004E43E4">
        <w:rPr>
          <w:rStyle w:val="docdata"/>
          <w:color w:val="000000"/>
        </w:rPr>
        <w:t xml:space="preserve">- </w:t>
      </w:r>
      <w:r w:rsidRPr="004E43E4">
        <w:rPr>
          <w:color w:val="000000"/>
        </w:rPr>
        <w:t>Герпетические инфекции, обусловленные ВПГ</w:t>
      </w:r>
    </w:p>
    <w:p w:rsidR="004E43E4" w:rsidRPr="004E43E4" w:rsidRDefault="004E43E4" w:rsidP="004E43E4">
      <w:pPr>
        <w:pStyle w:val="1364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Инфекционный мононуклеоз</w:t>
      </w:r>
    </w:p>
    <w:p w:rsidR="004E43E4" w:rsidRPr="004E43E4" w:rsidRDefault="004E43E4" w:rsidP="004E43E4">
      <w:pPr>
        <w:pStyle w:val="1324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ЦМВИ</w:t>
      </w:r>
    </w:p>
    <w:p w:rsidR="004E43E4" w:rsidRPr="004E43E4" w:rsidRDefault="004E43E4" w:rsidP="004E43E4">
      <w:pPr>
        <w:pStyle w:val="1408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 xml:space="preserve">ОРВИ, сопровождающиеся синдромом обструкции (круп, БОС, </w:t>
      </w:r>
      <w:proofErr w:type="spellStart"/>
      <w:r w:rsidRPr="004E43E4">
        <w:rPr>
          <w:color w:val="000000"/>
        </w:rPr>
        <w:t>бронхиолит</w:t>
      </w:r>
      <w:proofErr w:type="spellEnd"/>
      <w:r w:rsidRPr="004E43E4">
        <w:rPr>
          <w:color w:val="000000"/>
        </w:rPr>
        <w:t>)</w:t>
      </w:r>
    </w:p>
    <w:p w:rsidR="004E43E4" w:rsidRPr="004E43E4" w:rsidRDefault="004E43E4" w:rsidP="004E43E4">
      <w:pPr>
        <w:pStyle w:val="1412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Острые кишечные инфекции бактериальной этиологии</w:t>
      </w:r>
    </w:p>
    <w:p w:rsidR="004E43E4" w:rsidRPr="004E43E4" w:rsidRDefault="004E43E4" w:rsidP="004E43E4">
      <w:pPr>
        <w:pStyle w:val="1402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Острые кишечные инфекции вирусной этиологии</w:t>
      </w:r>
    </w:p>
    <w:p w:rsidR="004E43E4" w:rsidRPr="004E43E4" w:rsidRDefault="004E43E4" w:rsidP="004E43E4">
      <w:pPr>
        <w:pStyle w:val="1364"/>
        <w:spacing w:before="0" w:beforeAutospacing="0" w:after="0" w:afterAutospacing="0" w:line="276" w:lineRule="auto"/>
        <w:rPr>
          <w:rStyle w:val="docdata"/>
          <w:color w:val="000000"/>
        </w:rPr>
      </w:pPr>
      <w:r w:rsidRPr="004E43E4">
        <w:t xml:space="preserve">- </w:t>
      </w:r>
      <w:r w:rsidRPr="004E43E4">
        <w:rPr>
          <w:rStyle w:val="docdata"/>
          <w:color w:val="000000"/>
        </w:rPr>
        <w:t>Иерсиниоз (кишечный иерсиниоз и псевдотуберкулез)</w:t>
      </w:r>
    </w:p>
    <w:p w:rsidR="004E43E4" w:rsidRPr="004E43E4" w:rsidRDefault="004E43E4" w:rsidP="004E43E4">
      <w:pPr>
        <w:pStyle w:val="1329"/>
        <w:spacing w:before="0" w:beforeAutospacing="0" w:after="0" w:afterAutospacing="0" w:line="276" w:lineRule="auto"/>
      </w:pPr>
      <w:r w:rsidRPr="004E43E4">
        <w:rPr>
          <w:rStyle w:val="docdata"/>
          <w:color w:val="000000"/>
        </w:rPr>
        <w:t xml:space="preserve">- </w:t>
      </w:r>
      <w:r w:rsidRPr="004E43E4">
        <w:rPr>
          <w:color w:val="000000"/>
        </w:rPr>
        <w:t>Ботулизм</w:t>
      </w:r>
    </w:p>
    <w:p w:rsidR="004E43E4" w:rsidRPr="004E43E4" w:rsidRDefault="004E43E4" w:rsidP="004E43E4">
      <w:pPr>
        <w:pStyle w:val="1507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Дисбактериозы кишечника</w:t>
      </w:r>
    </w:p>
    <w:p w:rsidR="004E43E4" w:rsidRPr="004E43E4" w:rsidRDefault="004E43E4" w:rsidP="004E43E4">
      <w:pPr>
        <w:pStyle w:val="1364"/>
        <w:spacing w:before="0" w:beforeAutospacing="0" w:after="0" w:afterAutospacing="0" w:line="276" w:lineRule="auto"/>
        <w:rPr>
          <w:rStyle w:val="docdata"/>
          <w:color w:val="000000"/>
        </w:rPr>
      </w:pPr>
      <w:r w:rsidRPr="004E43E4">
        <w:t xml:space="preserve">- </w:t>
      </w:r>
      <w:r w:rsidRPr="004E43E4">
        <w:rPr>
          <w:rStyle w:val="docdata"/>
          <w:color w:val="000000"/>
        </w:rPr>
        <w:t>Брюшной тиф и паратифы</w:t>
      </w:r>
    </w:p>
    <w:p w:rsidR="004E43E4" w:rsidRPr="004E43E4" w:rsidRDefault="004E43E4" w:rsidP="004E43E4">
      <w:pPr>
        <w:pStyle w:val="1364"/>
        <w:spacing w:before="0" w:beforeAutospacing="0" w:after="0" w:afterAutospacing="0" w:line="276" w:lineRule="auto"/>
        <w:rPr>
          <w:rStyle w:val="docdata"/>
          <w:color w:val="000000"/>
        </w:rPr>
      </w:pPr>
      <w:r w:rsidRPr="004E43E4">
        <w:rPr>
          <w:rStyle w:val="docdata"/>
          <w:color w:val="000000"/>
        </w:rPr>
        <w:t>- Энтеровирусные инфекции</w:t>
      </w:r>
    </w:p>
    <w:p w:rsidR="004E43E4" w:rsidRPr="004E43E4" w:rsidRDefault="004E43E4" w:rsidP="004E43E4">
      <w:pPr>
        <w:pStyle w:val="1364"/>
        <w:spacing w:before="0" w:beforeAutospacing="0" w:after="0" w:afterAutospacing="0" w:line="276" w:lineRule="auto"/>
        <w:rPr>
          <w:rStyle w:val="docdata"/>
          <w:color w:val="000000"/>
        </w:rPr>
      </w:pPr>
      <w:r w:rsidRPr="004E43E4">
        <w:rPr>
          <w:rStyle w:val="docdata"/>
          <w:color w:val="000000"/>
        </w:rPr>
        <w:t>- Цестодозы</w:t>
      </w:r>
    </w:p>
    <w:p w:rsidR="004E43E4" w:rsidRPr="004E43E4" w:rsidRDefault="004E43E4" w:rsidP="004E43E4">
      <w:pPr>
        <w:pStyle w:val="1364"/>
        <w:spacing w:before="0" w:beforeAutospacing="0" w:after="0" w:afterAutospacing="0" w:line="276" w:lineRule="auto"/>
        <w:rPr>
          <w:rStyle w:val="docdata"/>
          <w:color w:val="000000"/>
        </w:rPr>
      </w:pPr>
      <w:r w:rsidRPr="004E43E4">
        <w:rPr>
          <w:rStyle w:val="docdata"/>
          <w:color w:val="000000"/>
        </w:rPr>
        <w:t xml:space="preserve">- </w:t>
      </w:r>
      <w:proofErr w:type="spellStart"/>
      <w:r w:rsidRPr="004E43E4">
        <w:rPr>
          <w:rStyle w:val="docdata"/>
          <w:color w:val="000000"/>
        </w:rPr>
        <w:t>Нематодозы</w:t>
      </w:r>
      <w:proofErr w:type="spellEnd"/>
    </w:p>
    <w:p w:rsidR="004E43E4" w:rsidRPr="004E43E4" w:rsidRDefault="004E43E4" w:rsidP="004E43E4">
      <w:pPr>
        <w:pStyle w:val="1356"/>
        <w:spacing w:before="0" w:beforeAutospacing="0" w:after="0" w:afterAutospacing="0" w:line="276" w:lineRule="auto"/>
      </w:pPr>
      <w:r w:rsidRPr="004E43E4">
        <w:rPr>
          <w:rStyle w:val="docdata"/>
          <w:color w:val="000000"/>
        </w:rPr>
        <w:t xml:space="preserve">- </w:t>
      </w:r>
      <w:r w:rsidRPr="004E43E4">
        <w:rPr>
          <w:color w:val="000000"/>
        </w:rPr>
        <w:t>Протозойные инфекции</w:t>
      </w:r>
    </w:p>
    <w:p w:rsidR="004E43E4" w:rsidRPr="004E43E4" w:rsidRDefault="004E43E4" w:rsidP="004E43E4">
      <w:pPr>
        <w:pStyle w:val="1333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Энтеробиоз</w:t>
      </w:r>
    </w:p>
    <w:p w:rsidR="004E43E4" w:rsidRPr="004E43E4" w:rsidRDefault="004E43E4" w:rsidP="004E43E4">
      <w:pPr>
        <w:pStyle w:val="1331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Аскаридоз</w:t>
      </w:r>
    </w:p>
    <w:p w:rsidR="004E43E4" w:rsidRPr="004E43E4" w:rsidRDefault="004E43E4" w:rsidP="004E43E4">
      <w:pPr>
        <w:pStyle w:val="1333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Описторхоз</w:t>
      </w:r>
    </w:p>
    <w:p w:rsidR="004E43E4" w:rsidRPr="004E43E4" w:rsidRDefault="004E43E4" w:rsidP="004E43E4">
      <w:pPr>
        <w:pStyle w:val="1341"/>
        <w:spacing w:before="0" w:beforeAutospacing="0" w:after="0" w:afterAutospacing="0" w:line="276" w:lineRule="auto"/>
      </w:pPr>
      <w:r w:rsidRPr="004E43E4">
        <w:t xml:space="preserve">- </w:t>
      </w:r>
      <w:r w:rsidRPr="004E43E4">
        <w:rPr>
          <w:color w:val="000000"/>
        </w:rPr>
        <w:t>Дифиллоботриоз</w:t>
      </w: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Pr="004E43E4" w:rsidRDefault="004E43E4" w:rsidP="004E43E4">
      <w:pPr>
        <w:spacing w:after="0" w:line="276" w:lineRule="auto"/>
        <w:rPr>
          <w:rFonts w:ascii="Times New Roman" w:hAnsi="Times New Roman" w:cs="Times New Roman"/>
        </w:rPr>
      </w:pPr>
    </w:p>
    <w:p w:rsidR="004E43E4" w:rsidRDefault="004E43E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lastRenderedPageBreak/>
        <w:t>Примеры тестовых вопросов</w:t>
      </w:r>
      <w:r w:rsidR="00C21067">
        <w:rPr>
          <w:rFonts w:ascii="Times New Roman" w:hAnsi="Times New Roman" w:cs="Times New Roman"/>
          <w:b/>
          <w:bCs/>
        </w:rPr>
        <w:t xml:space="preserve"> с ответами</w:t>
      </w:r>
      <w:r w:rsidRPr="004E43E4">
        <w:rPr>
          <w:rFonts w:ascii="Times New Roman" w:hAnsi="Times New Roman" w:cs="Times New Roman"/>
          <w:b/>
          <w:bCs/>
        </w:rPr>
        <w:t>:</w:t>
      </w:r>
    </w:p>
    <w:p w:rsidR="004E43E4" w:rsidRPr="004E43E4" w:rsidRDefault="004E43E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BA2582" w:rsidRPr="00BA2582" w:rsidRDefault="00BA2582" w:rsidP="00BA2582">
      <w:pPr>
        <w:pStyle w:val="20990"/>
        <w:tabs>
          <w:tab w:val="left" w:pos="142"/>
          <w:tab w:val="left" w:pos="284"/>
        </w:tabs>
        <w:spacing w:before="0" w:beforeAutospacing="0" w:after="0" w:afterAutospacing="0"/>
      </w:pPr>
      <w:r w:rsidRPr="00BA2582">
        <w:rPr>
          <w:color w:val="000000"/>
        </w:rPr>
        <w:t>1. Препаратом выбора при развитии крупа является</w:t>
      </w:r>
    </w:p>
    <w:p w:rsidR="00BA2582" w:rsidRPr="00BA2582" w:rsidRDefault="00BA2582" w:rsidP="00BA2582">
      <w:pPr>
        <w:pStyle w:val="af"/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1440"/>
        </w:tabs>
        <w:spacing w:before="0" w:beforeAutospacing="0" w:after="0" w:afterAutospacing="0"/>
      </w:pPr>
      <w:proofErr w:type="spellStart"/>
      <w:r w:rsidRPr="00BA2582">
        <w:rPr>
          <w:color w:val="000000"/>
        </w:rPr>
        <w:t>Будесонид</w:t>
      </w:r>
      <w:proofErr w:type="spellEnd"/>
      <w:r w:rsidR="00C21067">
        <w:rPr>
          <w:color w:val="000000"/>
          <w:lang w:val="en-US"/>
        </w:rPr>
        <w:t>*</w:t>
      </w:r>
    </w:p>
    <w:p w:rsidR="00BA2582" w:rsidRPr="00BA2582" w:rsidRDefault="00BA2582" w:rsidP="00BA2582">
      <w:pPr>
        <w:pStyle w:val="af"/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1440"/>
        </w:tabs>
        <w:spacing w:before="0" w:beforeAutospacing="0" w:after="0" w:afterAutospacing="0"/>
      </w:pPr>
      <w:proofErr w:type="spellStart"/>
      <w:r w:rsidRPr="00BA2582">
        <w:rPr>
          <w:color w:val="000000"/>
        </w:rPr>
        <w:t>Сальбутамол</w:t>
      </w:r>
      <w:proofErr w:type="spellEnd"/>
    </w:p>
    <w:p w:rsidR="00BA2582" w:rsidRPr="00BA2582" w:rsidRDefault="00BA2582" w:rsidP="00BA2582">
      <w:pPr>
        <w:pStyle w:val="af"/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1440"/>
        </w:tabs>
        <w:spacing w:before="0" w:beforeAutospacing="0" w:after="0" w:afterAutospacing="0"/>
      </w:pPr>
      <w:r w:rsidRPr="00BA2582">
        <w:rPr>
          <w:color w:val="000000"/>
        </w:rPr>
        <w:t>Дексаметазон</w:t>
      </w:r>
    </w:p>
    <w:p w:rsidR="00BA2582" w:rsidRPr="00BA2582" w:rsidRDefault="00BA2582" w:rsidP="00BA2582">
      <w:pPr>
        <w:pStyle w:val="af"/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1440"/>
        </w:tabs>
        <w:spacing w:before="0" w:beforeAutospacing="0" w:after="0" w:afterAutospacing="0"/>
      </w:pPr>
      <w:proofErr w:type="spellStart"/>
      <w:r w:rsidRPr="00BA2582">
        <w:rPr>
          <w:color w:val="000000"/>
        </w:rPr>
        <w:t>Ипратропия</w:t>
      </w:r>
      <w:proofErr w:type="spellEnd"/>
      <w:r w:rsidRPr="00BA2582">
        <w:rPr>
          <w:color w:val="000000"/>
        </w:rPr>
        <w:t xml:space="preserve"> бромид + Фенотерол </w:t>
      </w:r>
    </w:p>
    <w:p w:rsidR="00BA2582" w:rsidRPr="00BA2582" w:rsidRDefault="00BA2582" w:rsidP="00BA2582">
      <w:pPr>
        <w:pStyle w:val="af"/>
        <w:tabs>
          <w:tab w:val="left" w:pos="142"/>
          <w:tab w:val="left" w:pos="284"/>
        </w:tabs>
        <w:spacing w:before="0" w:beforeAutospacing="0" w:after="0" w:afterAutospacing="0"/>
        <w:ind w:left="607"/>
      </w:pPr>
      <w:r w:rsidRPr="00BA2582">
        <w:t> </w:t>
      </w:r>
    </w:p>
    <w:p w:rsidR="00BA2582" w:rsidRPr="00BA2582" w:rsidRDefault="00BA2582" w:rsidP="00BA2582">
      <w:pPr>
        <w:pStyle w:val="af"/>
        <w:tabs>
          <w:tab w:val="left" w:pos="142"/>
          <w:tab w:val="left" w:pos="284"/>
        </w:tabs>
        <w:spacing w:before="0" w:beforeAutospacing="0" w:after="0" w:afterAutospacing="0"/>
      </w:pPr>
      <w:r w:rsidRPr="00BA2582">
        <w:rPr>
          <w:color w:val="000000"/>
        </w:rPr>
        <w:t>2. Назовите основные пути инфицирования при респираторных вирусных инфекциях у детей</w:t>
      </w:r>
    </w:p>
    <w:p w:rsidR="00BA2582" w:rsidRPr="00BA2582" w:rsidRDefault="00BA2582" w:rsidP="00BA2582">
      <w:pPr>
        <w:pStyle w:val="af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  <w:tab w:val="left" w:pos="1440"/>
        </w:tabs>
        <w:spacing w:before="0" w:beforeAutospacing="0" w:after="0" w:afterAutospacing="0"/>
      </w:pPr>
      <w:r w:rsidRPr="00BA2582">
        <w:rPr>
          <w:color w:val="000000"/>
        </w:rPr>
        <w:t>Воздушно-пылевой</w:t>
      </w:r>
    </w:p>
    <w:p w:rsidR="00BA2582" w:rsidRPr="00BA2582" w:rsidRDefault="00BA2582" w:rsidP="00BA2582">
      <w:pPr>
        <w:pStyle w:val="af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  <w:tab w:val="left" w:pos="1440"/>
        </w:tabs>
        <w:spacing w:before="0" w:beforeAutospacing="0" w:after="0" w:afterAutospacing="0"/>
      </w:pPr>
      <w:r w:rsidRPr="00BA2582">
        <w:rPr>
          <w:color w:val="000000"/>
        </w:rPr>
        <w:t>Воздушно-капельный</w:t>
      </w:r>
    </w:p>
    <w:p w:rsidR="00BA2582" w:rsidRPr="00BA2582" w:rsidRDefault="00BA2582" w:rsidP="00BA2582">
      <w:pPr>
        <w:pStyle w:val="af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  <w:tab w:val="left" w:pos="1440"/>
        </w:tabs>
        <w:spacing w:before="0" w:beforeAutospacing="0" w:after="0" w:afterAutospacing="0"/>
      </w:pPr>
      <w:r w:rsidRPr="00BA2582">
        <w:rPr>
          <w:color w:val="000000"/>
        </w:rPr>
        <w:t>Воздушно-капельный и контактно-бытовой</w:t>
      </w:r>
      <w:r w:rsidR="00C21067" w:rsidRPr="00C21067">
        <w:rPr>
          <w:color w:val="000000"/>
        </w:rPr>
        <w:t>*</w:t>
      </w:r>
    </w:p>
    <w:p w:rsidR="00BA2582" w:rsidRPr="00BA2582" w:rsidRDefault="00BA2582" w:rsidP="00BA2582">
      <w:pPr>
        <w:pStyle w:val="af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  <w:tab w:val="left" w:pos="1440"/>
        </w:tabs>
        <w:spacing w:before="0" w:beforeAutospacing="0" w:after="0" w:afterAutospacing="0"/>
      </w:pPr>
      <w:r w:rsidRPr="00BA2582">
        <w:rPr>
          <w:color w:val="000000"/>
        </w:rPr>
        <w:t>Все известные пути заражения, кроме гемотрансфузионного</w:t>
      </w:r>
    </w:p>
    <w:p w:rsidR="00BA2582" w:rsidRPr="00BA2582" w:rsidRDefault="00BA2582" w:rsidP="00BA2582">
      <w:pPr>
        <w:pStyle w:val="af"/>
        <w:tabs>
          <w:tab w:val="left" w:pos="142"/>
          <w:tab w:val="left" w:pos="284"/>
        </w:tabs>
        <w:spacing w:before="0" w:beforeAutospacing="0" w:after="0" w:afterAutospacing="0"/>
      </w:pPr>
      <w:r w:rsidRPr="00BA2582">
        <w:t> </w:t>
      </w:r>
    </w:p>
    <w:p w:rsidR="00BA2582" w:rsidRPr="00BA2582" w:rsidRDefault="00BA2582" w:rsidP="00BA2582">
      <w:pPr>
        <w:pStyle w:val="af"/>
        <w:tabs>
          <w:tab w:val="left" w:pos="142"/>
          <w:tab w:val="left" w:pos="284"/>
        </w:tabs>
        <w:spacing w:before="0" w:beforeAutospacing="0" w:after="0" w:afterAutospacing="0"/>
      </w:pPr>
      <w:r w:rsidRPr="00BA2582">
        <w:rPr>
          <w:color w:val="000000"/>
        </w:rPr>
        <w:t>3. Развитие геморрагического синдрома</w:t>
      </w:r>
    </w:p>
    <w:p w:rsidR="00BA2582" w:rsidRPr="00BA2582" w:rsidRDefault="00BA2582" w:rsidP="00BA2582">
      <w:pPr>
        <w:pStyle w:val="af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</w:pPr>
      <w:r w:rsidRPr="00BA2582">
        <w:rPr>
          <w:color w:val="000000"/>
        </w:rPr>
        <w:t>Характерно для гриппа</w:t>
      </w:r>
      <w:r w:rsidR="00C21067">
        <w:rPr>
          <w:color w:val="000000"/>
          <w:lang w:val="en-US"/>
        </w:rPr>
        <w:t>*</w:t>
      </w:r>
    </w:p>
    <w:p w:rsidR="00BA2582" w:rsidRPr="00BA2582" w:rsidRDefault="00BA2582" w:rsidP="00BA2582">
      <w:pPr>
        <w:pStyle w:val="af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</w:pPr>
      <w:r w:rsidRPr="00BA2582">
        <w:rPr>
          <w:color w:val="000000"/>
        </w:rPr>
        <w:t>Может наблюдать при любой из респираторных вирусных инфекций, независимо от формы тяжести</w:t>
      </w:r>
    </w:p>
    <w:p w:rsidR="00BA2582" w:rsidRPr="00BA2582" w:rsidRDefault="00BA2582" w:rsidP="00BA2582">
      <w:pPr>
        <w:pStyle w:val="af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</w:pPr>
      <w:r w:rsidRPr="00BA2582">
        <w:rPr>
          <w:color w:val="000000"/>
        </w:rPr>
        <w:t>Характерно только для новорожденных детей</w:t>
      </w:r>
    </w:p>
    <w:p w:rsidR="00BA2582" w:rsidRPr="00BA2582" w:rsidRDefault="00BA2582" w:rsidP="00BA2582">
      <w:pPr>
        <w:pStyle w:val="af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</w:pPr>
      <w:r w:rsidRPr="00BA2582">
        <w:rPr>
          <w:color w:val="000000"/>
        </w:rPr>
        <w:t>Связано с тяжелыми иммунными нарушениями при ОРВИ</w:t>
      </w:r>
    </w:p>
    <w:p w:rsidR="004E43E4" w:rsidRPr="00BA2582" w:rsidRDefault="004E43E4" w:rsidP="004E43E4">
      <w:pPr>
        <w:pStyle w:val="af"/>
        <w:spacing w:before="0" w:beforeAutospacing="0" w:after="0" w:afterAutospacing="0" w:line="273" w:lineRule="auto"/>
        <w:rPr>
          <w:color w:val="000000"/>
        </w:rPr>
      </w:pPr>
    </w:p>
    <w:p w:rsidR="004E43E4" w:rsidRDefault="004E43E4" w:rsidP="004E43E4">
      <w:pPr>
        <w:pStyle w:val="af"/>
        <w:spacing w:before="0" w:beforeAutospacing="0" w:after="0" w:afterAutospacing="0" w:line="273" w:lineRule="auto"/>
        <w:rPr>
          <w:color w:val="000000"/>
          <w:sz w:val="20"/>
          <w:szCs w:val="20"/>
        </w:rPr>
      </w:pPr>
    </w:p>
    <w:p w:rsidR="004E43E4" w:rsidRDefault="004E43E4" w:rsidP="004E43E4">
      <w:pPr>
        <w:pStyle w:val="af"/>
        <w:spacing w:before="0" w:beforeAutospacing="0" w:after="0" w:afterAutospacing="0" w:line="273" w:lineRule="auto"/>
        <w:rPr>
          <w:color w:val="000000"/>
          <w:sz w:val="20"/>
          <w:szCs w:val="20"/>
        </w:rPr>
      </w:pPr>
    </w:p>
    <w:p w:rsidR="004E43E4" w:rsidRDefault="004E43E4" w:rsidP="004E43E4">
      <w:pPr>
        <w:pStyle w:val="af"/>
        <w:spacing w:before="0" w:beforeAutospacing="0" w:after="0" w:afterAutospacing="0" w:line="273" w:lineRule="auto"/>
        <w:rPr>
          <w:b/>
          <w:bCs/>
          <w:color w:val="000000"/>
        </w:rPr>
      </w:pPr>
      <w:r w:rsidRPr="004E43E4">
        <w:rPr>
          <w:b/>
          <w:bCs/>
          <w:color w:val="000000"/>
        </w:rPr>
        <w:t>Примеры задач: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rPr>
          <w:b/>
          <w:bCs/>
          <w:color w:val="000000"/>
        </w:rPr>
      </w:pPr>
    </w:p>
    <w:p w:rsidR="004E43E4" w:rsidRDefault="004E43E4" w:rsidP="004E43E4">
      <w:pPr>
        <w:pStyle w:val="5903"/>
        <w:spacing w:before="0" w:beforeAutospacing="0" w:after="0" w:afterAutospacing="0" w:line="273" w:lineRule="auto"/>
        <w:jc w:val="both"/>
      </w:pPr>
      <w:r w:rsidRPr="004E43E4">
        <w:rPr>
          <w:b/>
          <w:bCs/>
          <w:color w:val="000000"/>
        </w:rPr>
        <w:t xml:space="preserve">Мальчик, 5 лет. </w:t>
      </w:r>
      <w:r>
        <w:rPr>
          <w:color w:val="000000"/>
        </w:rPr>
        <w:t>Заболел остро накануне, когда повысились температуры тела до 40,2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С, дважды вырвало. Стул вначале обильный, зеленого цвета, в последующем стал скудным, постепенно теряя характер калового. 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На момент госпитализации: состояние ближе тяжелое за счет проявлений инфекционно-токсического, кишечного синдромов. В сознании, но очень сонлив, речевой контакт затруднен. Менингеальные знаки отрицательные. Температура 38,8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С, стул до 7 раз за сутки, выраженная боль в животе (в том числе, ложные позывы к дефекации, тенезмы). 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Кожные покровы бледные, без сыпи, признаков грубых расстройств микроциркуляции нет. Слизистые влажные. Зев интактен. Язык обложен белым налетом, умеренно сухой. В легких дыхание везикулярное, ЧДД – 42 в мин. Тоны сердца ритмичные, приглушены, нежный систолический шум по левому краю грудины. ЧСС – 125-130 в мин. АД 100/76 </w:t>
      </w:r>
      <w:proofErr w:type="spellStart"/>
      <w:r>
        <w:rPr>
          <w:color w:val="000000"/>
        </w:rPr>
        <w:t>мм.рт.ст</w:t>
      </w:r>
      <w:proofErr w:type="spellEnd"/>
      <w:r>
        <w:rPr>
          <w:color w:val="000000"/>
        </w:rPr>
        <w:t xml:space="preserve">. Живот болезненный в левой подвздошной области. Печень +2 см, селезенка у края реберной дуги. Сигмовидная кишка пальпируется в виде плотного тяжа, диаметром около 1-1,5 см, выраженная болезненность. Анус зияет, выпадение слизистой прямой кишки. Стул скудный – мутная слизь, зелень, кровь. Диурез сохранен. 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В ОАК: нейтрофильный лейкоцитоз, ускоренная СОЭ.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В ОАМ: протеинурия, </w:t>
      </w:r>
      <w:proofErr w:type="spellStart"/>
      <w:r>
        <w:rPr>
          <w:color w:val="000000"/>
        </w:rPr>
        <w:t>цилиндрурия</w:t>
      </w:r>
      <w:proofErr w:type="spellEnd"/>
      <w:r>
        <w:rPr>
          <w:color w:val="000000"/>
        </w:rPr>
        <w:t>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в </w:t>
      </w:r>
      <w:proofErr w:type="spellStart"/>
      <w:proofErr w:type="gramStart"/>
      <w:r>
        <w:rPr>
          <w:color w:val="000000"/>
        </w:rPr>
        <w:t>копроцитограмме</w:t>
      </w:r>
      <w:proofErr w:type="spellEnd"/>
      <w:r>
        <w:rPr>
          <w:color w:val="000000"/>
        </w:rPr>
        <w:t>:  слизь</w:t>
      </w:r>
      <w:proofErr w:type="gramEnd"/>
      <w:r>
        <w:rPr>
          <w:color w:val="000000"/>
        </w:rPr>
        <w:t xml:space="preserve"> ++++, лейкоциты – сплошь, детрит отсутствует, эритроциты до 15-20 в п/</w:t>
      </w:r>
      <w:proofErr w:type="spellStart"/>
      <w:r>
        <w:rPr>
          <w:color w:val="000000"/>
        </w:rPr>
        <w:t>зр</w:t>
      </w:r>
      <w:proofErr w:type="spellEnd"/>
      <w:r>
        <w:rPr>
          <w:color w:val="000000"/>
        </w:rPr>
        <w:t>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t> 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1. Сформулируйте полный диагноз (с указанием тяжести и возможных осложнений).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2. Обоснуйте Ваш диагноз.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3. Какой первый анализ Вы сделали бы пациенту, оценивая его состояние? Обоснуйте.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lastRenderedPageBreak/>
        <w:t>4. Сделайте соответствующие назначения для оказания помощи в условиях стационара.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5. Какие противоэпидемические мероприятия следует провести?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rPr>
          <w:b/>
          <w:bCs/>
          <w:color w:val="000000"/>
          <w:lang w:val="en-US"/>
        </w:rPr>
      </w:pPr>
    </w:p>
    <w:p w:rsid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  <w:r w:rsidRPr="00C21067">
        <w:rPr>
          <w:color w:val="000000"/>
        </w:rPr>
        <w:t xml:space="preserve">Ответ: </w:t>
      </w:r>
      <w:r>
        <w:rPr>
          <w:color w:val="000000"/>
        </w:rPr>
        <w:t xml:space="preserve">ОКИ, гастроэнтерит, </w:t>
      </w:r>
      <w:proofErr w:type="spellStart"/>
      <w:r>
        <w:rPr>
          <w:color w:val="000000"/>
        </w:rPr>
        <w:t>гемоколит</w:t>
      </w:r>
      <w:proofErr w:type="spellEnd"/>
      <w:r>
        <w:rPr>
          <w:color w:val="000000"/>
        </w:rPr>
        <w:t xml:space="preserve">, тяжелая форма. </w:t>
      </w:r>
    </w:p>
    <w:p w:rsid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 xml:space="preserve">Наиболее вероятная причина – сальмонеллы с учетом наличия гастроэнтерита и </w:t>
      </w:r>
      <w:proofErr w:type="spellStart"/>
      <w:r>
        <w:rPr>
          <w:color w:val="000000"/>
        </w:rPr>
        <w:t>гепатоспленомегалии</w:t>
      </w:r>
      <w:proofErr w:type="spellEnd"/>
      <w:r>
        <w:rPr>
          <w:color w:val="000000"/>
        </w:rPr>
        <w:t>, воспалительных изменений в ОАК.</w:t>
      </w:r>
    </w:p>
    <w:p w:rsid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 xml:space="preserve">Бактериологическое исследование фекалий на ПКФ, ПЦР кала на возбудителей ОКИ – согласно СанПиНу </w:t>
      </w:r>
    </w:p>
    <w:p w:rsid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 xml:space="preserve">Диета, пероральная </w:t>
      </w:r>
      <w:proofErr w:type="spellStart"/>
      <w:r>
        <w:rPr>
          <w:color w:val="000000"/>
        </w:rPr>
        <w:t>регидратация</w:t>
      </w:r>
      <w:proofErr w:type="spellEnd"/>
      <w:r>
        <w:rPr>
          <w:color w:val="000000"/>
        </w:rPr>
        <w:t xml:space="preserve"> ПРС, НПВС при подъеме температуры, антибактериальная терапия (цефалоспорины 3 поколения, аминогликозиды), сорбенты, пробиотики.</w:t>
      </w:r>
    </w:p>
    <w:p w:rsid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Больного изолируют на 7 дней, выписывают после отрицательных результатов бактериологического обследования, либо ПЦР. За контактными наблюдают 7 дней.</w:t>
      </w:r>
    </w:p>
    <w:p w:rsidR="00C21067" w:rsidRP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</w:p>
    <w:p w:rsidR="004E43E4" w:rsidRDefault="004E43E4" w:rsidP="004E43E4">
      <w:pPr>
        <w:pStyle w:val="af"/>
        <w:spacing w:before="0" w:beforeAutospacing="0" w:after="0" w:afterAutospacing="0" w:line="273" w:lineRule="auto"/>
        <w:rPr>
          <w:b/>
          <w:bCs/>
          <w:color w:val="000000"/>
        </w:rPr>
      </w:pPr>
    </w:p>
    <w:p w:rsidR="004E43E4" w:rsidRDefault="004E43E4" w:rsidP="004E43E4">
      <w:pPr>
        <w:pStyle w:val="6074"/>
        <w:spacing w:before="0" w:beforeAutospacing="0" w:after="0" w:afterAutospacing="0" w:line="273" w:lineRule="auto"/>
        <w:jc w:val="both"/>
      </w:pPr>
      <w:r w:rsidRPr="004E43E4">
        <w:rPr>
          <w:b/>
          <w:bCs/>
          <w:color w:val="000000"/>
        </w:rPr>
        <w:t>Ребёнок 3 лет заболел остро,</w:t>
      </w:r>
      <w:r>
        <w:rPr>
          <w:color w:val="000000"/>
        </w:rPr>
        <w:t xml:space="preserve"> когда появились температура 38,0°С, недомогание, слизистое отделяемое из носа, покашливание. В течение суток лихорадил до 39,5°С, жаловался на боли в животе. К концу первых суток появился жидкий стул, сначала кашицеобразный калового характера, затем водянистый, обильный, без патологических примесей.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При осмотре на 2 сутки заболевания: температура – 37,4°С, вялый, бледный. От еды и питья отказывается. Слизистая оболочка ротовой полости и язык сухие. В зеве: гиперемия дужек, задней стенки глотки. Из носа необильное слизистое отделяемое. Со стороны сердца и лёгких без патологии. Пульс – 120 в минуту, АД – 95/60 мм </w:t>
      </w:r>
      <w:proofErr w:type="spellStart"/>
      <w:r>
        <w:rPr>
          <w:color w:val="000000"/>
        </w:rPr>
        <w:t>рт.ст</w:t>
      </w:r>
      <w:proofErr w:type="spellEnd"/>
      <w:r>
        <w:rPr>
          <w:color w:val="000000"/>
        </w:rPr>
        <w:t xml:space="preserve">., ЧДД – 26 в минуту. Живот сильно вздут, болезненный при пальпации в </w:t>
      </w:r>
      <w:proofErr w:type="spellStart"/>
      <w:r>
        <w:rPr>
          <w:color w:val="000000"/>
        </w:rPr>
        <w:t>эпигастрии</w:t>
      </w:r>
      <w:proofErr w:type="spellEnd"/>
      <w:r>
        <w:rPr>
          <w:color w:val="000000"/>
        </w:rPr>
        <w:t xml:space="preserve"> и околопупочной области, при пальпации отмечаются громкое урчание, шум «плеска», слышимые на расстоянии. Симптомов раздражения брюшины нет. Печень и селезёнка не увеличены. Стул за прошедшие сутки – 3 раза, жидкий, жёлтый, водянистый, пенистый, обильный, неприятного запаха, без патологических примесей, 2 раза была рвота. Диурез снижен. Менингеальные знаки отрицательные. 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Из эпидемиологического анамнеза: выяснено, что в детском саду, который посещает ребёнок, есть ещё 2 случая подобного заболевания.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В общем анализе крови: эритроциты – 3,8×10</w:t>
      </w:r>
      <w:r>
        <w:rPr>
          <w:color w:val="000000"/>
          <w:vertAlign w:val="superscript"/>
        </w:rPr>
        <w:t>12</w:t>
      </w:r>
      <w:r>
        <w:rPr>
          <w:color w:val="000000"/>
        </w:rPr>
        <w:t>/л, гемоглобин – 128 г/л, цветовой показатель – 0,9, лейкоциты – 4,7×10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/л, </w:t>
      </w:r>
      <w:proofErr w:type="spellStart"/>
      <w:r>
        <w:rPr>
          <w:color w:val="000000"/>
        </w:rPr>
        <w:t>палочкоядерные</w:t>
      </w:r>
      <w:proofErr w:type="spellEnd"/>
      <w:r>
        <w:rPr>
          <w:color w:val="000000"/>
        </w:rPr>
        <w:t xml:space="preserve"> нейтрофилы – 1%, сегментоядерные нейтрофилы – 38%, лимфоциты – 53%, моноциты – 8%, СОЭ – 10 мм/ч.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копрограмме</w:t>
      </w:r>
      <w:proofErr w:type="spellEnd"/>
      <w:r>
        <w:rPr>
          <w:color w:val="000000"/>
        </w:rPr>
        <w:t>: крахмал, нейтральный жир – значительное количество, слизь – значительное количество, лейкоциты – 5-8 в поле зрения, эпителий плоский – 6-8 в поле зрения.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t> 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1. Сформулируйте клинический диагноз.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2. Определите тяжесть заболевания у ребёнка.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3. Укажите методы верификации этиологического фактора.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4. Составьте план лечения больного.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5. Укажите меры профилактики заболевания. 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  <w:rPr>
          <w:b/>
          <w:bCs/>
          <w:color w:val="000000"/>
        </w:rPr>
      </w:pPr>
    </w:p>
    <w:p w:rsid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  <w:r w:rsidRPr="00C21067">
        <w:rPr>
          <w:color w:val="000000"/>
        </w:rPr>
        <w:t>Ответ: ОКИ (РВИ?), гастроэнтерит</w:t>
      </w:r>
      <w:r>
        <w:rPr>
          <w:color w:val="000000"/>
        </w:rPr>
        <w:t xml:space="preserve">, среднетяжелая форма. Обезвоживание легкой степени (по шкале </w:t>
      </w:r>
      <w:r>
        <w:rPr>
          <w:color w:val="000000"/>
          <w:lang w:val="en-US"/>
        </w:rPr>
        <w:t>CDS</w:t>
      </w:r>
      <w:r>
        <w:rPr>
          <w:color w:val="000000"/>
        </w:rPr>
        <w:t xml:space="preserve"> 4 балла).</w:t>
      </w:r>
    </w:p>
    <w:p w:rsidR="00C21067" w:rsidRDefault="00C21067" w:rsidP="00C21067">
      <w:pPr>
        <w:pStyle w:val="af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lastRenderedPageBreak/>
        <w:t>Бактериологическое исследование фекалий на ПКФ, ПЦР кала на возбудителей ОКИ</w:t>
      </w:r>
      <w:r>
        <w:rPr>
          <w:color w:val="000000"/>
        </w:rPr>
        <w:t>, определение антигена РВ в фекалиях методом ИХА</w:t>
      </w:r>
      <w:r>
        <w:rPr>
          <w:color w:val="000000"/>
        </w:rPr>
        <w:t xml:space="preserve"> – согласно СанПиНу </w:t>
      </w:r>
    </w:p>
    <w:p w:rsidR="00C21067" w:rsidRDefault="00C21067" w:rsidP="00C21067">
      <w:pPr>
        <w:pStyle w:val="af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Диета, пероральная</w:t>
      </w:r>
      <w:r>
        <w:rPr>
          <w:color w:val="000000"/>
        </w:rPr>
        <w:t xml:space="preserve"> и парентеральная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регидратация</w:t>
      </w:r>
      <w:proofErr w:type="spellEnd"/>
      <w:r>
        <w:rPr>
          <w:color w:val="000000"/>
        </w:rPr>
        <w:t xml:space="preserve"> ПРС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кристаллоидными</w:t>
      </w:r>
      <w:proofErr w:type="spellEnd"/>
      <w:r>
        <w:rPr>
          <w:color w:val="000000"/>
        </w:rPr>
        <w:t xml:space="preserve"> растворами из расчета: ФП + ПП + ДЖ</w:t>
      </w:r>
      <w:r>
        <w:rPr>
          <w:color w:val="000000"/>
        </w:rPr>
        <w:t>, НПВС при подъеме температуры, сорбенты, пробиотики.</w:t>
      </w:r>
    </w:p>
    <w:p w:rsidR="00C21067" w:rsidRDefault="00C21067" w:rsidP="00C21067">
      <w:pPr>
        <w:pStyle w:val="af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Больного изолируют на 7 дней, выписывают после отрицательных результатов бактериологического обследования, либо ПЦР. За контактными наблюдают 7 дней.</w:t>
      </w:r>
    </w:p>
    <w:p w:rsidR="00C21067" w:rsidRDefault="00C21067" w:rsidP="00C21067">
      <w:pPr>
        <w:pStyle w:val="af"/>
        <w:spacing w:before="0" w:beforeAutospacing="0" w:after="0" w:afterAutospacing="0" w:line="273" w:lineRule="auto"/>
        <w:rPr>
          <w:color w:val="000000"/>
        </w:rPr>
      </w:pPr>
    </w:p>
    <w:p w:rsid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</w:p>
    <w:p w:rsidR="00C21067" w:rsidRPr="00C21067" w:rsidRDefault="00C21067" w:rsidP="004E43E4">
      <w:pPr>
        <w:pStyle w:val="af"/>
        <w:spacing w:before="0" w:beforeAutospacing="0" w:after="0" w:afterAutospacing="0" w:line="273" w:lineRule="auto"/>
        <w:rPr>
          <w:color w:val="000000"/>
        </w:rPr>
      </w:pPr>
      <w:r w:rsidRPr="00C21067">
        <w:rPr>
          <w:color w:val="000000"/>
        </w:rPr>
        <w:t xml:space="preserve"> </w:t>
      </w:r>
    </w:p>
    <w:p w:rsidR="004E43E4" w:rsidRDefault="004E43E4" w:rsidP="004E43E4">
      <w:pPr>
        <w:pStyle w:val="af"/>
        <w:spacing w:before="0" w:beforeAutospacing="0" w:after="0" w:afterAutospacing="0" w:line="273" w:lineRule="auto"/>
      </w:pPr>
    </w:p>
    <w:p w:rsidR="004E43E4" w:rsidRPr="004E43E4" w:rsidRDefault="004E43E4">
      <w:pPr>
        <w:spacing w:after="0" w:line="276" w:lineRule="auto"/>
        <w:rPr>
          <w:rFonts w:ascii="Times New Roman" w:hAnsi="Times New Roman" w:cs="Times New Roman"/>
        </w:rPr>
      </w:pPr>
    </w:p>
    <w:sectPr w:rsidR="004E43E4" w:rsidRPr="004E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716E9"/>
    <w:multiLevelType w:val="multilevel"/>
    <w:tmpl w:val="3A7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D02F7"/>
    <w:multiLevelType w:val="multilevel"/>
    <w:tmpl w:val="DF50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025BD"/>
    <w:multiLevelType w:val="multilevel"/>
    <w:tmpl w:val="0568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277315">
    <w:abstractNumId w:val="0"/>
  </w:num>
  <w:num w:numId="2" w16cid:durableId="699284595">
    <w:abstractNumId w:val="2"/>
  </w:num>
  <w:num w:numId="3" w16cid:durableId="18618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09"/>
    <w:rsid w:val="000826DA"/>
    <w:rsid w:val="000B16A0"/>
    <w:rsid w:val="001525B9"/>
    <w:rsid w:val="001566CF"/>
    <w:rsid w:val="004E33BB"/>
    <w:rsid w:val="004E43E4"/>
    <w:rsid w:val="00565F37"/>
    <w:rsid w:val="008125CF"/>
    <w:rsid w:val="00A6408A"/>
    <w:rsid w:val="00BA2582"/>
    <w:rsid w:val="00BB5309"/>
    <w:rsid w:val="00C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291C9"/>
  <w15:chartTrackingRefBased/>
  <w15:docId w15:val="{263FF412-7F7A-BA4C-9EAB-74F4CDC8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CF"/>
  </w:style>
  <w:style w:type="paragraph" w:styleId="1">
    <w:name w:val="heading 1"/>
    <w:basedOn w:val="a"/>
    <w:next w:val="a"/>
    <w:link w:val="10"/>
    <w:uiPriority w:val="9"/>
    <w:qFormat/>
    <w:rsid w:val="00BB53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09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BB5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3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3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3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3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3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309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"/>
    <w:next w:val="a"/>
    <w:link w:val="a8"/>
    <w:uiPriority w:val="10"/>
    <w:qFormat/>
    <w:rsid w:val="00BB53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BB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BB53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BB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5309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BB530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B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B5309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BB5309"/>
    <w:rPr>
      <w:b/>
      <w:bCs/>
      <w:smallCaps/>
      <w:color w:val="2F5496" w:themeColor="accent1" w:themeShade="BF"/>
      <w:spacing w:val="5"/>
    </w:rPr>
  </w:style>
  <w:style w:type="character" w:customStyle="1" w:styleId="docdata">
    <w:name w:val="docdata"/>
    <w:aliases w:val="docy,v5,1587,bqiaagaaeyqcaaagiaiaaao1bqaabcmfaaaaaaaaaaaaaaaaaaaaaaaaaaaaaaaaaaaaaaaaaaaaaaaaaaaaaaaaaaaaaaaaaaaaaaaaaaaaaaaaaaaaaaaaaaaaaaaaaaaaaaaaaaaaaaaaaaaaaaaaaaaaaaaaaaaaaaaaaaaaaaaaaaaaaaaaaaaaaaaaaaaaaaaaaaaaaaaaaaaaaaaaaaaaaaaaaaaaaaaa"/>
    <w:basedOn w:val="a0"/>
    <w:rsid w:val="004E43E4"/>
  </w:style>
  <w:style w:type="paragraph" w:customStyle="1" w:styleId="1364">
    <w:name w:val="1364"/>
    <w:aliases w:val="bqiaagaaeyqcaaagiaiaaapwbaaabeqe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33">
    <w:name w:val="1333"/>
    <w:aliases w:val="bqiaagaaeyqcaaagiaiaaao3baaabcue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98">
    <w:name w:val="1398"/>
    <w:aliases w:val="bqiaagaaeyqcaaagiaiaaap4baaabqyf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24">
    <w:name w:val="1324"/>
    <w:aliases w:val="bqiaagaaeyqcaaagiaiaaaoubaaabbwe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408">
    <w:name w:val="1408"/>
    <w:aliases w:val="bqiaagaaeyqcaaagiaiaaamcbqaabraf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412">
    <w:name w:val="1412"/>
    <w:aliases w:val="bqiaagaaeyqcaaagiaiaaamgbqaabrqf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402">
    <w:name w:val="1402"/>
    <w:aliases w:val="bqiaagaaeyqcaaagiaiaaap8baaabqof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29">
    <w:name w:val="1329"/>
    <w:aliases w:val="bqiaagaaeyqcaaagiaiaaaozbaaabcee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507">
    <w:name w:val="1507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56">
    <w:name w:val="1356"/>
    <w:aliases w:val="bqiaagaaeyqcaaagiaiaaapobaaabdwe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31">
    <w:name w:val="1331"/>
    <w:aliases w:val="bqiaagaaeyqcaaagiaiaaao1baaabcme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41">
    <w:name w:val="1341"/>
    <w:aliases w:val="bqiaagaaeyqcaaagiaiaaao/baaabc0e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504">
    <w:name w:val="11504"/>
    <w:aliases w:val="bqiaagaaeyqcaaagiaiaaan+laaabyws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Normal (Web)"/>
    <w:basedOn w:val="a"/>
    <w:uiPriority w:val="99"/>
    <w:semiHidden/>
    <w:unhideWhenUsed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5903">
    <w:name w:val="5903"/>
    <w:aliases w:val="bqiaagaaeyqcaaagiaiaaanzfgaabyew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6074">
    <w:name w:val="6074"/>
    <w:aliases w:val="bqiaagaaeyqcaaagiaiaaamefwaabswxaaaaaaaaaaaaaaaaaaaaaaaaaaaaaaaaaaaaaaaaaaaaaaaaaaaaaaaaaaaaaaaaaaaaaaaaaaaaaaaaaaaaaaaaaaaaaaaaaaaaaaaaaaaaaaaaaaaaaaaaaaaaaaaaaaaaaaaaaaaaaaaaaaaaaaaaaaaaaaaaaaaaaaaaaaaaaaaaaaaaaaaaaaaaaaaaaaaaaaaa"/>
    <w:basedOn w:val="a"/>
    <w:rsid w:val="004E43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591">
    <w:name w:val="1591"/>
    <w:aliases w:val="bqiaagaaeyqcaaagiaiaaao5bqaabccfaaaaaaaaaaaaaaaaaaaaaaaaaaaaaaaaaaaaaaaaaaaaaaaaaaaaaaaaaaaaaaaaaaaaaaaaaaaaaaaaaaaaaaaaaaaaaaaaaaaaaaaaaaaaaaaaaaaaaaaaaaaaaaaaaaaaaaaaaaaaaaaaaaaaaaaaaaaaaaaaaaaaaaaaaaaaaaaaaaaaaaaaaaaaaaaaaaaaaaaa"/>
    <w:basedOn w:val="a"/>
    <w:rsid w:val="00BA25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0990">
    <w:name w:val="20990"/>
    <w:aliases w:val="bqiaagaaeyqcaaagiaiaaanlpqaabbbpaaaaaaaaaaaaaaaaaaaaaaaaaaaaaaaaaaaaaaaaaaaaaaaaaaaaaaaaaaaaaaaaaaaaaaaaaaaaaaaaaaaaaaaaaaaaaaaaaaaaaaaaaaaaaaaaaaaaaaaaaaaaaaaaaaaaaaaaaaaaaaaaaaaaaaaaaaaaaaaaaaaaaaaaaaaaaaaaaaaaaaaaaaaaaaaaaaaaaaa"/>
    <w:basedOn w:val="a"/>
    <w:rsid w:val="00BA25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2025-02-04T10:00:00Z</dcterms:created>
  <dcterms:modified xsi:type="dcterms:W3CDTF">2025-02-04T10:00:00Z</dcterms:modified>
</cp:coreProperties>
</file>