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95" w:rsidRPr="002D1A20" w:rsidRDefault="00E63195" w:rsidP="00DF7BF2">
      <w:pPr>
        <w:jc w:val="both"/>
        <w:rPr>
          <w:bCs/>
          <w:lang w:val="ru-RU"/>
        </w:rPr>
      </w:pPr>
    </w:p>
    <w:p w:rsidR="00DB2DEF" w:rsidRPr="002D1A20" w:rsidRDefault="00DB2DEF" w:rsidP="00DF7BF2">
      <w:pPr>
        <w:pStyle w:val="a6"/>
        <w:numPr>
          <w:ilvl w:val="0"/>
          <w:numId w:val="1"/>
        </w:numPr>
        <w:ind w:left="0" w:firstLine="0"/>
        <w:jc w:val="both"/>
        <w:rPr>
          <w:bCs/>
        </w:rPr>
      </w:pPr>
      <w:r w:rsidRPr="002D1A20">
        <w:rPr>
          <w:bCs/>
        </w:rPr>
        <w:t xml:space="preserve">The device "Periotest" examines: </w:t>
      </w:r>
    </w:p>
    <w:p w:rsidR="00DB2DEF" w:rsidRPr="002D1A20" w:rsidRDefault="00DB2DEF" w:rsidP="00DF7BF2">
      <w:pPr>
        <w:numPr>
          <w:ilvl w:val="0"/>
          <w:numId w:val="11"/>
        </w:numPr>
        <w:ind w:left="0" w:firstLine="0"/>
        <w:jc w:val="both"/>
      </w:pPr>
      <w:r w:rsidRPr="002D1A20">
        <w:t>depth of the periodontal pocket</w:t>
      </w:r>
    </w:p>
    <w:p w:rsidR="00DB2DEF" w:rsidRPr="002D1A20" w:rsidRDefault="00DB2DEF" w:rsidP="00DF7BF2">
      <w:pPr>
        <w:numPr>
          <w:ilvl w:val="0"/>
          <w:numId w:val="11"/>
        </w:numPr>
        <w:ind w:left="0" w:firstLine="0"/>
        <w:jc w:val="both"/>
      </w:pPr>
      <w:r w:rsidRPr="002D1A20">
        <w:t>tooth mobility</w:t>
      </w:r>
      <w:r w:rsidRPr="002D1A20">
        <w:rPr>
          <w:lang w:val="ru-RU"/>
        </w:rPr>
        <w:t>*</w:t>
      </w:r>
    </w:p>
    <w:p w:rsidR="00DB2DEF" w:rsidRPr="002D1A20" w:rsidRDefault="00DB2DEF" w:rsidP="00DF7BF2">
      <w:pPr>
        <w:numPr>
          <w:ilvl w:val="0"/>
          <w:numId w:val="11"/>
        </w:numPr>
        <w:ind w:left="0" w:firstLine="0"/>
        <w:jc w:val="both"/>
      </w:pPr>
      <w:r w:rsidRPr="002D1A20">
        <w:t>bone health</w:t>
      </w:r>
    </w:p>
    <w:p w:rsidR="00DB2DEF" w:rsidRPr="002D1A20" w:rsidRDefault="00DB2DEF" w:rsidP="00DF7BF2">
      <w:pPr>
        <w:numPr>
          <w:ilvl w:val="0"/>
          <w:numId w:val="11"/>
        </w:numPr>
        <w:ind w:left="0" w:firstLine="0"/>
        <w:jc w:val="both"/>
      </w:pPr>
      <w:r w:rsidRPr="002D1A20">
        <w:t>blood supply to the gums</w:t>
      </w:r>
    </w:p>
    <w:p w:rsidR="00DB2DEF" w:rsidRPr="002D1A20" w:rsidRDefault="00DB2DEF" w:rsidP="00DF7BF2">
      <w:pPr>
        <w:jc w:val="both"/>
      </w:pPr>
    </w:p>
    <w:p w:rsidR="00DB2DEF" w:rsidRPr="002D1A20" w:rsidRDefault="00DB2DEF" w:rsidP="00DF7BF2">
      <w:pPr>
        <w:jc w:val="both"/>
        <w:rPr>
          <w:lang w:val="ru-RU"/>
        </w:rPr>
      </w:pPr>
    </w:p>
    <w:p w:rsidR="00DB2DEF" w:rsidRPr="002D1A20" w:rsidRDefault="00DB2DEF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t>The alveolar gum consists of:</w:t>
      </w:r>
    </w:p>
    <w:p w:rsidR="00DB2DEF" w:rsidRPr="002D1A20" w:rsidRDefault="00DB2DEF" w:rsidP="00DF7BF2">
      <w:pPr>
        <w:pStyle w:val="a6"/>
        <w:numPr>
          <w:ilvl w:val="0"/>
          <w:numId w:val="39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from the epithelium and periosteum</w:t>
      </w:r>
    </w:p>
    <w:p w:rsidR="00DB2DEF" w:rsidRPr="002D1A20" w:rsidRDefault="00DB2DEF" w:rsidP="00DF7BF2">
      <w:pPr>
        <w:pStyle w:val="a6"/>
        <w:numPr>
          <w:ilvl w:val="0"/>
          <w:numId w:val="39"/>
        </w:numPr>
        <w:ind w:left="0" w:firstLine="0"/>
        <w:jc w:val="both"/>
      </w:pPr>
      <w:r w:rsidRPr="002D1A20">
        <w:t>from the epithelium and the mucosal layer proper*</w:t>
      </w:r>
    </w:p>
    <w:p w:rsidR="00DB2DEF" w:rsidRPr="002D1A20" w:rsidRDefault="00DB2DEF" w:rsidP="00DF7BF2">
      <w:pPr>
        <w:pStyle w:val="a6"/>
        <w:numPr>
          <w:ilvl w:val="0"/>
          <w:numId w:val="39"/>
        </w:numPr>
        <w:ind w:left="0" w:firstLine="0"/>
        <w:jc w:val="both"/>
      </w:pPr>
      <w:r w:rsidRPr="002D1A20">
        <w:t>from the epithelium, the mucosal and submucosal layer proper</w:t>
      </w:r>
    </w:p>
    <w:p w:rsidR="00DB2DEF" w:rsidRPr="002D1A20" w:rsidRDefault="00DB2DEF" w:rsidP="00DF7BF2">
      <w:pPr>
        <w:pStyle w:val="a6"/>
        <w:numPr>
          <w:ilvl w:val="0"/>
          <w:numId w:val="39"/>
        </w:numPr>
        <w:ind w:left="0" w:firstLine="0"/>
        <w:jc w:val="both"/>
      </w:pPr>
      <w:r w:rsidRPr="002D1A20">
        <w:t>from the epithelium, the mucosal and submucosal layer proper, and the periosteum</w:t>
      </w:r>
    </w:p>
    <w:p w:rsidR="00DB2DEF" w:rsidRPr="002D1A20" w:rsidRDefault="006B30F1" w:rsidP="00DF7BF2">
      <w:pPr>
        <w:jc w:val="both"/>
        <w:rPr>
          <w:lang w:val="ru-RU"/>
        </w:rPr>
      </w:pPr>
      <w:r w:rsidRPr="002D1A20">
        <w:rPr>
          <w:lang w:val="ru-RU"/>
        </w:rPr>
        <w:t xml:space="preserve"> </w:t>
      </w:r>
    </w:p>
    <w:p w:rsidR="00DB2DEF" w:rsidRPr="002D1A20" w:rsidRDefault="00DB2DEF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t xml:space="preserve">The periodontal barrier function is provided by: </w:t>
      </w:r>
    </w:p>
    <w:p w:rsidR="00262127" w:rsidRPr="002D1A20" w:rsidRDefault="00DB2DEF" w:rsidP="00DF7BF2">
      <w:pPr>
        <w:pStyle w:val="a6"/>
        <w:numPr>
          <w:ilvl w:val="0"/>
          <w:numId w:val="32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gum turgor</w:t>
      </w:r>
    </w:p>
    <w:p w:rsidR="00DB2DEF" w:rsidRPr="002D1A20" w:rsidRDefault="00DB2DEF" w:rsidP="00DF7BF2">
      <w:pPr>
        <w:pStyle w:val="a6"/>
        <w:numPr>
          <w:ilvl w:val="0"/>
          <w:numId w:val="32"/>
        </w:numPr>
        <w:ind w:left="0" w:firstLine="0"/>
        <w:jc w:val="both"/>
      </w:pPr>
      <w:r w:rsidRPr="002D1A20">
        <w:t>minimal amount of collagen fibers</w:t>
      </w:r>
    </w:p>
    <w:p w:rsidR="00DB2DEF" w:rsidRPr="002D1A20" w:rsidRDefault="00DB2DEF" w:rsidP="00DF7BF2">
      <w:pPr>
        <w:pStyle w:val="a6"/>
        <w:numPr>
          <w:ilvl w:val="0"/>
          <w:numId w:val="32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 xml:space="preserve">keratinizing epithelium* </w:t>
      </w:r>
    </w:p>
    <w:p w:rsidR="00DB2DEF" w:rsidRPr="002D1A20" w:rsidRDefault="00DB2DEF" w:rsidP="00DF7BF2">
      <w:pPr>
        <w:pStyle w:val="a6"/>
        <w:numPr>
          <w:ilvl w:val="0"/>
          <w:numId w:val="32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attachment epithelium</w:t>
      </w:r>
    </w:p>
    <w:p w:rsidR="00DB2DEF" w:rsidRPr="002D1A20" w:rsidRDefault="00DB2DEF" w:rsidP="00DF7BF2">
      <w:pPr>
        <w:jc w:val="both"/>
        <w:rPr>
          <w:lang w:val="ru-RU"/>
        </w:rPr>
      </w:pPr>
    </w:p>
    <w:p w:rsidR="00DB2DEF" w:rsidRPr="002D1A20" w:rsidRDefault="00DB2DEF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t xml:space="preserve">The biological width of the gum is equal to: </w:t>
      </w:r>
    </w:p>
    <w:p w:rsidR="00DB2DEF" w:rsidRPr="002D1A20" w:rsidRDefault="00DB2DEF" w:rsidP="00DF7BF2">
      <w:pPr>
        <w:pStyle w:val="a6"/>
        <w:numPr>
          <w:ilvl w:val="0"/>
          <w:numId w:val="31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1.71-2.42 mm</w:t>
      </w:r>
    </w:p>
    <w:p w:rsidR="00DB2DEF" w:rsidRPr="002D1A20" w:rsidRDefault="00DB2DEF" w:rsidP="00DF7BF2">
      <w:pPr>
        <w:pStyle w:val="a6"/>
        <w:numPr>
          <w:ilvl w:val="0"/>
          <w:numId w:val="31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 xml:space="preserve">2 mm* </w:t>
      </w:r>
    </w:p>
    <w:p w:rsidR="00DB2DEF" w:rsidRPr="00DF7BF2" w:rsidRDefault="00DB2DEF" w:rsidP="00DF7BF2">
      <w:pPr>
        <w:pStyle w:val="a6"/>
        <w:numPr>
          <w:ilvl w:val="0"/>
          <w:numId w:val="31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1-1. 5 mm</w:t>
      </w:r>
    </w:p>
    <w:p w:rsidR="00DB2DEF" w:rsidRPr="002D1A20" w:rsidRDefault="00DB2DEF" w:rsidP="00DF7BF2">
      <w:pPr>
        <w:pStyle w:val="a6"/>
        <w:numPr>
          <w:ilvl w:val="0"/>
          <w:numId w:val="31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3 mm</w:t>
      </w:r>
    </w:p>
    <w:p w:rsidR="00DB2DEF" w:rsidRPr="002D1A20" w:rsidRDefault="00DB2DEF" w:rsidP="00DF7BF2">
      <w:pPr>
        <w:jc w:val="both"/>
        <w:rPr>
          <w:lang w:val="ru-RU"/>
        </w:rPr>
      </w:pPr>
    </w:p>
    <w:p w:rsidR="00DB2DEF" w:rsidRPr="002D1A20" w:rsidRDefault="00DB2DEF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rPr>
          <w:bCs/>
        </w:rPr>
        <w:t xml:space="preserve">Periodontal diseases, united by the concept of periodontal diseases, are: </w:t>
      </w:r>
    </w:p>
    <w:p w:rsidR="00DB2DEF" w:rsidRPr="002D1A20" w:rsidRDefault="00DB2DEF" w:rsidP="00DF7BF2">
      <w:pPr>
        <w:numPr>
          <w:ilvl w:val="0"/>
          <w:numId w:val="13"/>
        </w:numPr>
        <w:ind w:left="0" w:firstLine="0"/>
        <w:jc w:val="both"/>
      </w:pPr>
      <w:r w:rsidRPr="002D1A20">
        <w:t>gingivitis, periodontitis, periodontal cyst</w:t>
      </w:r>
    </w:p>
    <w:p w:rsidR="00DB2DEF" w:rsidRPr="002D1A20" w:rsidRDefault="00DB2DEF" w:rsidP="00DF7BF2">
      <w:pPr>
        <w:numPr>
          <w:ilvl w:val="0"/>
          <w:numId w:val="13"/>
        </w:numPr>
        <w:ind w:left="0" w:firstLine="0"/>
        <w:jc w:val="both"/>
      </w:pPr>
      <w:r w:rsidRPr="002D1A20">
        <w:t>gum fibromatosis, epulis, periodontal cyst, eosinophilic granuloma*</w:t>
      </w:r>
    </w:p>
    <w:p w:rsidR="00DB2DEF" w:rsidRPr="002D1A20" w:rsidRDefault="00DB2DEF" w:rsidP="00DF7BF2">
      <w:pPr>
        <w:numPr>
          <w:ilvl w:val="0"/>
          <w:numId w:val="13"/>
        </w:numPr>
        <w:ind w:left="0" w:firstLine="0"/>
        <w:jc w:val="both"/>
      </w:pPr>
      <w:r w:rsidRPr="002D1A20">
        <w:t>periodontal cyst, X-histiocytosis</w:t>
      </w:r>
    </w:p>
    <w:p w:rsidR="00DB2DEF" w:rsidRPr="002D1A20" w:rsidRDefault="00DB2DEF" w:rsidP="00DF7BF2">
      <w:pPr>
        <w:numPr>
          <w:ilvl w:val="0"/>
          <w:numId w:val="13"/>
        </w:numPr>
        <w:ind w:left="0" w:firstLine="0"/>
        <w:jc w:val="both"/>
      </w:pPr>
      <w:r w:rsidRPr="002D1A20">
        <w:t>hypertrophic gingivitis, gum fibromatosis, periodontal cyst</w:t>
      </w:r>
    </w:p>
    <w:p w:rsidR="00DB2DEF" w:rsidRPr="002D1A20" w:rsidRDefault="00DB2DEF" w:rsidP="00DF7BF2">
      <w:pPr>
        <w:jc w:val="both"/>
        <w:rPr>
          <w:lang w:val="ru-RU"/>
        </w:rPr>
      </w:pPr>
    </w:p>
    <w:p w:rsidR="00DB2DEF" w:rsidRPr="002D1A20" w:rsidRDefault="00DB2DEF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t xml:space="preserve">In the genesis of the pathological process, hypoxia and microcirculation disorders are primary, not secondary, when: </w:t>
      </w:r>
    </w:p>
    <w:p w:rsidR="00DB2DEF" w:rsidRPr="002D1A20" w:rsidRDefault="00DB2DEF" w:rsidP="00DF7BF2">
      <w:pPr>
        <w:pStyle w:val="a6"/>
        <w:numPr>
          <w:ilvl w:val="0"/>
          <w:numId w:val="8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hypertrophic gingivitis</w:t>
      </w:r>
    </w:p>
    <w:p w:rsidR="00DB2DEF" w:rsidRPr="002D1A20" w:rsidRDefault="00DB2DEF" w:rsidP="00DF7BF2">
      <w:pPr>
        <w:pStyle w:val="a6"/>
        <w:numPr>
          <w:ilvl w:val="0"/>
          <w:numId w:val="8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ulcerative-necrotic gingivitis</w:t>
      </w:r>
    </w:p>
    <w:p w:rsidR="00DB2DEF" w:rsidRPr="002D1A20" w:rsidRDefault="00DB2DEF" w:rsidP="00DF7BF2">
      <w:pPr>
        <w:pStyle w:val="a6"/>
        <w:numPr>
          <w:ilvl w:val="0"/>
          <w:numId w:val="8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periodontal disease*</w:t>
      </w:r>
    </w:p>
    <w:p w:rsidR="00DB2DEF" w:rsidRPr="002D1A20" w:rsidRDefault="00DB2DEF" w:rsidP="00DF7BF2">
      <w:pPr>
        <w:pStyle w:val="a6"/>
        <w:numPr>
          <w:ilvl w:val="0"/>
          <w:numId w:val="8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epulis</w:t>
      </w:r>
    </w:p>
    <w:p w:rsidR="00DB2DEF" w:rsidRPr="002D1A20" w:rsidRDefault="00DB2DEF" w:rsidP="00DF7BF2">
      <w:pPr>
        <w:jc w:val="both"/>
        <w:rPr>
          <w:lang w:val="ru-RU"/>
        </w:rPr>
      </w:pPr>
    </w:p>
    <w:p w:rsidR="00DB2DEF" w:rsidRPr="002D1A20" w:rsidRDefault="00DB2DEF" w:rsidP="00DF7BF2">
      <w:pPr>
        <w:numPr>
          <w:ilvl w:val="0"/>
          <w:numId w:val="1"/>
        </w:numPr>
        <w:ind w:left="0" w:firstLine="0"/>
        <w:jc w:val="both"/>
      </w:pPr>
      <w:r w:rsidRPr="002D1A20">
        <w:t>Vertical bone defects in periodontal disease are detected in the course of:</w:t>
      </w:r>
    </w:p>
    <w:p w:rsidR="00DB2DEF" w:rsidRPr="002D1A20" w:rsidRDefault="00DB2DEF" w:rsidP="00DF7BF2">
      <w:pPr>
        <w:numPr>
          <w:ilvl w:val="0"/>
          <w:numId w:val="3"/>
        </w:numPr>
        <w:ind w:left="0" w:firstLine="0"/>
        <w:jc w:val="both"/>
      </w:pPr>
      <w:r w:rsidRPr="002D1A20">
        <w:t>they are not detected due to their absence*</w:t>
      </w:r>
    </w:p>
    <w:p w:rsidR="00DB2DEF" w:rsidRPr="002D1A20" w:rsidRDefault="00DB2DEF" w:rsidP="00DF7BF2">
      <w:pPr>
        <w:numPr>
          <w:ilvl w:val="0"/>
          <w:numId w:val="3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periodontal pocket probing</w:t>
      </w:r>
    </w:p>
    <w:p w:rsidR="00DB2DEF" w:rsidRPr="002D1A20" w:rsidRDefault="00DB2DEF" w:rsidP="00DF7BF2">
      <w:pPr>
        <w:numPr>
          <w:ilvl w:val="0"/>
          <w:numId w:val="3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periodontal X-ray examination</w:t>
      </w:r>
    </w:p>
    <w:p w:rsidR="00DB2DEF" w:rsidRPr="002D1A20" w:rsidRDefault="00DB2DEF" w:rsidP="00DF7BF2">
      <w:pPr>
        <w:numPr>
          <w:ilvl w:val="0"/>
          <w:numId w:val="3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photoplethysmographic study of periodontitis</w:t>
      </w:r>
    </w:p>
    <w:p w:rsidR="00DB2DEF" w:rsidRPr="002D1A20" w:rsidRDefault="00DB2DEF" w:rsidP="00DF7BF2">
      <w:pPr>
        <w:jc w:val="both"/>
      </w:pPr>
    </w:p>
    <w:p w:rsidR="00DB2DEF" w:rsidRPr="002D1A20" w:rsidRDefault="00DB2DEF" w:rsidP="00DF7BF2">
      <w:pPr>
        <w:jc w:val="both"/>
        <w:rPr>
          <w:lang w:val="ru-RU"/>
        </w:rPr>
      </w:pPr>
    </w:p>
    <w:p w:rsidR="00DB2DEF" w:rsidRPr="002D1A20" w:rsidRDefault="00DB2DEF" w:rsidP="00DF7BF2">
      <w:pPr>
        <w:pStyle w:val="a7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2D1A20">
        <w:t>In the mechanism of osteoporosis in periodontal diseases, it is important to:</w:t>
      </w:r>
    </w:p>
    <w:p w:rsidR="00DB2DEF" w:rsidRPr="002D1A20" w:rsidRDefault="00DB2DEF" w:rsidP="00DF7BF2">
      <w:pPr>
        <w:pStyle w:val="a7"/>
        <w:numPr>
          <w:ilvl w:val="0"/>
          <w:numId w:val="25"/>
        </w:numPr>
        <w:spacing w:before="0" w:beforeAutospacing="0" w:after="0" w:afterAutospacing="0"/>
        <w:ind w:left="0" w:firstLine="0"/>
        <w:jc w:val="both"/>
      </w:pPr>
      <w:r w:rsidRPr="002D1A20">
        <w:t>metabolic disorders and endogenous vitamin D deficiency*</w:t>
      </w:r>
    </w:p>
    <w:p w:rsidR="00DB2DEF" w:rsidRPr="002D1A20" w:rsidRDefault="00DB2DEF" w:rsidP="00DF7BF2">
      <w:pPr>
        <w:pStyle w:val="a7"/>
        <w:numPr>
          <w:ilvl w:val="0"/>
          <w:numId w:val="25"/>
        </w:numPr>
        <w:spacing w:before="0" w:beforeAutospacing="0" w:after="0" w:afterAutospacing="0"/>
        <w:ind w:left="0" w:firstLine="0"/>
        <w:jc w:val="both"/>
      </w:pPr>
      <w:r w:rsidRPr="002D1A20">
        <w:t>inhibition of bone building caused by glucocorticoid production</w:t>
      </w:r>
    </w:p>
    <w:p w:rsidR="00DB2DEF" w:rsidRPr="002D1A20" w:rsidRDefault="00DB2DEF" w:rsidP="00DF7BF2">
      <w:pPr>
        <w:pStyle w:val="a7"/>
        <w:numPr>
          <w:ilvl w:val="0"/>
          <w:numId w:val="25"/>
        </w:numPr>
        <w:spacing w:before="0" w:beforeAutospacing="0" w:after="0" w:afterAutospacing="0"/>
        <w:ind w:left="0" w:firstLine="0"/>
        <w:jc w:val="both"/>
      </w:pPr>
      <w:r w:rsidRPr="002D1A20">
        <w:t>lack of vitamin C</w:t>
      </w:r>
    </w:p>
    <w:p w:rsidR="00DB2DEF" w:rsidRPr="002D1A20" w:rsidRDefault="00DB2DEF" w:rsidP="00DF7BF2">
      <w:pPr>
        <w:pStyle w:val="a7"/>
        <w:numPr>
          <w:ilvl w:val="0"/>
          <w:numId w:val="25"/>
        </w:numPr>
        <w:spacing w:before="0" w:beforeAutospacing="0" w:after="0" w:afterAutospacing="0"/>
        <w:ind w:left="0" w:firstLine="0"/>
        <w:jc w:val="both"/>
      </w:pPr>
      <w:r w:rsidRPr="002D1A20">
        <w:t>violation of calcium metabolism</w:t>
      </w:r>
    </w:p>
    <w:p w:rsidR="00DB2DEF" w:rsidRPr="002D1A20" w:rsidRDefault="00DB2DEF" w:rsidP="00DF7BF2">
      <w:pPr>
        <w:jc w:val="both"/>
        <w:rPr>
          <w:lang w:val="ru-RU"/>
        </w:rPr>
      </w:pPr>
    </w:p>
    <w:p w:rsidR="00DB2DEF" w:rsidRPr="002D1A20" w:rsidRDefault="00DB2DEF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lastRenderedPageBreak/>
        <w:t>Normally, the epithelium does not keratinize:</w:t>
      </w:r>
    </w:p>
    <w:p w:rsidR="00DB2DEF" w:rsidRPr="002D1A20" w:rsidRDefault="00DB2DEF" w:rsidP="00DF7BF2">
      <w:pPr>
        <w:pStyle w:val="a6"/>
        <w:numPr>
          <w:ilvl w:val="0"/>
          <w:numId w:val="40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gingival</w:t>
      </w:r>
      <w:bookmarkStart w:id="0" w:name="_GoBack"/>
      <w:bookmarkEnd w:id="0"/>
      <w:r w:rsidRPr="002D1A20">
        <w:rPr>
          <w:lang w:val="ru-RU"/>
        </w:rPr>
        <w:t xml:space="preserve"> sulcus*</w:t>
      </w:r>
    </w:p>
    <w:p w:rsidR="00DB2DEF" w:rsidRPr="002D1A20" w:rsidRDefault="00DB2DEF" w:rsidP="00DF7BF2">
      <w:pPr>
        <w:pStyle w:val="a6"/>
        <w:numPr>
          <w:ilvl w:val="0"/>
          <w:numId w:val="40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papillary gums</w:t>
      </w:r>
    </w:p>
    <w:p w:rsidR="00DB2DEF" w:rsidRPr="002D1A20" w:rsidRDefault="00DB2DEF" w:rsidP="00DF7BF2">
      <w:pPr>
        <w:pStyle w:val="a6"/>
        <w:numPr>
          <w:ilvl w:val="0"/>
          <w:numId w:val="40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alveolar gums</w:t>
      </w:r>
    </w:p>
    <w:p w:rsidR="00DB2DEF" w:rsidRPr="002D1A20" w:rsidRDefault="00DB2DEF" w:rsidP="00DF7BF2">
      <w:pPr>
        <w:pStyle w:val="a6"/>
        <w:numPr>
          <w:ilvl w:val="0"/>
          <w:numId w:val="40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marginal gums.</w:t>
      </w:r>
    </w:p>
    <w:p w:rsidR="00DB2DEF" w:rsidRPr="002D1A20" w:rsidRDefault="00DB2DEF" w:rsidP="00DF7BF2">
      <w:pPr>
        <w:pStyle w:val="a7"/>
        <w:spacing w:before="0" w:beforeAutospacing="0" w:after="0" w:afterAutospacing="0"/>
        <w:jc w:val="both"/>
      </w:pPr>
    </w:p>
    <w:p w:rsidR="00DB2DEF" w:rsidRPr="002D1A20" w:rsidRDefault="00DB2DEF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t xml:space="preserve">Gingival inflammation is a characteristic sign of: </w:t>
      </w:r>
    </w:p>
    <w:p w:rsidR="00DB2DEF" w:rsidRPr="002D1A20" w:rsidRDefault="00DB2DEF" w:rsidP="00DF7BF2">
      <w:pPr>
        <w:pStyle w:val="a6"/>
        <w:numPr>
          <w:ilvl w:val="0"/>
          <w:numId w:val="34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periodontal disease</w:t>
      </w:r>
    </w:p>
    <w:p w:rsidR="00DB2DEF" w:rsidRPr="002D1A20" w:rsidRDefault="00DB2DEF" w:rsidP="00DF7BF2">
      <w:pPr>
        <w:pStyle w:val="a6"/>
        <w:numPr>
          <w:ilvl w:val="0"/>
          <w:numId w:val="34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periodontitis*</w:t>
      </w:r>
    </w:p>
    <w:p w:rsidR="00DB2DEF" w:rsidRPr="002D1A20" w:rsidRDefault="00DB2DEF" w:rsidP="00DF7BF2">
      <w:pPr>
        <w:pStyle w:val="a6"/>
        <w:numPr>
          <w:ilvl w:val="0"/>
          <w:numId w:val="34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mumps infection</w:t>
      </w:r>
    </w:p>
    <w:p w:rsidR="00DB2DEF" w:rsidRPr="002D1A20" w:rsidRDefault="00DB2DEF" w:rsidP="00DF7BF2">
      <w:pPr>
        <w:pStyle w:val="a6"/>
        <w:numPr>
          <w:ilvl w:val="0"/>
          <w:numId w:val="34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mucositis</w:t>
      </w:r>
    </w:p>
    <w:p w:rsidR="00DB2DEF" w:rsidRPr="002D1A20" w:rsidRDefault="00DB2DEF" w:rsidP="00DF7BF2">
      <w:pPr>
        <w:jc w:val="both"/>
        <w:rPr>
          <w:lang w:val="ru-RU"/>
        </w:rPr>
      </w:pPr>
    </w:p>
    <w:p w:rsidR="00DB2DEF" w:rsidRPr="002D1A20" w:rsidRDefault="00DB2DEF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t>Inflammation of the interdental, marginal, part or all of the alveolar gum is characteristic of:</w:t>
      </w:r>
    </w:p>
    <w:p w:rsidR="00DB2DEF" w:rsidRPr="002D1A20" w:rsidRDefault="00DB2DEF" w:rsidP="00DF7BF2">
      <w:pPr>
        <w:numPr>
          <w:ilvl w:val="0"/>
          <w:numId w:val="20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mild periodontitis</w:t>
      </w:r>
    </w:p>
    <w:p w:rsidR="00DB2DEF" w:rsidRPr="002D1A20" w:rsidRDefault="00DB2DEF" w:rsidP="00DF7BF2">
      <w:pPr>
        <w:numPr>
          <w:ilvl w:val="0"/>
          <w:numId w:val="20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moderate periodontitis</w:t>
      </w:r>
    </w:p>
    <w:p w:rsidR="00DB2DEF" w:rsidRPr="002D1A20" w:rsidRDefault="00DB2DEF" w:rsidP="00DF7BF2">
      <w:pPr>
        <w:numPr>
          <w:ilvl w:val="0"/>
          <w:numId w:val="20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severe periodontitis*</w:t>
      </w:r>
    </w:p>
    <w:p w:rsidR="00DB2DEF" w:rsidRPr="002D1A20" w:rsidRDefault="00262127" w:rsidP="00DF7BF2">
      <w:pPr>
        <w:numPr>
          <w:ilvl w:val="0"/>
          <w:numId w:val="20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moderate periodontal diseas</w:t>
      </w:r>
      <w:proofErr w:type="gramStart"/>
      <w:r w:rsidRPr="002D1A20">
        <w:rPr>
          <w:lang w:val="ru-RU"/>
        </w:rPr>
        <w:t>е</w:t>
      </w:r>
      <w:proofErr w:type="gramEnd"/>
    </w:p>
    <w:p w:rsidR="00DB2DEF" w:rsidRPr="002D1A20" w:rsidRDefault="006B30F1" w:rsidP="00DF7BF2">
      <w:pPr>
        <w:jc w:val="both"/>
      </w:pPr>
      <w:r w:rsidRPr="002D1A20">
        <w:rPr>
          <w:lang w:val="ru-RU"/>
        </w:rPr>
        <w:t xml:space="preserve"> </w:t>
      </w:r>
    </w:p>
    <w:p w:rsidR="00DB2DEF" w:rsidRPr="002D1A20" w:rsidRDefault="006B30F1" w:rsidP="00DF7BF2">
      <w:pPr>
        <w:jc w:val="both"/>
        <w:rPr>
          <w:lang w:val="ru-RU"/>
        </w:rPr>
      </w:pPr>
      <w:r w:rsidRPr="002D1A20">
        <w:rPr>
          <w:lang w:val="ru-RU"/>
        </w:rPr>
        <w:t xml:space="preserve"> </w:t>
      </w:r>
    </w:p>
    <w:p w:rsidR="00DB2DEF" w:rsidRPr="002D1A20" w:rsidRDefault="00DB2DEF" w:rsidP="00DF7BF2">
      <w:pPr>
        <w:numPr>
          <w:ilvl w:val="0"/>
          <w:numId w:val="1"/>
        </w:numPr>
        <w:ind w:left="0" w:firstLine="0"/>
        <w:jc w:val="both"/>
      </w:pPr>
      <w:r w:rsidRPr="002D1A20">
        <w:t>Secondary deformities of the dentition, which are the result of periodontal diseases, lead to the appearance of:</w:t>
      </w:r>
    </w:p>
    <w:p w:rsidR="00DB2DEF" w:rsidRPr="002D1A20" w:rsidRDefault="00DB2DEF" w:rsidP="00DF7BF2">
      <w:pPr>
        <w:jc w:val="both"/>
        <w:rPr>
          <w:lang w:val="ru-RU"/>
        </w:rPr>
      </w:pPr>
    </w:p>
    <w:p w:rsidR="00DB2DEF" w:rsidRPr="002D1A20" w:rsidRDefault="00DB2DEF" w:rsidP="00DF7BF2">
      <w:pPr>
        <w:numPr>
          <w:ilvl w:val="2"/>
          <w:numId w:val="2"/>
        </w:numPr>
        <w:ind w:left="0" w:firstLine="0"/>
        <w:jc w:val="both"/>
      </w:pPr>
      <w:r w:rsidRPr="002D1A20">
        <w:t>reduction of electrical excitability of the pulp</w:t>
      </w:r>
    </w:p>
    <w:p w:rsidR="00DB2DEF" w:rsidRPr="002D1A20" w:rsidRDefault="00DB2DEF" w:rsidP="00DF7BF2">
      <w:pPr>
        <w:numPr>
          <w:ilvl w:val="2"/>
          <w:numId w:val="2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diastem and three</w:t>
      </w:r>
    </w:p>
    <w:p w:rsidR="00DB2DEF" w:rsidRPr="002D1A20" w:rsidRDefault="00DB2DEF" w:rsidP="00DF7BF2">
      <w:pPr>
        <w:numPr>
          <w:ilvl w:val="2"/>
          <w:numId w:val="2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bleeding gums</w:t>
      </w:r>
    </w:p>
    <w:p w:rsidR="00DB2DEF" w:rsidRPr="002D1A20" w:rsidRDefault="00DB2DEF" w:rsidP="00DF7BF2">
      <w:pPr>
        <w:numPr>
          <w:ilvl w:val="2"/>
          <w:numId w:val="2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true 1; 3*</w:t>
      </w:r>
    </w:p>
    <w:p w:rsidR="00DB2DEF" w:rsidRPr="002D1A20" w:rsidRDefault="00DB2DEF" w:rsidP="00DF7BF2">
      <w:pPr>
        <w:pStyle w:val="a6"/>
        <w:ind w:left="0"/>
        <w:jc w:val="both"/>
        <w:rPr>
          <w:lang w:val="ru-RU"/>
        </w:rPr>
      </w:pPr>
    </w:p>
    <w:p w:rsidR="00DB2DEF" w:rsidRPr="002D1A20" w:rsidRDefault="00DB2DEF" w:rsidP="00DF7BF2">
      <w:pPr>
        <w:jc w:val="both"/>
        <w:rPr>
          <w:lang w:val="ru-RU"/>
        </w:rPr>
      </w:pPr>
    </w:p>
    <w:p w:rsidR="00DB2DEF" w:rsidRPr="002D1A20" w:rsidRDefault="00DB2DEF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t>Hyperesthesia of hard tissues of teeth is a characteristic complaint of the patient when:</w:t>
      </w:r>
    </w:p>
    <w:p w:rsidR="00DB2DEF" w:rsidRPr="002D1A20" w:rsidRDefault="00DB2DEF" w:rsidP="00DF7BF2">
      <w:pPr>
        <w:pStyle w:val="a6"/>
        <w:numPr>
          <w:ilvl w:val="0"/>
          <w:numId w:val="21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catarrhal gingivitis</w:t>
      </w:r>
    </w:p>
    <w:p w:rsidR="00DB2DEF" w:rsidRPr="00DF7BF2" w:rsidRDefault="00DB2DEF" w:rsidP="00DF7BF2">
      <w:pPr>
        <w:pStyle w:val="a6"/>
        <w:numPr>
          <w:ilvl w:val="0"/>
          <w:numId w:val="21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hypertrophic gingivitis</w:t>
      </w:r>
    </w:p>
    <w:p w:rsidR="00DB2DEF" w:rsidRPr="002D1A20" w:rsidRDefault="00DB2DEF" w:rsidP="00DF7BF2">
      <w:pPr>
        <w:pStyle w:val="a6"/>
        <w:numPr>
          <w:ilvl w:val="0"/>
          <w:numId w:val="21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periodontitis</w:t>
      </w:r>
    </w:p>
    <w:p w:rsidR="00DB2DEF" w:rsidRPr="002D1A20" w:rsidRDefault="00DB2DEF" w:rsidP="00DF7BF2">
      <w:pPr>
        <w:pStyle w:val="a6"/>
        <w:numPr>
          <w:ilvl w:val="0"/>
          <w:numId w:val="21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periodontal disease*</w:t>
      </w:r>
    </w:p>
    <w:p w:rsidR="00DB2DEF" w:rsidRPr="002D1A20" w:rsidRDefault="00DB2DEF" w:rsidP="00DF7BF2">
      <w:pPr>
        <w:pStyle w:val="a6"/>
        <w:ind w:left="0"/>
        <w:jc w:val="both"/>
        <w:rPr>
          <w:lang w:val="ru-RU"/>
        </w:rPr>
      </w:pPr>
    </w:p>
    <w:p w:rsidR="00DB2DEF" w:rsidRPr="002D1A20" w:rsidRDefault="00DB2DEF" w:rsidP="00DF7BF2">
      <w:pPr>
        <w:pStyle w:val="a6"/>
        <w:numPr>
          <w:ilvl w:val="0"/>
          <w:numId w:val="1"/>
        </w:numPr>
        <w:ind w:left="0" w:firstLine="0"/>
        <w:jc w:val="both"/>
        <w:rPr>
          <w:shd w:val="clear" w:color="auto" w:fill="FFFFFF"/>
        </w:rPr>
      </w:pPr>
      <w:r w:rsidRPr="002D1A20">
        <w:rPr>
          <w:shd w:val="clear" w:color="auto" w:fill="FFFFFF"/>
        </w:rPr>
        <w:t>Histologically, the gum consists of:</w:t>
      </w:r>
    </w:p>
    <w:p w:rsidR="00DB2DEF" w:rsidRPr="002D1A20" w:rsidRDefault="00DB2DEF" w:rsidP="00DF7BF2">
      <w:pPr>
        <w:pStyle w:val="a6"/>
        <w:numPr>
          <w:ilvl w:val="0"/>
          <w:numId w:val="38"/>
        </w:numPr>
        <w:ind w:left="0" w:firstLine="0"/>
        <w:jc w:val="both"/>
        <w:rPr>
          <w:shd w:val="clear" w:color="auto" w:fill="FFFFFF"/>
          <w:lang w:val="ru-RU"/>
        </w:rPr>
      </w:pPr>
      <w:r w:rsidRPr="002D1A20">
        <w:rPr>
          <w:shd w:val="clear" w:color="auto" w:fill="FFFFFF"/>
          <w:lang w:val="ru-RU"/>
        </w:rPr>
        <w:t>3 layers</w:t>
      </w:r>
    </w:p>
    <w:p w:rsidR="00DB2DEF" w:rsidRPr="002D1A20" w:rsidRDefault="00DB2DEF" w:rsidP="00DF7BF2">
      <w:pPr>
        <w:pStyle w:val="a6"/>
        <w:numPr>
          <w:ilvl w:val="0"/>
          <w:numId w:val="38"/>
        </w:numPr>
        <w:ind w:left="0" w:firstLine="0"/>
        <w:jc w:val="both"/>
        <w:rPr>
          <w:shd w:val="clear" w:color="auto" w:fill="FFFFFF"/>
          <w:lang w:val="ru-RU"/>
        </w:rPr>
      </w:pPr>
      <w:r w:rsidRPr="002D1A20">
        <w:rPr>
          <w:shd w:val="clear" w:color="auto" w:fill="FFFFFF"/>
          <w:lang w:val="ru-RU"/>
        </w:rPr>
        <w:t>4 layers</w:t>
      </w:r>
    </w:p>
    <w:p w:rsidR="00DB2DEF" w:rsidRPr="002D1A20" w:rsidRDefault="00DB2DEF" w:rsidP="00DF7BF2">
      <w:pPr>
        <w:pStyle w:val="a6"/>
        <w:numPr>
          <w:ilvl w:val="0"/>
          <w:numId w:val="38"/>
        </w:numPr>
        <w:ind w:left="0" w:firstLine="0"/>
        <w:jc w:val="both"/>
        <w:rPr>
          <w:shd w:val="clear" w:color="auto" w:fill="FFFFFF"/>
          <w:lang w:val="ru-RU"/>
        </w:rPr>
      </w:pPr>
      <w:r w:rsidRPr="002D1A20">
        <w:rPr>
          <w:shd w:val="clear" w:color="auto" w:fill="FFFFFF"/>
          <w:lang w:val="ru-RU"/>
        </w:rPr>
        <w:t>5 layers</w:t>
      </w:r>
    </w:p>
    <w:p w:rsidR="00DB2DEF" w:rsidRPr="002D1A20" w:rsidRDefault="00DB2DEF" w:rsidP="00DF7BF2">
      <w:pPr>
        <w:pStyle w:val="a6"/>
        <w:numPr>
          <w:ilvl w:val="0"/>
          <w:numId w:val="38"/>
        </w:numPr>
        <w:ind w:left="0" w:firstLine="0"/>
        <w:jc w:val="both"/>
        <w:rPr>
          <w:shd w:val="clear" w:color="auto" w:fill="FFFFFF"/>
          <w:lang w:val="ru-RU"/>
        </w:rPr>
      </w:pPr>
      <w:r w:rsidRPr="002D1A20">
        <w:rPr>
          <w:shd w:val="clear" w:color="auto" w:fill="FFFFFF"/>
          <w:lang w:val="ru-RU"/>
        </w:rPr>
        <w:t>2 layers*</w:t>
      </w:r>
    </w:p>
    <w:p w:rsidR="00DB2DEF" w:rsidRPr="002D1A20" w:rsidRDefault="00DB2DEF" w:rsidP="00DF7BF2">
      <w:pPr>
        <w:jc w:val="both"/>
        <w:rPr>
          <w:lang w:val="ru-RU"/>
        </w:rPr>
      </w:pPr>
    </w:p>
    <w:p w:rsidR="00DB2DEF" w:rsidRPr="002D1A20" w:rsidRDefault="00DB2DEF" w:rsidP="00DF7BF2">
      <w:pPr>
        <w:pStyle w:val="a7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2D1A20">
        <w:t>The depth of pockets in severe periodontitis is:</w:t>
      </w:r>
    </w:p>
    <w:p w:rsidR="00DB2DEF" w:rsidRPr="002D1A20" w:rsidRDefault="00DB2DEF" w:rsidP="00DF7BF2">
      <w:pPr>
        <w:pStyle w:val="a7"/>
        <w:numPr>
          <w:ilvl w:val="0"/>
          <w:numId w:val="28"/>
        </w:numPr>
        <w:spacing w:before="0" w:beforeAutospacing="0" w:after="0" w:afterAutospacing="0"/>
        <w:ind w:left="0" w:firstLine="0"/>
        <w:jc w:val="both"/>
      </w:pPr>
      <w:r w:rsidRPr="002D1A20">
        <w:t>3-4 mm</w:t>
      </w:r>
    </w:p>
    <w:p w:rsidR="00DB2DEF" w:rsidRPr="002D1A20" w:rsidRDefault="00DB2DEF" w:rsidP="00DF7BF2">
      <w:pPr>
        <w:pStyle w:val="a7"/>
        <w:numPr>
          <w:ilvl w:val="0"/>
          <w:numId w:val="28"/>
        </w:numPr>
        <w:spacing w:before="0" w:beforeAutospacing="0" w:after="0" w:afterAutospacing="0"/>
        <w:ind w:left="0" w:firstLine="0"/>
        <w:jc w:val="both"/>
      </w:pPr>
      <w:r w:rsidRPr="002D1A20">
        <w:t>5-6 mm</w:t>
      </w:r>
    </w:p>
    <w:p w:rsidR="00DB2DEF" w:rsidRPr="002D1A20" w:rsidRDefault="00DB2DEF" w:rsidP="00DF7BF2">
      <w:pPr>
        <w:pStyle w:val="a7"/>
        <w:numPr>
          <w:ilvl w:val="0"/>
          <w:numId w:val="28"/>
        </w:numPr>
        <w:spacing w:before="0" w:beforeAutospacing="0" w:after="0" w:afterAutospacing="0"/>
        <w:ind w:left="0" w:firstLine="0"/>
        <w:jc w:val="both"/>
      </w:pPr>
      <w:r w:rsidRPr="002D1A20">
        <w:t>more than 8 mm</w:t>
      </w:r>
    </w:p>
    <w:p w:rsidR="00DB2DEF" w:rsidRPr="002D1A20" w:rsidRDefault="00DB2DEF" w:rsidP="00DF7BF2">
      <w:pPr>
        <w:pStyle w:val="a7"/>
        <w:numPr>
          <w:ilvl w:val="0"/>
          <w:numId w:val="28"/>
        </w:numPr>
        <w:spacing w:before="0" w:beforeAutospacing="0" w:after="0" w:afterAutospacing="0"/>
        <w:ind w:left="0" w:firstLine="0"/>
        <w:jc w:val="both"/>
      </w:pPr>
      <w:r w:rsidRPr="002D1A20">
        <w:t>more than 6 mm</w:t>
      </w:r>
      <w:r w:rsidRPr="002D1A20">
        <w:rPr>
          <w:lang w:val="ru-RU"/>
        </w:rPr>
        <w:t>*</w:t>
      </w:r>
    </w:p>
    <w:p w:rsidR="00DB2DEF" w:rsidRPr="002D1A20" w:rsidRDefault="00DB2DEF" w:rsidP="00DF7BF2">
      <w:pPr>
        <w:jc w:val="both"/>
        <w:rPr>
          <w:lang w:val="ru-RU"/>
        </w:rPr>
      </w:pPr>
    </w:p>
    <w:p w:rsidR="00DB2DEF" w:rsidRPr="002D1A20" w:rsidRDefault="00DB2DEF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t>To determine the severity of periodontitis, it is necessary to determine:</w:t>
      </w:r>
    </w:p>
    <w:p w:rsidR="00DB2DEF" w:rsidRPr="002D1A20" w:rsidRDefault="00DB2DEF" w:rsidP="00DF7BF2">
      <w:pPr>
        <w:pStyle w:val="a6"/>
        <w:numPr>
          <w:ilvl w:val="0"/>
          <w:numId w:val="33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tooth mobility</w:t>
      </w:r>
    </w:p>
    <w:p w:rsidR="00DB2DEF" w:rsidRPr="002D1A20" w:rsidRDefault="00DB2DEF" w:rsidP="00DF7BF2">
      <w:pPr>
        <w:pStyle w:val="a6"/>
        <w:numPr>
          <w:ilvl w:val="0"/>
          <w:numId w:val="33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loss of periodontal attachment*</w:t>
      </w:r>
    </w:p>
    <w:p w:rsidR="00DB2DEF" w:rsidRPr="002D1A20" w:rsidRDefault="00DB2DEF" w:rsidP="00DF7BF2">
      <w:pPr>
        <w:pStyle w:val="a6"/>
        <w:numPr>
          <w:ilvl w:val="0"/>
          <w:numId w:val="33"/>
        </w:numPr>
        <w:ind w:left="0" w:firstLine="0"/>
        <w:jc w:val="both"/>
      </w:pPr>
      <w:r w:rsidRPr="002D1A20">
        <w:t>exposing the surface of the tooth root</w:t>
      </w:r>
    </w:p>
    <w:p w:rsidR="00DB2DEF" w:rsidRPr="00DF7BF2" w:rsidRDefault="00DB2DEF" w:rsidP="00DF7BF2">
      <w:pPr>
        <w:pStyle w:val="a6"/>
        <w:numPr>
          <w:ilvl w:val="0"/>
          <w:numId w:val="33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 xml:space="preserve"> </w:t>
      </w:r>
      <w:r w:rsidRPr="002D1A20">
        <w:t>CPITN index</w:t>
      </w:r>
      <w:r w:rsidRPr="002D1A20">
        <w:rPr>
          <w:lang w:val="ru-RU"/>
        </w:rPr>
        <w:t xml:space="preserve"> </w:t>
      </w:r>
    </w:p>
    <w:p w:rsidR="00DB2DEF" w:rsidRPr="002D1A20" w:rsidRDefault="00DB2DEF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lastRenderedPageBreak/>
        <w:t>To assess plaque and tartar, use the index:</w:t>
      </w:r>
    </w:p>
    <w:p w:rsidR="00DB2DEF" w:rsidRPr="002D1A20" w:rsidRDefault="00DB2DEF" w:rsidP="00DF7BF2">
      <w:pPr>
        <w:pStyle w:val="a6"/>
        <w:numPr>
          <w:ilvl w:val="0"/>
          <w:numId w:val="7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CPITN</w:t>
      </w:r>
    </w:p>
    <w:p w:rsidR="00DB2DEF" w:rsidRPr="002D1A20" w:rsidRDefault="00DB2DEF" w:rsidP="00DF7BF2">
      <w:pPr>
        <w:pStyle w:val="a6"/>
        <w:numPr>
          <w:ilvl w:val="0"/>
          <w:numId w:val="7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Green-Vermillion*</w:t>
      </w:r>
    </w:p>
    <w:p w:rsidR="00DB2DEF" w:rsidRPr="00DF7BF2" w:rsidRDefault="00DB2DEF" w:rsidP="00DF7BF2">
      <w:pPr>
        <w:pStyle w:val="a6"/>
        <w:numPr>
          <w:ilvl w:val="0"/>
          <w:numId w:val="7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PMA</w:t>
      </w:r>
    </w:p>
    <w:p w:rsidR="00DB2DEF" w:rsidRPr="002D1A20" w:rsidRDefault="00DB2DEF" w:rsidP="00DF7BF2">
      <w:pPr>
        <w:pStyle w:val="a6"/>
        <w:numPr>
          <w:ilvl w:val="0"/>
          <w:numId w:val="7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CPU+CP</w:t>
      </w:r>
    </w:p>
    <w:p w:rsidR="00CF0132" w:rsidRPr="00DF7BF2" w:rsidRDefault="00CF0132" w:rsidP="00DF7BF2">
      <w:pPr>
        <w:jc w:val="both"/>
        <w:rPr>
          <w:lang w:val="ru-RU"/>
        </w:rPr>
      </w:pPr>
    </w:p>
    <w:p w:rsidR="00CF0132" w:rsidRPr="002D1A20" w:rsidRDefault="00CF0132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t>The dental alveoli are separated from each other by partitions:</w:t>
      </w:r>
    </w:p>
    <w:p w:rsidR="00CF0132" w:rsidRPr="002D1A20" w:rsidRDefault="00CF0132" w:rsidP="00DF7BF2">
      <w:pPr>
        <w:numPr>
          <w:ilvl w:val="1"/>
          <w:numId w:val="48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interdental*</w:t>
      </w:r>
    </w:p>
    <w:p w:rsidR="00CF0132" w:rsidRPr="002D1A20" w:rsidRDefault="00CF0132" w:rsidP="00DF7BF2">
      <w:pPr>
        <w:numPr>
          <w:ilvl w:val="1"/>
          <w:numId w:val="48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inter-root systems</w:t>
      </w:r>
    </w:p>
    <w:p w:rsidR="00CF0132" w:rsidRPr="002D1A20" w:rsidRDefault="00CF0132" w:rsidP="00DF7BF2">
      <w:pPr>
        <w:numPr>
          <w:ilvl w:val="1"/>
          <w:numId w:val="48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cortical</w:t>
      </w:r>
    </w:p>
    <w:p w:rsidR="00CF0132" w:rsidRPr="002D1A20" w:rsidRDefault="00CF0132" w:rsidP="00DF7BF2">
      <w:pPr>
        <w:numPr>
          <w:ilvl w:val="1"/>
          <w:numId w:val="48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vestibular systems</w:t>
      </w:r>
    </w:p>
    <w:p w:rsidR="00CF0132" w:rsidRPr="002D1A20" w:rsidRDefault="00CF0132" w:rsidP="00DF7BF2">
      <w:pPr>
        <w:jc w:val="both"/>
        <w:rPr>
          <w:lang w:val="ru-RU"/>
        </w:rPr>
      </w:pPr>
    </w:p>
    <w:p w:rsidR="00CF0132" w:rsidRPr="002D1A20" w:rsidRDefault="00CF0132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t>Tartar in the lumen of the periodontal pocket is detected using:</w:t>
      </w:r>
    </w:p>
    <w:p w:rsidR="00CF0132" w:rsidRPr="002D1A20" w:rsidRDefault="00CF0132" w:rsidP="00DF7BF2">
      <w:pPr>
        <w:pStyle w:val="a6"/>
        <w:numPr>
          <w:ilvl w:val="0"/>
          <w:numId w:val="45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direct visualization*</w:t>
      </w:r>
    </w:p>
    <w:p w:rsidR="00CF0132" w:rsidRPr="00DF7BF2" w:rsidRDefault="00CF0132" w:rsidP="00DF7BF2">
      <w:pPr>
        <w:pStyle w:val="a6"/>
        <w:numPr>
          <w:ilvl w:val="0"/>
          <w:numId w:val="45"/>
        </w:numPr>
        <w:ind w:left="0" w:firstLine="0"/>
        <w:jc w:val="both"/>
      </w:pPr>
      <w:r w:rsidRPr="002D1A20">
        <w:t>vertical probing of the root surface</w:t>
      </w:r>
    </w:p>
    <w:p w:rsidR="00CF0132" w:rsidRPr="002D1A20" w:rsidRDefault="00CF0132" w:rsidP="00DF7BF2">
      <w:pPr>
        <w:pStyle w:val="a6"/>
        <w:numPr>
          <w:ilvl w:val="0"/>
          <w:numId w:val="45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vital staining with erythrosine</w:t>
      </w:r>
    </w:p>
    <w:p w:rsidR="00CF0132" w:rsidRPr="002D1A20" w:rsidRDefault="00CF0132" w:rsidP="00DF7BF2">
      <w:pPr>
        <w:pStyle w:val="a6"/>
        <w:numPr>
          <w:ilvl w:val="0"/>
          <w:numId w:val="45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Florida Probe Systems</w:t>
      </w:r>
    </w:p>
    <w:p w:rsidR="006C208C" w:rsidRPr="00DF7BF2" w:rsidRDefault="006C208C" w:rsidP="00DF7BF2">
      <w:pPr>
        <w:rPr>
          <w:lang w:val="ru-RU"/>
        </w:rPr>
      </w:pPr>
    </w:p>
    <w:p w:rsidR="006C208C" w:rsidRPr="002D1A20" w:rsidRDefault="006C208C" w:rsidP="00DF7BF2">
      <w:pPr>
        <w:pStyle w:val="a6"/>
        <w:numPr>
          <w:ilvl w:val="0"/>
          <w:numId w:val="1"/>
        </w:numPr>
        <w:ind w:left="0" w:firstLine="0"/>
      </w:pPr>
      <w:r w:rsidRPr="002D1A20">
        <w:rPr>
          <w:rFonts w:eastAsiaTheme="majorEastAsia"/>
        </w:rPr>
        <w:t>A dental deposit located under the marginal gum, invisible during visual examination, dense and hard, dark brown or green-black in color, tightly attached to the surface of the tooth is:</w:t>
      </w:r>
    </w:p>
    <w:p w:rsidR="006C208C" w:rsidRPr="002D1A20" w:rsidRDefault="006C208C" w:rsidP="003612AC">
      <w:pPr>
        <w:pStyle w:val="a6"/>
        <w:numPr>
          <w:ilvl w:val="1"/>
          <w:numId w:val="247"/>
        </w:numPr>
        <w:ind w:left="0" w:firstLine="0"/>
      </w:pPr>
      <w:r w:rsidRPr="002D1A20">
        <w:t>the cuticle</w:t>
      </w:r>
    </w:p>
    <w:p w:rsidR="006C208C" w:rsidRPr="002D1A20" w:rsidRDefault="006C208C" w:rsidP="00DF7BF2">
      <w:pPr>
        <w:pStyle w:val="a6"/>
        <w:numPr>
          <w:ilvl w:val="1"/>
          <w:numId w:val="247"/>
        </w:numPr>
        <w:ind w:left="0" w:firstLine="0"/>
      </w:pPr>
      <w:r w:rsidRPr="002D1A20">
        <w:t>dental plaque</w:t>
      </w:r>
    </w:p>
    <w:p w:rsidR="006C208C" w:rsidRPr="002D1A20" w:rsidRDefault="006C208C" w:rsidP="00DF7BF2">
      <w:pPr>
        <w:pStyle w:val="a6"/>
        <w:numPr>
          <w:ilvl w:val="1"/>
          <w:numId w:val="247"/>
        </w:numPr>
        <w:ind w:left="0" w:firstLine="0"/>
      </w:pPr>
      <w:r w:rsidRPr="002D1A20">
        <w:t>subgingival tartar*</w:t>
      </w:r>
    </w:p>
    <w:p w:rsidR="006C208C" w:rsidRPr="002D1A20" w:rsidRDefault="006C208C" w:rsidP="00DF7BF2">
      <w:pPr>
        <w:pStyle w:val="a6"/>
        <w:numPr>
          <w:ilvl w:val="1"/>
          <w:numId w:val="247"/>
        </w:numPr>
        <w:ind w:left="0" w:firstLine="0"/>
      </w:pPr>
      <w:r w:rsidRPr="002D1A20">
        <w:t>supragingival tartar</w:t>
      </w:r>
    </w:p>
    <w:p w:rsidR="00CF0132" w:rsidRPr="002D1A20" w:rsidRDefault="00CF0132" w:rsidP="00DF7BF2">
      <w:pPr>
        <w:pStyle w:val="a6"/>
        <w:ind w:left="0"/>
        <w:jc w:val="both"/>
        <w:rPr>
          <w:lang w:val="ru-RU"/>
        </w:rPr>
      </w:pPr>
    </w:p>
    <w:p w:rsidR="00CF0132" w:rsidRPr="003612AC" w:rsidRDefault="00CF0132" w:rsidP="00DF7BF2">
      <w:pPr>
        <w:jc w:val="both"/>
        <w:rPr>
          <w:lang w:val="ru-RU"/>
        </w:rPr>
      </w:pPr>
    </w:p>
    <w:p w:rsidR="00CF0132" w:rsidRPr="002D1A20" w:rsidRDefault="00CF0132" w:rsidP="00DF7BF2">
      <w:pPr>
        <w:numPr>
          <w:ilvl w:val="0"/>
          <w:numId w:val="1"/>
        </w:numPr>
        <w:ind w:left="0" w:firstLine="0"/>
        <w:jc w:val="both"/>
      </w:pPr>
      <w:r w:rsidRPr="002D1A20">
        <w:t>A change in the blood pattern is the main sign of differential diagnosis of chronic periodontitis with:</w:t>
      </w:r>
    </w:p>
    <w:p w:rsidR="00CF0132" w:rsidRPr="002D1A20" w:rsidRDefault="00CF0132" w:rsidP="00DF7BF2">
      <w:pPr>
        <w:numPr>
          <w:ilvl w:val="0"/>
          <w:numId w:val="50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HIV infection</w:t>
      </w:r>
    </w:p>
    <w:p w:rsidR="00CF0132" w:rsidRPr="002D1A20" w:rsidRDefault="00CF0132" w:rsidP="00DF7BF2">
      <w:pPr>
        <w:numPr>
          <w:ilvl w:val="0"/>
          <w:numId w:val="50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acute leukemia*</w:t>
      </w:r>
    </w:p>
    <w:p w:rsidR="00CF0132" w:rsidRPr="002D1A20" w:rsidRDefault="00CF0132" w:rsidP="00DF7BF2">
      <w:pPr>
        <w:numPr>
          <w:ilvl w:val="0"/>
          <w:numId w:val="50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ulcerative-necrotic gingivitis</w:t>
      </w:r>
    </w:p>
    <w:p w:rsidR="00CF0132" w:rsidRPr="002D1A20" w:rsidRDefault="00CF0132" w:rsidP="00DF7BF2">
      <w:pPr>
        <w:numPr>
          <w:ilvl w:val="0"/>
          <w:numId w:val="50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chronic catarrhal gingivitis</w:t>
      </w:r>
    </w:p>
    <w:p w:rsidR="00CF0132" w:rsidRPr="002D1A20" w:rsidRDefault="00CF0132" w:rsidP="003612AC">
      <w:pPr>
        <w:jc w:val="both"/>
        <w:rPr>
          <w:lang w:val="ru-RU"/>
        </w:rPr>
      </w:pPr>
    </w:p>
    <w:p w:rsidR="00DB2DEF" w:rsidRPr="002D1A20" w:rsidRDefault="00DB2DEF" w:rsidP="00DF7BF2">
      <w:pPr>
        <w:jc w:val="both"/>
        <w:rPr>
          <w:lang w:val="ru-RU"/>
        </w:rPr>
      </w:pPr>
    </w:p>
    <w:p w:rsidR="003847A7" w:rsidRPr="002D1A20" w:rsidRDefault="003847A7" w:rsidP="00DF7BF2">
      <w:pPr>
        <w:pStyle w:val="a6"/>
        <w:numPr>
          <w:ilvl w:val="0"/>
          <w:numId w:val="1"/>
        </w:numPr>
        <w:ind w:left="0" w:firstLine="0"/>
      </w:pPr>
      <w:r w:rsidRPr="002D1A20">
        <w:t xml:space="preserve">Ulceration of the gingival margin with truncation of the apices of the papillae is characteristic of: </w:t>
      </w:r>
    </w:p>
    <w:p w:rsidR="003847A7" w:rsidRPr="002D1A20" w:rsidRDefault="003847A7" w:rsidP="00DF7BF2">
      <w:pPr>
        <w:pStyle w:val="a6"/>
        <w:numPr>
          <w:ilvl w:val="0"/>
          <w:numId w:val="250"/>
        </w:numPr>
        <w:ind w:left="0" w:firstLine="0"/>
        <w:rPr>
          <w:lang w:val="ru-RU"/>
        </w:rPr>
      </w:pPr>
      <w:r w:rsidRPr="002D1A20">
        <w:rPr>
          <w:lang w:val="ru-RU"/>
        </w:rPr>
        <w:t xml:space="preserve">ulcerative gingivitis* </w:t>
      </w:r>
    </w:p>
    <w:p w:rsidR="003847A7" w:rsidRPr="002D1A20" w:rsidRDefault="003847A7" w:rsidP="00DF7BF2">
      <w:pPr>
        <w:pStyle w:val="a6"/>
        <w:numPr>
          <w:ilvl w:val="0"/>
          <w:numId w:val="250"/>
        </w:numPr>
        <w:ind w:left="0" w:firstLine="0"/>
        <w:rPr>
          <w:lang w:val="ru-RU"/>
        </w:rPr>
      </w:pPr>
      <w:r w:rsidRPr="002D1A20">
        <w:rPr>
          <w:lang w:val="ru-RU"/>
        </w:rPr>
        <w:t>catarrhal gingivitis</w:t>
      </w:r>
    </w:p>
    <w:p w:rsidR="003847A7" w:rsidRPr="002D1A20" w:rsidRDefault="003847A7" w:rsidP="00DF7BF2">
      <w:pPr>
        <w:pStyle w:val="a6"/>
        <w:numPr>
          <w:ilvl w:val="0"/>
          <w:numId w:val="250"/>
        </w:numPr>
        <w:ind w:left="0" w:firstLine="0"/>
        <w:rPr>
          <w:lang w:val="ru-RU"/>
        </w:rPr>
      </w:pPr>
      <w:r w:rsidRPr="002D1A20">
        <w:rPr>
          <w:lang w:val="ru-RU"/>
        </w:rPr>
        <w:t>severe periodontitis</w:t>
      </w:r>
    </w:p>
    <w:p w:rsidR="003847A7" w:rsidRPr="002D1A20" w:rsidRDefault="003847A7" w:rsidP="00DF7BF2">
      <w:pPr>
        <w:pStyle w:val="a6"/>
        <w:numPr>
          <w:ilvl w:val="0"/>
          <w:numId w:val="250"/>
        </w:numPr>
        <w:ind w:left="0" w:firstLine="0"/>
        <w:rPr>
          <w:lang w:val="ru-RU"/>
        </w:rPr>
      </w:pPr>
      <w:r w:rsidRPr="002D1A20">
        <w:rPr>
          <w:lang w:val="ru-RU"/>
        </w:rPr>
        <w:t>hypertrophic gingivitis</w:t>
      </w:r>
    </w:p>
    <w:p w:rsidR="003847A7" w:rsidRPr="002D1A20" w:rsidRDefault="003847A7" w:rsidP="003612AC">
      <w:pPr>
        <w:pStyle w:val="a6"/>
        <w:ind w:left="0"/>
        <w:rPr>
          <w:lang w:val="ru-RU"/>
        </w:rPr>
      </w:pPr>
    </w:p>
    <w:p w:rsidR="00CA6157" w:rsidRPr="003612AC" w:rsidRDefault="00CA6157" w:rsidP="00DF7BF2">
      <w:pPr>
        <w:pStyle w:val="a6"/>
        <w:ind w:left="0"/>
        <w:jc w:val="both"/>
        <w:rPr>
          <w:lang w:val="ru-RU"/>
        </w:rPr>
      </w:pPr>
    </w:p>
    <w:p w:rsidR="00EE35B1" w:rsidRPr="002D1A20" w:rsidRDefault="00EE35B1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t xml:space="preserve">Which of the listed pathogens </w:t>
      </w:r>
      <w:proofErr w:type="gramStart"/>
      <w:r w:rsidRPr="002D1A20">
        <w:t>are a specific bacterial pathogen</w:t>
      </w:r>
      <w:proofErr w:type="gramEnd"/>
      <w:r w:rsidRPr="002D1A20">
        <w:t xml:space="preserve"> in the development of gingivitis?</w:t>
      </w:r>
    </w:p>
    <w:p w:rsidR="00EE35B1" w:rsidRPr="002D1A20" w:rsidRDefault="00EE35B1" w:rsidP="00DF7BF2">
      <w:pPr>
        <w:pStyle w:val="a6"/>
        <w:numPr>
          <w:ilvl w:val="0"/>
          <w:numId w:val="78"/>
        </w:numPr>
        <w:ind w:left="0" w:firstLine="0"/>
        <w:jc w:val="both"/>
      </w:pPr>
      <w:r w:rsidRPr="002D1A20">
        <w:t>A.viscosus, A.actinomycetemcomitans, porphyromonasgingivalis*</w:t>
      </w:r>
    </w:p>
    <w:p w:rsidR="00EE35B1" w:rsidRPr="002D1A20" w:rsidRDefault="00EE35B1" w:rsidP="00DF7BF2">
      <w:pPr>
        <w:pStyle w:val="a6"/>
        <w:numPr>
          <w:ilvl w:val="0"/>
          <w:numId w:val="78"/>
        </w:numPr>
        <w:ind w:left="0" w:firstLine="0"/>
        <w:jc w:val="both"/>
        <w:rPr>
          <w:lang w:val="ru-RU"/>
        </w:rPr>
      </w:pPr>
      <w:r w:rsidRPr="002D1A20">
        <w:t>Bacteroidesforsithus</w:t>
      </w:r>
      <w:r w:rsidRPr="002D1A20">
        <w:rPr>
          <w:lang w:val="ru-RU"/>
        </w:rPr>
        <w:t xml:space="preserve">, </w:t>
      </w:r>
      <w:r w:rsidRPr="002D1A20">
        <w:t>porphyromonasgingivalis</w:t>
      </w:r>
    </w:p>
    <w:p w:rsidR="00EE35B1" w:rsidRPr="002D1A20" w:rsidRDefault="00EE35B1" w:rsidP="00DF7BF2">
      <w:pPr>
        <w:pStyle w:val="a6"/>
        <w:numPr>
          <w:ilvl w:val="0"/>
          <w:numId w:val="78"/>
        </w:numPr>
        <w:ind w:left="0" w:firstLine="0"/>
        <w:jc w:val="both"/>
      </w:pPr>
      <w:r w:rsidRPr="002D1A20">
        <w:t>Fusobacteriumnucleatum, A.actinomycetemcomitans</w:t>
      </w:r>
    </w:p>
    <w:p w:rsidR="00EE35B1" w:rsidRPr="002D1A20" w:rsidRDefault="00EE35B1" w:rsidP="00DF7BF2">
      <w:pPr>
        <w:pStyle w:val="a6"/>
        <w:numPr>
          <w:ilvl w:val="0"/>
          <w:numId w:val="78"/>
        </w:numPr>
        <w:shd w:val="clear" w:color="auto" w:fill="FFFFFF"/>
        <w:ind w:left="0" w:firstLine="0"/>
        <w:jc w:val="both"/>
      </w:pPr>
      <w:r w:rsidRPr="002D1A20">
        <w:t xml:space="preserve">S. mutans, Candida albicans, S. oralis, </w:t>
      </w:r>
      <w:proofErr w:type="gramStart"/>
      <w:r w:rsidRPr="002D1A20">
        <w:t>S</w:t>
      </w:r>
      <w:proofErr w:type="gramEnd"/>
      <w:r w:rsidRPr="002D1A20">
        <w:t>. sanguis.</w:t>
      </w:r>
    </w:p>
    <w:p w:rsidR="00EE35B1" w:rsidRPr="002D1A20" w:rsidRDefault="00EE35B1" w:rsidP="00DF7BF2">
      <w:pPr>
        <w:pStyle w:val="a7"/>
        <w:spacing w:before="0" w:beforeAutospacing="0" w:after="0" w:afterAutospacing="0"/>
        <w:jc w:val="both"/>
      </w:pPr>
    </w:p>
    <w:p w:rsidR="00EE35B1" w:rsidRPr="002D1A20" w:rsidRDefault="00EE35B1" w:rsidP="00DF7BF2">
      <w:pPr>
        <w:pStyle w:val="a7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2D1A20">
        <w:t>What are the results of X-ray examination of the jaws for moderate periodontitis?</w:t>
      </w:r>
    </w:p>
    <w:p w:rsidR="00EE35B1" w:rsidRPr="002D1A20" w:rsidRDefault="00EE35B1" w:rsidP="00DF7BF2">
      <w:pPr>
        <w:pStyle w:val="a7"/>
        <w:numPr>
          <w:ilvl w:val="0"/>
          <w:numId w:val="73"/>
        </w:numPr>
        <w:spacing w:before="0" w:beforeAutospacing="0" w:after="0" w:afterAutospacing="0"/>
        <w:ind w:left="0" w:firstLine="0"/>
        <w:jc w:val="both"/>
      </w:pPr>
      <w:r w:rsidRPr="002D1A20">
        <w:t>resorption of the interdental septa to a height of 1/3 to 1/2 of the tooth root length, foci of osteoporosis in the spongy bone of the alveolarprocess*</w:t>
      </w:r>
    </w:p>
    <w:p w:rsidR="00EE35B1" w:rsidRPr="002D1A20" w:rsidRDefault="00EE35B1" w:rsidP="00DF7BF2">
      <w:pPr>
        <w:pStyle w:val="a7"/>
        <w:numPr>
          <w:ilvl w:val="0"/>
          <w:numId w:val="73"/>
        </w:numPr>
        <w:spacing w:before="0" w:beforeAutospacing="0" w:after="0" w:afterAutospacing="0"/>
        <w:ind w:left="0" w:firstLine="0"/>
        <w:jc w:val="both"/>
      </w:pPr>
      <w:r w:rsidRPr="002D1A20">
        <w:lastRenderedPageBreak/>
        <w:t>reduction of the height of the crests of the interdental septa by an amount from 1/2 to 2/3 of the root length</w:t>
      </w:r>
    </w:p>
    <w:p w:rsidR="00EE35B1" w:rsidRPr="002D1A20" w:rsidRDefault="00EE35B1" w:rsidP="003612AC">
      <w:pPr>
        <w:pStyle w:val="a7"/>
        <w:numPr>
          <w:ilvl w:val="0"/>
          <w:numId w:val="73"/>
        </w:numPr>
        <w:spacing w:before="0" w:beforeAutospacing="0" w:after="0" w:afterAutospacing="0"/>
        <w:ind w:left="0" w:firstLine="0"/>
        <w:jc w:val="both"/>
      </w:pPr>
      <w:r w:rsidRPr="002D1A20">
        <w:t>resorption of the tops of the interdental septa, foci of osteoporosis in the spongy bone tissue of the alveolar process</w:t>
      </w:r>
    </w:p>
    <w:p w:rsidR="00EE35B1" w:rsidRPr="002D1A20" w:rsidRDefault="00EE35B1" w:rsidP="00DF7BF2">
      <w:pPr>
        <w:pStyle w:val="a7"/>
        <w:numPr>
          <w:ilvl w:val="0"/>
          <w:numId w:val="73"/>
        </w:numPr>
        <w:spacing w:before="0" w:beforeAutospacing="0" w:after="0" w:afterAutospacing="0"/>
        <w:ind w:left="0" w:firstLine="0"/>
        <w:jc w:val="both"/>
      </w:pPr>
      <w:r w:rsidRPr="002D1A20">
        <w:t>phenomena of osteoporosis in the cancellous bone</w:t>
      </w:r>
    </w:p>
    <w:p w:rsidR="00EE35B1" w:rsidRPr="002D1A20" w:rsidRDefault="00EE35B1" w:rsidP="00DF7BF2">
      <w:pPr>
        <w:pStyle w:val="a7"/>
        <w:spacing w:before="0" w:beforeAutospacing="0" w:after="0" w:afterAutospacing="0"/>
        <w:jc w:val="both"/>
      </w:pPr>
    </w:p>
    <w:p w:rsidR="00EE35B1" w:rsidRPr="002D1A20" w:rsidRDefault="00EE35B1" w:rsidP="00DF7BF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 w:val="0"/>
        <w:jc w:val="both"/>
      </w:pPr>
      <w:r w:rsidRPr="002D1A20">
        <w:t>What are the main complaints of a patient with edematous hypertrophic gingivitis?</w:t>
      </w:r>
    </w:p>
    <w:p w:rsidR="00EE35B1" w:rsidRPr="002D1A20" w:rsidRDefault="00EE35B1" w:rsidP="00DF7BF2">
      <w:pPr>
        <w:pStyle w:val="a6"/>
        <w:widowControl w:val="0"/>
        <w:numPr>
          <w:ilvl w:val="0"/>
          <w:numId w:val="91"/>
        </w:numPr>
        <w:autoSpaceDE w:val="0"/>
        <w:autoSpaceDN w:val="0"/>
        <w:adjustRightInd w:val="0"/>
        <w:ind w:left="0" w:firstLine="0"/>
        <w:jc w:val="both"/>
      </w:pPr>
      <w:r w:rsidRPr="002D1A20">
        <w:t>on itchy gums and toothache from various irritants</w:t>
      </w:r>
    </w:p>
    <w:p w:rsidR="00EE35B1" w:rsidRPr="002D1A20" w:rsidRDefault="00EE35B1" w:rsidP="00DF7BF2">
      <w:pPr>
        <w:pStyle w:val="a6"/>
        <w:widowControl w:val="0"/>
        <w:numPr>
          <w:ilvl w:val="0"/>
          <w:numId w:val="91"/>
        </w:numPr>
        <w:autoSpaceDE w:val="0"/>
        <w:autoSpaceDN w:val="0"/>
        <w:adjustRightInd w:val="0"/>
        <w:ind w:left="0" w:firstLine="0"/>
        <w:jc w:val="both"/>
      </w:pPr>
      <w:r w:rsidRPr="002D1A20">
        <w:t>on overgrowth and bleeding of the gums*</w:t>
      </w:r>
    </w:p>
    <w:p w:rsidR="00EE35B1" w:rsidRPr="002D1A20" w:rsidRDefault="00EE35B1" w:rsidP="00DF7BF2">
      <w:pPr>
        <w:pStyle w:val="a6"/>
        <w:widowControl w:val="0"/>
        <w:numPr>
          <w:ilvl w:val="0"/>
          <w:numId w:val="91"/>
        </w:numPr>
        <w:autoSpaceDE w:val="0"/>
        <w:autoSpaceDN w:val="0"/>
        <w:adjustRightInd w:val="0"/>
        <w:ind w:left="0" w:firstLine="0"/>
        <w:jc w:val="both"/>
      </w:pPr>
      <w:r w:rsidRPr="002D1A20">
        <w:t>on bleeding gums, tooth mobility, abscess formation</w:t>
      </w:r>
    </w:p>
    <w:p w:rsidR="00EE35B1" w:rsidRPr="002D1A20" w:rsidRDefault="00EE35B1" w:rsidP="003612AC">
      <w:pPr>
        <w:pStyle w:val="a6"/>
        <w:widowControl w:val="0"/>
        <w:numPr>
          <w:ilvl w:val="0"/>
          <w:numId w:val="91"/>
        </w:numPr>
        <w:autoSpaceDE w:val="0"/>
        <w:autoSpaceDN w:val="0"/>
        <w:adjustRightInd w:val="0"/>
        <w:ind w:left="0" w:firstLine="0"/>
        <w:jc w:val="both"/>
      </w:pPr>
      <w:proofErr w:type="gramStart"/>
      <w:r w:rsidRPr="002D1A20">
        <w:t>general</w:t>
      </w:r>
      <w:proofErr w:type="gramEnd"/>
      <w:r w:rsidRPr="002D1A20">
        <w:t xml:space="preserve"> malaise, fever, acute pain in the gums, difficulty eating.</w:t>
      </w:r>
    </w:p>
    <w:p w:rsidR="00EE35B1" w:rsidRPr="003612AC" w:rsidRDefault="009175D8" w:rsidP="003612AC">
      <w:pPr>
        <w:pStyle w:val="a6"/>
        <w:ind w:left="0"/>
        <w:jc w:val="both"/>
        <w:rPr>
          <w:lang w:val="ru-RU"/>
        </w:rPr>
      </w:pPr>
      <w:r w:rsidRPr="003612AC">
        <w:t xml:space="preserve"> </w:t>
      </w:r>
    </w:p>
    <w:p w:rsidR="00EE35B1" w:rsidRPr="002D1A20" w:rsidRDefault="00EE35B1" w:rsidP="00DF7BF2">
      <w:pPr>
        <w:pStyle w:val="a7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2D1A20">
        <w:t>How many points does the marginal edge of the gum stain correspond to when determining the PMA index?</w:t>
      </w:r>
    </w:p>
    <w:p w:rsidR="00EE35B1" w:rsidRPr="002D1A20" w:rsidRDefault="00EE35B1" w:rsidP="00DF7BF2">
      <w:pPr>
        <w:pStyle w:val="a7"/>
        <w:numPr>
          <w:ilvl w:val="0"/>
          <w:numId w:val="85"/>
        </w:numPr>
        <w:spacing w:before="0" w:beforeAutospacing="0" w:after="0" w:afterAutospacing="0"/>
        <w:ind w:left="0" w:firstLine="0"/>
        <w:jc w:val="both"/>
      </w:pPr>
      <w:r w:rsidRPr="002D1A20">
        <w:t>2 points</w:t>
      </w:r>
      <w:r w:rsidRPr="002D1A20">
        <w:rPr>
          <w:lang w:val="ru-RU"/>
        </w:rPr>
        <w:t>*</w:t>
      </w:r>
    </w:p>
    <w:p w:rsidR="00EE35B1" w:rsidRPr="002D1A20" w:rsidRDefault="00EE35B1" w:rsidP="003612AC">
      <w:pPr>
        <w:pStyle w:val="a7"/>
        <w:numPr>
          <w:ilvl w:val="0"/>
          <w:numId w:val="85"/>
        </w:numPr>
        <w:spacing w:before="0" w:beforeAutospacing="0" w:after="0" w:afterAutospacing="0"/>
        <w:ind w:left="0" w:firstLine="0"/>
        <w:jc w:val="both"/>
      </w:pPr>
      <w:r w:rsidRPr="002D1A20">
        <w:t>1 point</w:t>
      </w:r>
    </w:p>
    <w:p w:rsidR="00EE35B1" w:rsidRPr="002D1A20" w:rsidRDefault="00EE35B1" w:rsidP="00DF7BF2">
      <w:pPr>
        <w:pStyle w:val="a7"/>
        <w:numPr>
          <w:ilvl w:val="0"/>
          <w:numId w:val="85"/>
        </w:numPr>
        <w:spacing w:before="0" w:beforeAutospacing="0" w:after="0" w:afterAutospacing="0"/>
        <w:ind w:left="0" w:firstLine="0"/>
        <w:jc w:val="both"/>
      </w:pPr>
      <w:r w:rsidRPr="002D1A20">
        <w:t>0 points</w:t>
      </w:r>
    </w:p>
    <w:p w:rsidR="00EE35B1" w:rsidRPr="002D1A20" w:rsidRDefault="00EE35B1" w:rsidP="00DF7BF2">
      <w:pPr>
        <w:pStyle w:val="a7"/>
        <w:numPr>
          <w:ilvl w:val="0"/>
          <w:numId w:val="85"/>
        </w:numPr>
        <w:spacing w:before="0" w:beforeAutospacing="0" w:after="0" w:afterAutospacing="0"/>
        <w:ind w:left="0" w:firstLine="0"/>
        <w:jc w:val="both"/>
      </w:pPr>
      <w:r w:rsidRPr="002D1A20">
        <w:t>4 points</w:t>
      </w:r>
    </w:p>
    <w:p w:rsidR="00EE35B1" w:rsidRPr="002D1A20" w:rsidRDefault="009175D8" w:rsidP="00DF7BF2">
      <w:pPr>
        <w:pStyle w:val="a7"/>
        <w:spacing w:before="0" w:beforeAutospacing="0" w:after="0" w:afterAutospacing="0"/>
        <w:jc w:val="both"/>
        <w:rPr>
          <w:lang w:val="ru-RU"/>
        </w:rPr>
      </w:pPr>
      <w:r w:rsidRPr="002D1A20">
        <w:t> </w:t>
      </w:r>
    </w:p>
    <w:p w:rsidR="00033121" w:rsidRPr="002D1A20" w:rsidRDefault="00033121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t xml:space="preserve">The group of chromosomal diseases with periodontal damage includes: </w:t>
      </w:r>
    </w:p>
    <w:p w:rsidR="00033121" w:rsidRPr="002D1A20" w:rsidRDefault="00033121" w:rsidP="00DF7BF2">
      <w:pPr>
        <w:pStyle w:val="a6"/>
        <w:numPr>
          <w:ilvl w:val="0"/>
          <w:numId w:val="97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Shereshevsky-Turner syndrome*</w:t>
      </w:r>
    </w:p>
    <w:p w:rsidR="00033121" w:rsidRPr="002D1A20" w:rsidRDefault="00033121" w:rsidP="00DF7BF2">
      <w:pPr>
        <w:pStyle w:val="a6"/>
        <w:numPr>
          <w:ilvl w:val="0"/>
          <w:numId w:val="97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Hand-Schueller-Christian syndrome</w:t>
      </w:r>
    </w:p>
    <w:p w:rsidR="00033121" w:rsidRPr="003612AC" w:rsidRDefault="00033121" w:rsidP="003612AC">
      <w:pPr>
        <w:pStyle w:val="a6"/>
        <w:numPr>
          <w:ilvl w:val="0"/>
          <w:numId w:val="97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Itsenko-Cushing's disease</w:t>
      </w:r>
    </w:p>
    <w:p w:rsidR="00033121" w:rsidRPr="002D1A20" w:rsidRDefault="00033121" w:rsidP="00DF7BF2">
      <w:pPr>
        <w:pStyle w:val="a6"/>
        <w:numPr>
          <w:ilvl w:val="0"/>
          <w:numId w:val="97"/>
        </w:numPr>
        <w:ind w:left="0" w:firstLine="0"/>
        <w:jc w:val="both"/>
      </w:pPr>
      <w:proofErr w:type="gramStart"/>
      <w:r w:rsidRPr="002D1A20">
        <w:t>hyperparathyroidism</w:t>
      </w:r>
      <w:proofErr w:type="gramEnd"/>
      <w:r w:rsidRPr="002D1A20">
        <w:rPr>
          <w:lang w:val="ru-RU"/>
        </w:rPr>
        <w:t>.</w:t>
      </w:r>
    </w:p>
    <w:p w:rsidR="00730DD0" w:rsidRPr="002D1A20" w:rsidRDefault="00730DD0" w:rsidP="00DF7BF2">
      <w:pPr>
        <w:pStyle w:val="a6"/>
        <w:ind w:left="0"/>
        <w:jc w:val="both"/>
        <w:rPr>
          <w:lang w:val="ru-RU"/>
        </w:rPr>
      </w:pPr>
    </w:p>
    <w:p w:rsidR="00EE35B1" w:rsidRPr="003612AC" w:rsidRDefault="00EE35B1" w:rsidP="00DF7BF2">
      <w:pPr>
        <w:jc w:val="both"/>
        <w:rPr>
          <w:lang w:val="ru-RU"/>
        </w:rPr>
      </w:pPr>
    </w:p>
    <w:p w:rsidR="00730DD0" w:rsidRPr="002D1A20" w:rsidRDefault="00730DD0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t>Moderate catarrhal gingivitis involves inflammation of the gums:</w:t>
      </w:r>
    </w:p>
    <w:p w:rsidR="00730DD0" w:rsidRPr="003612AC" w:rsidRDefault="00730DD0" w:rsidP="003612AC">
      <w:pPr>
        <w:pStyle w:val="a6"/>
        <w:numPr>
          <w:ilvl w:val="0"/>
          <w:numId w:val="60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papillary</w:t>
      </w:r>
    </w:p>
    <w:p w:rsidR="00730DD0" w:rsidRPr="002D1A20" w:rsidRDefault="00730DD0" w:rsidP="00DF7BF2">
      <w:pPr>
        <w:pStyle w:val="a6"/>
        <w:numPr>
          <w:ilvl w:val="0"/>
          <w:numId w:val="60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papillary and marginal*</w:t>
      </w:r>
    </w:p>
    <w:p w:rsidR="00730DD0" w:rsidRPr="002D1A20" w:rsidRDefault="00730DD0" w:rsidP="00DF7BF2">
      <w:pPr>
        <w:pStyle w:val="a6"/>
        <w:numPr>
          <w:ilvl w:val="0"/>
          <w:numId w:val="60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marginal and alveolar</w:t>
      </w:r>
    </w:p>
    <w:p w:rsidR="00730DD0" w:rsidRPr="002D1A20" w:rsidRDefault="00730DD0" w:rsidP="00DF7BF2">
      <w:pPr>
        <w:pStyle w:val="a6"/>
        <w:numPr>
          <w:ilvl w:val="0"/>
          <w:numId w:val="60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alveolar, marginal and papillary</w:t>
      </w:r>
    </w:p>
    <w:p w:rsidR="00730DD0" w:rsidRPr="002D1A20" w:rsidRDefault="00730DD0" w:rsidP="00DF7BF2">
      <w:pPr>
        <w:pStyle w:val="a6"/>
        <w:ind w:left="0"/>
        <w:jc w:val="both"/>
        <w:rPr>
          <w:lang w:val="ru-RU"/>
        </w:rPr>
      </w:pPr>
    </w:p>
    <w:p w:rsidR="00730DD0" w:rsidRPr="002D1A20" w:rsidRDefault="00730DD0" w:rsidP="00DF7BF2">
      <w:pPr>
        <w:pStyle w:val="a7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lang w:val="ru-RU"/>
        </w:rPr>
      </w:pPr>
      <w:r w:rsidRPr="002D1A20">
        <w:rPr>
          <w:lang w:val="ru-RU"/>
        </w:rPr>
        <w:t>Idiopathic periodontal diseases include:</w:t>
      </w:r>
    </w:p>
    <w:p w:rsidR="00730DD0" w:rsidRPr="002D1A20" w:rsidRDefault="00730DD0" w:rsidP="00DF7BF2">
      <w:pPr>
        <w:pStyle w:val="a7"/>
        <w:numPr>
          <w:ilvl w:val="0"/>
          <w:numId w:val="74"/>
        </w:numPr>
        <w:spacing w:before="0" w:beforeAutospacing="0" w:after="0" w:afterAutospacing="0"/>
        <w:ind w:left="0" w:firstLine="0"/>
        <w:jc w:val="both"/>
      </w:pPr>
      <w:r w:rsidRPr="002D1A20">
        <w:t>neutropenia, agammaglobulinemia, epulis, gum fibromatosis</w:t>
      </w:r>
    </w:p>
    <w:p w:rsidR="00730DD0" w:rsidRPr="002D1A20" w:rsidRDefault="00730DD0" w:rsidP="00DF7BF2">
      <w:pPr>
        <w:pStyle w:val="a7"/>
        <w:numPr>
          <w:ilvl w:val="0"/>
          <w:numId w:val="74"/>
        </w:numPr>
        <w:spacing w:before="0" w:beforeAutospacing="0" w:after="0" w:afterAutospacing="0"/>
        <w:ind w:left="0" w:firstLine="0"/>
        <w:jc w:val="both"/>
      </w:pPr>
      <w:r w:rsidRPr="002D1A20">
        <w:t>Papillon-Lefebvre syndrome, X-histocytosis, neutropenia, agammaglobulinemia*</w:t>
      </w:r>
    </w:p>
    <w:p w:rsidR="00730DD0" w:rsidRPr="002D1A20" w:rsidRDefault="00730DD0" w:rsidP="00DF7BF2">
      <w:pPr>
        <w:pStyle w:val="a7"/>
        <w:numPr>
          <w:ilvl w:val="0"/>
          <w:numId w:val="74"/>
        </w:numPr>
        <w:spacing w:before="0" w:beforeAutospacing="0" w:after="0" w:afterAutospacing="0"/>
        <w:ind w:left="0" w:firstLine="0"/>
        <w:jc w:val="both"/>
      </w:pPr>
      <w:r w:rsidRPr="002D1A20">
        <w:t>neutropenia, X-histocytosis, gingivitis, periodontal disease</w:t>
      </w:r>
    </w:p>
    <w:p w:rsidR="00730DD0" w:rsidRPr="002D1A20" w:rsidRDefault="00730DD0" w:rsidP="003612AC">
      <w:pPr>
        <w:pStyle w:val="a7"/>
        <w:numPr>
          <w:ilvl w:val="0"/>
          <w:numId w:val="74"/>
        </w:numPr>
        <w:spacing w:before="0" w:beforeAutospacing="0" w:after="0" w:afterAutospacing="0"/>
        <w:ind w:left="0" w:firstLine="0"/>
        <w:jc w:val="both"/>
      </w:pPr>
      <w:r w:rsidRPr="002D1A20">
        <w:t>gingivitis, periodontitis</w:t>
      </w:r>
    </w:p>
    <w:p w:rsidR="00730DD0" w:rsidRPr="002D1A20" w:rsidRDefault="00730DD0" w:rsidP="00DF7BF2">
      <w:pPr>
        <w:jc w:val="both"/>
        <w:rPr>
          <w:lang w:val="ru-RU"/>
        </w:rPr>
      </w:pPr>
    </w:p>
    <w:p w:rsidR="00280A6E" w:rsidRPr="002D1A20" w:rsidRDefault="00280A6E" w:rsidP="00DF7BF2">
      <w:pPr>
        <w:pStyle w:val="a6"/>
        <w:numPr>
          <w:ilvl w:val="0"/>
          <w:numId w:val="1"/>
        </w:numPr>
        <w:ind w:left="0" w:firstLine="0"/>
        <w:rPr>
          <w:color w:val="000000"/>
        </w:rPr>
      </w:pPr>
      <w:r w:rsidRPr="002D1A20">
        <w:rPr>
          <w:color w:val="000000"/>
        </w:rPr>
        <w:t>The Miller classification of marginal recessions Milleris intended for:</w:t>
      </w:r>
    </w:p>
    <w:p w:rsidR="00280A6E" w:rsidRPr="002D1A20" w:rsidRDefault="00280A6E" w:rsidP="00DF7BF2">
      <w:pPr>
        <w:pStyle w:val="a6"/>
        <w:numPr>
          <w:ilvl w:val="0"/>
          <w:numId w:val="249"/>
        </w:numPr>
        <w:ind w:left="0" w:firstLine="0"/>
        <w:jc w:val="both"/>
        <w:rPr>
          <w:color w:val="000000"/>
        </w:rPr>
      </w:pPr>
      <w:r w:rsidRPr="002D1A20">
        <w:rPr>
          <w:color w:val="000000"/>
        </w:rPr>
        <w:t>determination of the prognosis of the probability of surgical closure of the exposed root surface resulting from various periodontal pathologies</w:t>
      </w:r>
    </w:p>
    <w:p w:rsidR="00280A6E" w:rsidRPr="003612AC" w:rsidRDefault="00280A6E" w:rsidP="003612AC">
      <w:pPr>
        <w:pStyle w:val="a6"/>
        <w:numPr>
          <w:ilvl w:val="0"/>
          <w:numId w:val="249"/>
        </w:numPr>
        <w:ind w:left="0" w:firstLine="0"/>
        <w:rPr>
          <w:color w:val="000000"/>
        </w:rPr>
      </w:pPr>
      <w:r w:rsidRPr="002D1A20">
        <w:rPr>
          <w:color w:val="000000"/>
        </w:rPr>
        <w:t>determining the cause of regional gingival recession</w:t>
      </w:r>
      <w:r w:rsidRPr="003612AC">
        <w:rPr>
          <w:color w:val="000000"/>
        </w:rPr>
        <w:t>s</w:t>
      </w:r>
    </w:p>
    <w:p w:rsidR="00280A6E" w:rsidRPr="002D1A20" w:rsidRDefault="00280A6E" w:rsidP="00DF7BF2">
      <w:pPr>
        <w:pStyle w:val="a6"/>
        <w:numPr>
          <w:ilvl w:val="0"/>
          <w:numId w:val="249"/>
        </w:numPr>
        <w:ind w:left="0" w:firstLine="0"/>
        <w:rPr>
          <w:color w:val="000000"/>
        </w:rPr>
      </w:pPr>
      <w:r w:rsidRPr="002D1A20">
        <w:rPr>
          <w:color w:val="000000"/>
        </w:rPr>
        <w:t>determining the severity of a recession</w:t>
      </w:r>
    </w:p>
    <w:p w:rsidR="00280A6E" w:rsidRPr="002D1A20" w:rsidRDefault="00280A6E" w:rsidP="00DF7BF2">
      <w:pPr>
        <w:pStyle w:val="a6"/>
        <w:numPr>
          <w:ilvl w:val="0"/>
          <w:numId w:val="249"/>
        </w:numPr>
        <w:ind w:left="0" w:firstLine="0"/>
        <w:rPr>
          <w:color w:val="000000"/>
          <w:lang w:val="ru-RU"/>
        </w:rPr>
      </w:pPr>
      <w:r w:rsidRPr="002D1A20">
        <w:rPr>
          <w:color w:val="000000"/>
          <w:lang w:val="ru-RU"/>
        </w:rPr>
        <w:t>definitions of periodontal attachment loss</w:t>
      </w:r>
    </w:p>
    <w:p w:rsidR="005A7DD6" w:rsidRPr="002D1A20" w:rsidRDefault="005A7DD6" w:rsidP="00DF7BF2">
      <w:pPr>
        <w:pStyle w:val="a6"/>
        <w:ind w:left="0"/>
        <w:jc w:val="both"/>
        <w:rPr>
          <w:lang w:val="ru-RU"/>
        </w:rPr>
      </w:pPr>
    </w:p>
    <w:p w:rsidR="00EE35B1" w:rsidRPr="002D1A20" w:rsidRDefault="00EE35B1" w:rsidP="00DF7BF2">
      <w:pPr>
        <w:pStyle w:val="a6"/>
        <w:ind w:left="0"/>
        <w:jc w:val="both"/>
        <w:rPr>
          <w:lang w:val="ru-RU"/>
        </w:rPr>
      </w:pPr>
    </w:p>
    <w:p w:rsidR="005A7DD6" w:rsidRPr="002D1A20" w:rsidRDefault="005A7DD6" w:rsidP="00DF7BF2">
      <w:pPr>
        <w:pStyle w:val="a6"/>
        <w:numPr>
          <w:ilvl w:val="0"/>
          <w:numId w:val="1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 xml:space="preserve">Periodontal diseases include: </w:t>
      </w:r>
    </w:p>
    <w:p w:rsidR="005A7DD6" w:rsidRPr="002D1A20" w:rsidRDefault="005A7DD6" w:rsidP="00DF7BF2">
      <w:pPr>
        <w:pStyle w:val="a6"/>
        <w:numPr>
          <w:ilvl w:val="0"/>
          <w:numId w:val="67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fibrotic form of hypertrophic gingivitis</w:t>
      </w:r>
    </w:p>
    <w:p w:rsidR="005A7DD6" w:rsidRPr="002D1A20" w:rsidRDefault="005A7DD6" w:rsidP="00DF7BF2">
      <w:pPr>
        <w:pStyle w:val="a6"/>
        <w:numPr>
          <w:ilvl w:val="0"/>
          <w:numId w:val="67"/>
        </w:numPr>
        <w:ind w:left="0" w:firstLine="0"/>
        <w:jc w:val="both"/>
      </w:pPr>
      <w:r w:rsidRPr="002D1A20">
        <w:t>periodontal lesions in Itsenko-Cushing's syndromes</w:t>
      </w:r>
    </w:p>
    <w:p w:rsidR="005A7DD6" w:rsidRPr="002D1A20" w:rsidRDefault="005A7DD6" w:rsidP="00DF7BF2">
      <w:pPr>
        <w:pStyle w:val="a6"/>
        <w:numPr>
          <w:ilvl w:val="0"/>
          <w:numId w:val="67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 xml:space="preserve">periodontal cyst* </w:t>
      </w:r>
    </w:p>
    <w:p w:rsidR="005A7DD6" w:rsidRPr="003612AC" w:rsidRDefault="005A7DD6" w:rsidP="003612AC">
      <w:pPr>
        <w:pStyle w:val="a6"/>
        <w:numPr>
          <w:ilvl w:val="0"/>
          <w:numId w:val="67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periodontal disease</w:t>
      </w:r>
    </w:p>
    <w:p w:rsidR="005A7DD6" w:rsidRPr="002D1A20" w:rsidRDefault="005A7DD6" w:rsidP="00DF7BF2">
      <w:pPr>
        <w:jc w:val="both"/>
        <w:rPr>
          <w:lang w:val="ru-RU"/>
        </w:rPr>
      </w:pPr>
    </w:p>
    <w:p w:rsidR="00EE35B1" w:rsidRPr="002D1A20" w:rsidRDefault="00EE35B1" w:rsidP="00DF7BF2">
      <w:pPr>
        <w:pStyle w:val="a6"/>
        <w:numPr>
          <w:ilvl w:val="0"/>
          <w:numId w:val="1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lastRenderedPageBreak/>
        <w:t>Marginal gingival recession is:</w:t>
      </w:r>
    </w:p>
    <w:p w:rsidR="00EE35B1" w:rsidRPr="002D1A20" w:rsidRDefault="00EE35B1" w:rsidP="00DF7BF2">
      <w:pPr>
        <w:pStyle w:val="a6"/>
        <w:numPr>
          <w:ilvl w:val="0"/>
          <w:numId w:val="82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the syndrome*</w:t>
      </w:r>
    </w:p>
    <w:p w:rsidR="00EE35B1" w:rsidRPr="003612AC" w:rsidRDefault="00EE35B1" w:rsidP="003612AC">
      <w:pPr>
        <w:pStyle w:val="a6"/>
        <w:numPr>
          <w:ilvl w:val="0"/>
          <w:numId w:val="82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a symptom</w:t>
      </w:r>
    </w:p>
    <w:p w:rsidR="00EE35B1" w:rsidRPr="003612AC" w:rsidRDefault="00EE35B1" w:rsidP="00DF7BF2">
      <w:pPr>
        <w:pStyle w:val="a6"/>
        <w:numPr>
          <w:ilvl w:val="0"/>
          <w:numId w:val="82"/>
        </w:numPr>
        <w:ind w:left="0" w:firstLine="0"/>
        <w:jc w:val="both"/>
      </w:pPr>
      <w:r w:rsidRPr="003612AC">
        <w:t>stage of the disease course</w:t>
      </w:r>
    </w:p>
    <w:p w:rsidR="00EE35B1" w:rsidRPr="002D1A20" w:rsidRDefault="00EE35B1" w:rsidP="00DF7BF2">
      <w:pPr>
        <w:pStyle w:val="a6"/>
        <w:numPr>
          <w:ilvl w:val="0"/>
          <w:numId w:val="82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as a sign</w:t>
      </w:r>
    </w:p>
    <w:p w:rsidR="005A7DD6" w:rsidRPr="002D1A20" w:rsidRDefault="005A7DD6" w:rsidP="003612AC">
      <w:pPr>
        <w:pStyle w:val="a7"/>
        <w:spacing w:before="0" w:beforeAutospacing="0" w:after="0" w:afterAutospacing="0"/>
        <w:jc w:val="both"/>
      </w:pPr>
    </w:p>
    <w:p w:rsidR="005A7DD6" w:rsidRPr="002D1A20" w:rsidRDefault="005A7DD6" w:rsidP="00DF7BF2">
      <w:pPr>
        <w:jc w:val="both"/>
        <w:rPr>
          <w:lang w:val="ru-RU"/>
        </w:rPr>
      </w:pPr>
    </w:p>
    <w:p w:rsidR="005A7DD6" w:rsidRPr="002D1A20" w:rsidRDefault="005A7DD6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t>What does the elimination of the current cause of local periodontitis lead to?</w:t>
      </w:r>
    </w:p>
    <w:p w:rsidR="005A7DD6" w:rsidRPr="002D1A20" w:rsidRDefault="005A7DD6" w:rsidP="00DF7BF2">
      <w:pPr>
        <w:pStyle w:val="a6"/>
        <w:numPr>
          <w:ilvl w:val="0"/>
          <w:numId w:val="77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process stabilization*</w:t>
      </w:r>
    </w:p>
    <w:p w:rsidR="005A7DD6" w:rsidRPr="003612AC" w:rsidRDefault="005A7DD6" w:rsidP="003612AC">
      <w:pPr>
        <w:pStyle w:val="a6"/>
        <w:numPr>
          <w:ilvl w:val="0"/>
          <w:numId w:val="77"/>
        </w:numPr>
        <w:ind w:left="0" w:firstLine="0"/>
        <w:jc w:val="both"/>
      </w:pPr>
      <w:r w:rsidRPr="002D1A20">
        <w:t>transition to the next phase of the disease</w:t>
      </w:r>
    </w:p>
    <w:p w:rsidR="005A7DD6" w:rsidRPr="002D1A20" w:rsidRDefault="005A7DD6" w:rsidP="00DF7BF2">
      <w:pPr>
        <w:pStyle w:val="a6"/>
        <w:numPr>
          <w:ilvl w:val="0"/>
          <w:numId w:val="77"/>
        </w:numPr>
        <w:ind w:left="0" w:firstLine="0"/>
        <w:jc w:val="both"/>
        <w:rPr>
          <w:lang w:val="ru-RU"/>
        </w:rPr>
      </w:pPr>
      <w:r w:rsidRPr="002D1A20">
        <w:t>aggravation of the process</w:t>
      </w:r>
    </w:p>
    <w:p w:rsidR="005A7DD6" w:rsidRPr="002D1A20" w:rsidRDefault="005A7DD6" w:rsidP="00DF7BF2">
      <w:pPr>
        <w:pStyle w:val="a7"/>
        <w:numPr>
          <w:ilvl w:val="0"/>
          <w:numId w:val="77"/>
        </w:numPr>
        <w:spacing w:before="0" w:beforeAutospacing="0" w:after="0" w:afterAutospacing="0"/>
        <w:ind w:left="0" w:firstLine="0"/>
        <w:jc w:val="both"/>
      </w:pPr>
      <w:r w:rsidRPr="002D1A20">
        <w:t>progression</w:t>
      </w:r>
    </w:p>
    <w:p w:rsidR="005A7DD6" w:rsidRPr="002D1A20" w:rsidRDefault="005A7DD6" w:rsidP="00DF7BF2">
      <w:pPr>
        <w:jc w:val="both"/>
        <w:rPr>
          <w:lang w:val="ru-RU"/>
        </w:rPr>
      </w:pPr>
    </w:p>
    <w:p w:rsidR="00F1753F" w:rsidRPr="002D1A20" w:rsidRDefault="00F1753F" w:rsidP="00DF7BF2">
      <w:pPr>
        <w:numPr>
          <w:ilvl w:val="0"/>
          <w:numId w:val="1"/>
        </w:numPr>
        <w:ind w:left="0" w:firstLine="0"/>
        <w:jc w:val="both"/>
      </w:pPr>
      <w:r w:rsidRPr="002D1A20">
        <w:t>Linear gingival erythema is a manifestation of lesions of the gum tissue when:</w:t>
      </w:r>
    </w:p>
    <w:p w:rsidR="00F1753F" w:rsidRPr="003612AC" w:rsidRDefault="00F1753F" w:rsidP="003612AC">
      <w:pPr>
        <w:numPr>
          <w:ilvl w:val="0"/>
          <w:numId w:val="99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periodontal disease</w:t>
      </w:r>
    </w:p>
    <w:p w:rsidR="00F1753F" w:rsidRPr="002D1A20" w:rsidRDefault="00F1753F" w:rsidP="00DF7BF2">
      <w:pPr>
        <w:numPr>
          <w:ilvl w:val="0"/>
          <w:numId w:val="99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catarrhal gingivitis</w:t>
      </w:r>
    </w:p>
    <w:p w:rsidR="00F1753F" w:rsidRPr="002D1A20" w:rsidRDefault="00F1753F" w:rsidP="00DF7BF2">
      <w:pPr>
        <w:numPr>
          <w:ilvl w:val="0"/>
          <w:numId w:val="99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HIV-gingivitis*</w:t>
      </w:r>
    </w:p>
    <w:p w:rsidR="00F1753F" w:rsidRPr="002D1A20" w:rsidRDefault="00F1753F" w:rsidP="00DF7BF2">
      <w:pPr>
        <w:numPr>
          <w:ilvl w:val="0"/>
          <w:numId w:val="99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ulcerative-necrotic gingivitis</w:t>
      </w:r>
    </w:p>
    <w:p w:rsidR="00F1753F" w:rsidRPr="002D1A20" w:rsidRDefault="00F1753F" w:rsidP="00DF7BF2">
      <w:pPr>
        <w:jc w:val="both"/>
        <w:rPr>
          <w:lang w:val="ru-RU"/>
        </w:rPr>
      </w:pPr>
    </w:p>
    <w:p w:rsidR="004E29F6" w:rsidRPr="002D1A20" w:rsidRDefault="004E29F6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t xml:space="preserve">False periodontal pocket is observed when: </w:t>
      </w:r>
    </w:p>
    <w:p w:rsidR="004E29F6" w:rsidRPr="002D1A20" w:rsidRDefault="004E29F6" w:rsidP="00DF7BF2">
      <w:pPr>
        <w:pStyle w:val="a6"/>
        <w:numPr>
          <w:ilvl w:val="0"/>
          <w:numId w:val="109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periodontitis</w:t>
      </w:r>
    </w:p>
    <w:p w:rsidR="004E29F6" w:rsidRPr="002D1A20" w:rsidRDefault="004E29F6" w:rsidP="00DF7BF2">
      <w:pPr>
        <w:pStyle w:val="a6"/>
        <w:numPr>
          <w:ilvl w:val="0"/>
          <w:numId w:val="109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catarrhal gingivitis</w:t>
      </w:r>
    </w:p>
    <w:p w:rsidR="004E29F6" w:rsidRPr="002D1A20" w:rsidRDefault="004E29F6" w:rsidP="00DF7BF2">
      <w:pPr>
        <w:pStyle w:val="a6"/>
        <w:numPr>
          <w:ilvl w:val="0"/>
          <w:numId w:val="109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periodontal disease</w:t>
      </w:r>
    </w:p>
    <w:p w:rsidR="004E29F6" w:rsidRPr="002D1A20" w:rsidRDefault="004E29F6" w:rsidP="00DF7BF2">
      <w:pPr>
        <w:pStyle w:val="a6"/>
        <w:numPr>
          <w:ilvl w:val="0"/>
          <w:numId w:val="109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 xml:space="preserve">hypertrophic gingivitis* </w:t>
      </w:r>
    </w:p>
    <w:p w:rsidR="004E29F6" w:rsidRPr="002D1A20" w:rsidRDefault="004E29F6" w:rsidP="00DF7BF2">
      <w:pPr>
        <w:jc w:val="both"/>
        <w:rPr>
          <w:lang w:val="ru-RU"/>
        </w:rPr>
      </w:pPr>
    </w:p>
    <w:p w:rsidR="004E29F6" w:rsidRPr="002D1A20" w:rsidRDefault="004E29F6" w:rsidP="00DF7BF2">
      <w:pPr>
        <w:pStyle w:val="a6"/>
        <w:numPr>
          <w:ilvl w:val="0"/>
          <w:numId w:val="1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The marginal gum is:</w:t>
      </w:r>
    </w:p>
    <w:p w:rsidR="004E29F6" w:rsidRPr="002D1A20" w:rsidRDefault="004E29F6" w:rsidP="00DF7BF2">
      <w:pPr>
        <w:pStyle w:val="a6"/>
        <w:numPr>
          <w:ilvl w:val="0"/>
          <w:numId w:val="100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gum, above the mucogingival border</w:t>
      </w:r>
    </w:p>
    <w:p w:rsidR="004E29F6" w:rsidRPr="002D1A20" w:rsidRDefault="004E29F6" w:rsidP="00DF7BF2">
      <w:pPr>
        <w:pStyle w:val="a6"/>
        <w:numPr>
          <w:ilvl w:val="0"/>
          <w:numId w:val="100"/>
        </w:numPr>
        <w:ind w:left="0" w:firstLine="0"/>
        <w:jc w:val="both"/>
      </w:pPr>
      <w:r w:rsidRPr="002D1A20">
        <w:t>gum from enamel-cement to mucogingival border</w:t>
      </w:r>
    </w:p>
    <w:p w:rsidR="004E29F6" w:rsidRPr="002D1A20" w:rsidRDefault="004E29F6" w:rsidP="00DF7BF2">
      <w:pPr>
        <w:pStyle w:val="a6"/>
        <w:numPr>
          <w:ilvl w:val="0"/>
          <w:numId w:val="100"/>
        </w:numPr>
        <w:ind w:left="0" w:firstLine="0"/>
        <w:jc w:val="both"/>
      </w:pPr>
      <w:r w:rsidRPr="002D1A20">
        <w:t>gingival papilla and gum area around the tooth*</w:t>
      </w:r>
    </w:p>
    <w:p w:rsidR="004E29F6" w:rsidRPr="002D1A20" w:rsidRDefault="004E29F6" w:rsidP="00DF7BF2">
      <w:pPr>
        <w:pStyle w:val="a6"/>
        <w:numPr>
          <w:ilvl w:val="0"/>
          <w:numId w:val="100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gum surrounding the tooth</w:t>
      </w:r>
    </w:p>
    <w:p w:rsidR="00F1753F" w:rsidRPr="008673EC" w:rsidRDefault="00F1753F" w:rsidP="00DF7BF2">
      <w:pPr>
        <w:jc w:val="both"/>
        <w:rPr>
          <w:lang w:val="ru-RU"/>
        </w:rPr>
      </w:pPr>
    </w:p>
    <w:p w:rsidR="004E29F6" w:rsidRPr="002D1A20" w:rsidRDefault="004E29F6" w:rsidP="00DF7BF2">
      <w:pPr>
        <w:pStyle w:val="a7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2D1A20">
        <w:t>Functional diagnostic methods used in periodontics:</w:t>
      </w:r>
    </w:p>
    <w:p w:rsidR="004E29F6" w:rsidRPr="002D1A20" w:rsidRDefault="004E29F6" w:rsidP="00DF7BF2">
      <w:pPr>
        <w:pStyle w:val="a7"/>
        <w:numPr>
          <w:ilvl w:val="0"/>
          <w:numId w:val="111"/>
        </w:numPr>
        <w:spacing w:before="0" w:beforeAutospacing="0" w:after="0" w:afterAutospacing="0"/>
        <w:ind w:left="0" w:firstLine="0"/>
        <w:jc w:val="both"/>
      </w:pPr>
      <w:r w:rsidRPr="002D1A20">
        <w:t>rheoparodontography, osteometrics</w:t>
      </w:r>
    </w:p>
    <w:p w:rsidR="004E29F6" w:rsidRPr="002D1A20" w:rsidRDefault="004E29F6" w:rsidP="00DF7BF2">
      <w:pPr>
        <w:pStyle w:val="a7"/>
        <w:numPr>
          <w:ilvl w:val="0"/>
          <w:numId w:val="111"/>
        </w:numPr>
        <w:spacing w:before="0" w:beforeAutospacing="0" w:after="0" w:afterAutospacing="0"/>
        <w:ind w:left="0" w:firstLine="0"/>
        <w:jc w:val="both"/>
      </w:pPr>
      <w:r w:rsidRPr="002D1A20">
        <w:t>rheoparodontography, polarography</w:t>
      </w:r>
    </w:p>
    <w:p w:rsidR="004E29F6" w:rsidRPr="002D1A20" w:rsidRDefault="004E29F6" w:rsidP="00DF7BF2">
      <w:pPr>
        <w:pStyle w:val="a7"/>
        <w:numPr>
          <w:ilvl w:val="0"/>
          <w:numId w:val="111"/>
        </w:numPr>
        <w:spacing w:before="0" w:beforeAutospacing="0" w:after="0" w:afterAutospacing="0"/>
        <w:ind w:left="0" w:firstLine="0"/>
        <w:jc w:val="both"/>
      </w:pPr>
      <w:r w:rsidRPr="002D1A20">
        <w:t>rheoparodontography, osteometry, polarography, biomicroscopy</w:t>
      </w:r>
      <w:r w:rsidRPr="002D1A20">
        <w:rPr>
          <w:lang w:val="ru-RU"/>
        </w:rPr>
        <w:t>*</w:t>
      </w:r>
    </w:p>
    <w:p w:rsidR="004E29F6" w:rsidRPr="002D1A20" w:rsidRDefault="008673EC" w:rsidP="008673EC">
      <w:pPr>
        <w:pStyle w:val="a7"/>
        <w:numPr>
          <w:ilvl w:val="0"/>
          <w:numId w:val="111"/>
        </w:numPr>
        <w:spacing w:before="0" w:beforeAutospacing="0" w:after="0" w:afterAutospacing="0"/>
        <w:ind w:left="0" w:firstLine="0"/>
        <w:jc w:val="both"/>
      </w:pPr>
      <w:r>
        <w:t>rheograph</w:t>
      </w:r>
      <w:r>
        <w:rPr>
          <w:lang w:val="ru-RU"/>
        </w:rPr>
        <w:t>у</w:t>
      </w:r>
    </w:p>
    <w:p w:rsidR="004E29F6" w:rsidRPr="008673EC" w:rsidRDefault="004E29F6" w:rsidP="00DF7BF2">
      <w:pPr>
        <w:jc w:val="both"/>
        <w:rPr>
          <w:lang w:val="ru-RU"/>
        </w:rPr>
      </w:pPr>
    </w:p>
    <w:p w:rsidR="004E29F6" w:rsidRPr="002D1A20" w:rsidRDefault="004E29F6" w:rsidP="00DF7BF2">
      <w:pPr>
        <w:pStyle w:val="a7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2D1A20">
        <w:t>The most unfavorable in the development of periodontal diseases is</w:t>
      </w:r>
    </w:p>
    <w:p w:rsidR="004E29F6" w:rsidRPr="002D1A20" w:rsidRDefault="004E29F6" w:rsidP="00DF7BF2">
      <w:pPr>
        <w:pStyle w:val="a7"/>
        <w:numPr>
          <w:ilvl w:val="0"/>
          <w:numId w:val="110"/>
        </w:numPr>
        <w:spacing w:before="0" w:beforeAutospacing="0" w:after="0" w:afterAutospacing="0"/>
        <w:ind w:left="0" w:firstLine="0"/>
        <w:jc w:val="both"/>
      </w:pPr>
      <w:r w:rsidRPr="002D1A20">
        <w:t>open bite</w:t>
      </w:r>
    </w:p>
    <w:p w:rsidR="004E29F6" w:rsidRPr="002D1A20" w:rsidRDefault="004E29F6" w:rsidP="008673EC">
      <w:pPr>
        <w:pStyle w:val="a7"/>
        <w:numPr>
          <w:ilvl w:val="0"/>
          <w:numId w:val="110"/>
        </w:numPr>
        <w:spacing w:before="0" w:beforeAutospacing="0" w:after="0" w:afterAutospacing="0"/>
        <w:ind w:left="0" w:firstLine="0"/>
        <w:jc w:val="both"/>
      </w:pPr>
      <w:r w:rsidRPr="002D1A20">
        <w:t>deep bite</w:t>
      </w:r>
      <w:r w:rsidRPr="002D1A20">
        <w:rPr>
          <w:lang w:val="ru-RU"/>
        </w:rPr>
        <w:t>*</w:t>
      </w:r>
    </w:p>
    <w:p w:rsidR="004E29F6" w:rsidRPr="002D1A20" w:rsidRDefault="004E29F6" w:rsidP="00DF7BF2">
      <w:pPr>
        <w:pStyle w:val="a7"/>
        <w:numPr>
          <w:ilvl w:val="0"/>
          <w:numId w:val="110"/>
        </w:numPr>
        <w:spacing w:before="0" w:beforeAutospacing="0" w:after="0" w:afterAutospacing="0"/>
        <w:ind w:left="0" w:firstLine="0"/>
        <w:jc w:val="both"/>
      </w:pPr>
      <w:r w:rsidRPr="002D1A20">
        <w:t>distal bite</w:t>
      </w:r>
    </w:p>
    <w:p w:rsidR="004E29F6" w:rsidRPr="002D1A20" w:rsidRDefault="004E29F6" w:rsidP="00DF7BF2">
      <w:pPr>
        <w:pStyle w:val="a7"/>
        <w:numPr>
          <w:ilvl w:val="0"/>
          <w:numId w:val="110"/>
        </w:numPr>
        <w:spacing w:before="0" w:beforeAutospacing="0" w:after="0" w:afterAutospacing="0"/>
        <w:ind w:left="0" w:firstLine="0"/>
        <w:jc w:val="both"/>
      </w:pPr>
      <w:r w:rsidRPr="002D1A20">
        <w:t>straight bite</w:t>
      </w:r>
    </w:p>
    <w:p w:rsidR="004E29F6" w:rsidRPr="002D1A20" w:rsidRDefault="004E29F6" w:rsidP="00DF7BF2">
      <w:pPr>
        <w:pStyle w:val="a6"/>
        <w:ind w:left="0"/>
        <w:jc w:val="both"/>
        <w:rPr>
          <w:lang w:val="ru-RU"/>
        </w:rPr>
      </w:pPr>
    </w:p>
    <w:p w:rsidR="004E29F6" w:rsidRPr="002D1A20" w:rsidRDefault="004E29F6" w:rsidP="00DF7BF2">
      <w:pPr>
        <w:jc w:val="both"/>
        <w:rPr>
          <w:lang w:val="ru-RU"/>
        </w:rPr>
      </w:pPr>
    </w:p>
    <w:p w:rsidR="004E29F6" w:rsidRPr="002D1A20" w:rsidRDefault="004E29F6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t xml:space="preserve">The presence of a false gingival pocket is characteristic of: </w:t>
      </w:r>
    </w:p>
    <w:p w:rsidR="004E29F6" w:rsidRPr="002D1A20" w:rsidRDefault="004E29F6" w:rsidP="00DF7BF2">
      <w:pPr>
        <w:pStyle w:val="a6"/>
        <w:numPr>
          <w:ilvl w:val="0"/>
          <w:numId w:val="102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periodontitis</w:t>
      </w:r>
    </w:p>
    <w:p w:rsidR="004E29F6" w:rsidRPr="002D1A20" w:rsidRDefault="004E29F6" w:rsidP="00DF7BF2">
      <w:pPr>
        <w:pStyle w:val="a6"/>
        <w:numPr>
          <w:ilvl w:val="0"/>
          <w:numId w:val="102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periodontal disease</w:t>
      </w:r>
    </w:p>
    <w:p w:rsidR="004E29F6" w:rsidRPr="002D1A20" w:rsidRDefault="004E29F6" w:rsidP="00DF7BF2">
      <w:pPr>
        <w:pStyle w:val="a6"/>
        <w:numPr>
          <w:ilvl w:val="0"/>
          <w:numId w:val="102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thickened gum papilla*</w:t>
      </w:r>
    </w:p>
    <w:p w:rsidR="004E29F6" w:rsidRPr="002D1A20" w:rsidRDefault="004E29F6" w:rsidP="00DF7BF2">
      <w:pPr>
        <w:pStyle w:val="a6"/>
        <w:numPr>
          <w:ilvl w:val="0"/>
          <w:numId w:val="102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fibromatosis</w:t>
      </w:r>
    </w:p>
    <w:p w:rsidR="00B4048C" w:rsidRPr="002D1A20" w:rsidRDefault="009175D8" w:rsidP="008673EC">
      <w:pPr>
        <w:pStyle w:val="a6"/>
        <w:ind w:left="0"/>
        <w:jc w:val="both"/>
        <w:rPr>
          <w:lang w:val="ru-RU"/>
        </w:rPr>
      </w:pPr>
      <w:r w:rsidRPr="002D1A20">
        <w:rPr>
          <w:lang w:val="ru-RU"/>
        </w:rPr>
        <w:t xml:space="preserve"> </w:t>
      </w:r>
    </w:p>
    <w:p w:rsidR="00B4048C" w:rsidRDefault="00B4048C" w:rsidP="00DF7BF2">
      <w:pPr>
        <w:jc w:val="both"/>
        <w:rPr>
          <w:lang w:val="ru-RU"/>
        </w:rPr>
      </w:pPr>
    </w:p>
    <w:p w:rsidR="008673EC" w:rsidRPr="002D1A20" w:rsidRDefault="008673EC" w:rsidP="00DF7BF2">
      <w:pPr>
        <w:jc w:val="both"/>
        <w:rPr>
          <w:lang w:val="ru-RU"/>
        </w:rPr>
      </w:pPr>
    </w:p>
    <w:p w:rsidR="00B4048C" w:rsidRPr="002D1A20" w:rsidRDefault="00B4048C" w:rsidP="00DF7BF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 w:val="0"/>
        <w:jc w:val="both"/>
      </w:pPr>
      <w:r w:rsidRPr="002D1A20">
        <w:lastRenderedPageBreak/>
        <w:t>On the radiograph, the shape of the interdental septa in the frontal part of the jaws is normal:</w:t>
      </w:r>
    </w:p>
    <w:p w:rsidR="00B4048C" w:rsidRPr="002D1A20" w:rsidRDefault="00B4048C" w:rsidP="00DF7BF2">
      <w:pPr>
        <w:pStyle w:val="a6"/>
        <w:widowControl w:val="0"/>
        <w:numPr>
          <w:ilvl w:val="1"/>
          <w:numId w:val="122"/>
        </w:numPr>
        <w:autoSpaceDE w:val="0"/>
        <w:autoSpaceDN w:val="0"/>
        <w:adjustRightInd w:val="0"/>
        <w:ind w:left="0" w:firstLine="0"/>
        <w:contextualSpacing w:val="0"/>
        <w:jc w:val="both"/>
      </w:pPr>
      <w:r w:rsidRPr="002D1A20">
        <w:t>truncated cone</w:t>
      </w:r>
    </w:p>
    <w:p w:rsidR="00B4048C" w:rsidRPr="002D1A20" w:rsidRDefault="00B4048C" w:rsidP="00DF7BF2">
      <w:pPr>
        <w:pStyle w:val="a6"/>
        <w:widowControl w:val="0"/>
        <w:numPr>
          <w:ilvl w:val="1"/>
          <w:numId w:val="122"/>
        </w:numPr>
        <w:autoSpaceDE w:val="0"/>
        <w:autoSpaceDN w:val="0"/>
        <w:adjustRightInd w:val="0"/>
        <w:ind w:left="0" w:firstLine="0"/>
        <w:contextualSpacing w:val="0"/>
        <w:jc w:val="both"/>
      </w:pPr>
      <w:r w:rsidRPr="002D1A20">
        <w:t>sharp or rounded vertex</w:t>
      </w:r>
      <w:r w:rsidRPr="002D1A20">
        <w:rPr>
          <w:lang w:val="ru-RU"/>
        </w:rPr>
        <w:t>*</w:t>
      </w:r>
    </w:p>
    <w:p w:rsidR="00B4048C" w:rsidRPr="002D1A20" w:rsidRDefault="00B4048C" w:rsidP="008673EC">
      <w:pPr>
        <w:pStyle w:val="a6"/>
        <w:widowControl w:val="0"/>
        <w:numPr>
          <w:ilvl w:val="1"/>
          <w:numId w:val="122"/>
        </w:numPr>
        <w:autoSpaceDE w:val="0"/>
        <w:autoSpaceDN w:val="0"/>
        <w:adjustRightInd w:val="0"/>
        <w:ind w:left="0" w:firstLine="0"/>
        <w:contextualSpacing w:val="0"/>
        <w:jc w:val="both"/>
      </w:pPr>
      <w:r w:rsidRPr="002D1A20">
        <w:t>trapezoid</w:t>
      </w:r>
    </w:p>
    <w:p w:rsidR="00B4048C" w:rsidRPr="002D1A20" w:rsidRDefault="00B4048C" w:rsidP="00DF7BF2">
      <w:pPr>
        <w:pStyle w:val="a6"/>
        <w:widowControl w:val="0"/>
        <w:numPr>
          <w:ilvl w:val="1"/>
          <w:numId w:val="122"/>
        </w:numPr>
        <w:autoSpaceDE w:val="0"/>
        <w:autoSpaceDN w:val="0"/>
        <w:adjustRightInd w:val="0"/>
        <w:ind w:left="0" w:firstLine="0"/>
        <w:contextualSpacing w:val="0"/>
        <w:jc w:val="both"/>
      </w:pPr>
      <w:r w:rsidRPr="002D1A20">
        <w:rPr>
          <w:lang w:val="ru-RU"/>
        </w:rPr>
        <w:t>it's not being rendered</w:t>
      </w:r>
    </w:p>
    <w:p w:rsidR="004E29F6" w:rsidRPr="002D1A20" w:rsidRDefault="004E29F6" w:rsidP="008673EC">
      <w:pPr>
        <w:jc w:val="both"/>
        <w:rPr>
          <w:lang w:val="ru-RU"/>
        </w:rPr>
      </w:pPr>
    </w:p>
    <w:p w:rsidR="00F1753F" w:rsidRPr="002D1A20" w:rsidRDefault="00F1753F" w:rsidP="00DF7BF2">
      <w:pPr>
        <w:jc w:val="both"/>
        <w:rPr>
          <w:lang w:val="ru-RU"/>
        </w:rPr>
      </w:pPr>
    </w:p>
    <w:p w:rsidR="00B4048C" w:rsidRPr="002D1A20" w:rsidRDefault="00B4048C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t>A continuous depression on the gum that follows the contour of the gingival margin, lies apical to it and is visually determined:</w:t>
      </w:r>
    </w:p>
    <w:p w:rsidR="00B4048C" w:rsidRPr="002D1A20" w:rsidRDefault="00B4048C" w:rsidP="00DF7BF2">
      <w:pPr>
        <w:numPr>
          <w:ilvl w:val="0"/>
          <w:numId w:val="123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gum recession</w:t>
      </w:r>
    </w:p>
    <w:p w:rsidR="00B4048C" w:rsidRPr="002D1A20" w:rsidRDefault="00B4048C" w:rsidP="00DF7BF2">
      <w:pPr>
        <w:numPr>
          <w:ilvl w:val="0"/>
          <w:numId w:val="123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gingival sulcus</w:t>
      </w:r>
    </w:p>
    <w:p w:rsidR="00B4048C" w:rsidRPr="002D1A20" w:rsidRDefault="00B4048C" w:rsidP="00DF7BF2">
      <w:pPr>
        <w:numPr>
          <w:ilvl w:val="0"/>
          <w:numId w:val="123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gingival groove*</w:t>
      </w:r>
    </w:p>
    <w:p w:rsidR="00B4048C" w:rsidRPr="002D1A20" w:rsidRDefault="00B4048C" w:rsidP="00DF7BF2">
      <w:pPr>
        <w:numPr>
          <w:ilvl w:val="0"/>
          <w:numId w:val="123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dental-gingival junction</w:t>
      </w:r>
    </w:p>
    <w:p w:rsidR="00B4048C" w:rsidRPr="002D1A20" w:rsidRDefault="00B4048C" w:rsidP="008673EC">
      <w:pPr>
        <w:jc w:val="both"/>
        <w:rPr>
          <w:lang w:val="ru-RU"/>
        </w:rPr>
      </w:pPr>
    </w:p>
    <w:p w:rsidR="003502D5" w:rsidRPr="008673EC" w:rsidRDefault="00F90595" w:rsidP="00DF7BF2">
      <w:pPr>
        <w:pStyle w:val="a6"/>
        <w:ind w:left="0"/>
        <w:jc w:val="both"/>
        <w:rPr>
          <w:lang w:val="ru-RU"/>
        </w:rPr>
      </w:pPr>
      <w:r w:rsidRPr="002D1A20">
        <w:rPr>
          <w:lang w:val="ru-RU"/>
        </w:rPr>
        <w:t xml:space="preserve"> </w:t>
      </w:r>
    </w:p>
    <w:p w:rsidR="00320FC1" w:rsidRPr="002D1A20" w:rsidRDefault="00320FC1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rPr>
          <w:bCs/>
          <w:shd w:val="clear" w:color="auto" w:fill="FFFFFF"/>
        </w:rPr>
        <w:t>The main periodontal pathogenic bacteria</w:t>
      </w:r>
      <w:r w:rsidR="008673EC" w:rsidRPr="008673EC">
        <w:rPr>
          <w:bCs/>
          <w:shd w:val="clear" w:color="auto" w:fill="FFFFFF"/>
        </w:rPr>
        <w:t xml:space="preserve"> </w:t>
      </w:r>
      <w:r w:rsidRPr="002D1A20">
        <w:rPr>
          <w:bCs/>
          <w:shd w:val="clear" w:color="auto" w:fill="FFFFFF"/>
        </w:rPr>
        <w:t>are:</w:t>
      </w:r>
    </w:p>
    <w:p w:rsidR="00320FC1" w:rsidRPr="002D1A20" w:rsidRDefault="00320FC1" w:rsidP="00DF7BF2">
      <w:pPr>
        <w:pStyle w:val="a6"/>
        <w:numPr>
          <w:ilvl w:val="0"/>
          <w:numId w:val="135"/>
        </w:numPr>
        <w:shd w:val="clear" w:color="auto" w:fill="FFFFFF"/>
        <w:ind w:left="0" w:firstLine="0"/>
        <w:jc w:val="both"/>
      </w:pPr>
      <w:r w:rsidRPr="002D1A20">
        <w:t>P. gingivalis, A. actinomycetemcomitans, P. intermedia, T. forsythia*</w:t>
      </w:r>
    </w:p>
    <w:p w:rsidR="00320FC1" w:rsidRPr="002D1A20" w:rsidRDefault="00320FC1" w:rsidP="00DF7BF2">
      <w:pPr>
        <w:pStyle w:val="a6"/>
        <w:numPr>
          <w:ilvl w:val="0"/>
          <w:numId w:val="135"/>
        </w:numPr>
        <w:shd w:val="clear" w:color="auto" w:fill="FFFFFF"/>
        <w:ind w:left="0" w:firstLine="0"/>
        <w:jc w:val="both"/>
      </w:pPr>
      <w:r w:rsidRPr="002D1A20">
        <w:t xml:space="preserve">S. mutans, A. actinomycetemcomitans, P. intermedia, </w:t>
      </w:r>
      <w:proofErr w:type="gramStart"/>
      <w:r w:rsidRPr="002D1A20">
        <w:t>Candida</w:t>
      </w:r>
      <w:proofErr w:type="gramEnd"/>
      <w:r w:rsidRPr="002D1A20">
        <w:t xml:space="preserve"> albicans.</w:t>
      </w:r>
    </w:p>
    <w:p w:rsidR="00320FC1" w:rsidRPr="002D1A20" w:rsidRDefault="00320FC1" w:rsidP="00DF7BF2">
      <w:pPr>
        <w:pStyle w:val="a6"/>
        <w:numPr>
          <w:ilvl w:val="0"/>
          <w:numId w:val="135"/>
        </w:numPr>
        <w:shd w:val="clear" w:color="auto" w:fill="FFFFFF"/>
        <w:ind w:left="0" w:firstLine="0"/>
        <w:jc w:val="both"/>
      </w:pPr>
      <w:r w:rsidRPr="002D1A20">
        <w:t>T. denticola, A. actinomycetemcomitans, S. sanguis, F.nucleatum.</w:t>
      </w:r>
    </w:p>
    <w:p w:rsidR="00320FC1" w:rsidRPr="002D1A20" w:rsidRDefault="00320FC1" w:rsidP="008673EC">
      <w:pPr>
        <w:pStyle w:val="a6"/>
        <w:numPr>
          <w:ilvl w:val="0"/>
          <w:numId w:val="135"/>
        </w:numPr>
        <w:shd w:val="clear" w:color="auto" w:fill="FFFFFF"/>
        <w:ind w:left="0" w:firstLine="0"/>
        <w:jc w:val="both"/>
      </w:pPr>
      <w:r w:rsidRPr="002D1A20">
        <w:t>S. oralis, A. actinomycetemcomitans, P. intermedia, T. forsythia.</w:t>
      </w:r>
    </w:p>
    <w:p w:rsidR="00512CD0" w:rsidRPr="008673EC" w:rsidRDefault="003502D5" w:rsidP="00DF7BF2">
      <w:pPr>
        <w:pStyle w:val="a6"/>
        <w:ind w:left="0"/>
        <w:jc w:val="both"/>
      </w:pPr>
      <w:r w:rsidRPr="008673EC">
        <w:t xml:space="preserve"> </w:t>
      </w:r>
    </w:p>
    <w:p w:rsidR="00512CD0" w:rsidRPr="008673EC" w:rsidRDefault="00512CD0" w:rsidP="00DF7BF2">
      <w:pPr>
        <w:jc w:val="both"/>
      </w:pPr>
    </w:p>
    <w:p w:rsidR="004E70FD" w:rsidRPr="002D1A20" w:rsidRDefault="004E70FD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t>Periodontal pockets in periodontal disease:</w:t>
      </w:r>
    </w:p>
    <w:p w:rsidR="004E70FD" w:rsidRPr="002D1A20" w:rsidRDefault="004E70FD" w:rsidP="00DF7BF2">
      <w:pPr>
        <w:pStyle w:val="a6"/>
        <w:numPr>
          <w:ilvl w:val="0"/>
          <w:numId w:val="142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1.5-2 mm</w:t>
      </w:r>
    </w:p>
    <w:p w:rsidR="004E70FD" w:rsidRPr="008673EC" w:rsidRDefault="004E70FD" w:rsidP="008673EC">
      <w:pPr>
        <w:pStyle w:val="a6"/>
        <w:numPr>
          <w:ilvl w:val="0"/>
          <w:numId w:val="142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3 mm</w:t>
      </w:r>
    </w:p>
    <w:p w:rsidR="004E70FD" w:rsidRPr="002D1A20" w:rsidRDefault="004E70FD" w:rsidP="00DF7BF2">
      <w:pPr>
        <w:pStyle w:val="a6"/>
        <w:numPr>
          <w:ilvl w:val="0"/>
          <w:numId w:val="142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more than 5 mm</w:t>
      </w:r>
    </w:p>
    <w:p w:rsidR="004E70FD" w:rsidRPr="002D1A20" w:rsidRDefault="004E70FD" w:rsidP="00DF7BF2">
      <w:pPr>
        <w:pStyle w:val="a6"/>
        <w:numPr>
          <w:ilvl w:val="0"/>
          <w:numId w:val="142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missing*</w:t>
      </w:r>
    </w:p>
    <w:p w:rsidR="004E70FD" w:rsidRPr="002D1A20" w:rsidRDefault="004E70FD" w:rsidP="00DF7BF2">
      <w:pPr>
        <w:jc w:val="both"/>
        <w:rPr>
          <w:lang w:val="ru-RU"/>
        </w:rPr>
      </w:pPr>
    </w:p>
    <w:p w:rsidR="004E70FD" w:rsidRPr="002D1A20" w:rsidRDefault="004E70FD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t xml:space="preserve">Periodontal pockets from 4 to 6 mm are typical for: </w:t>
      </w:r>
    </w:p>
    <w:p w:rsidR="004E70FD" w:rsidRPr="008673EC" w:rsidRDefault="004E70FD" w:rsidP="008673EC">
      <w:pPr>
        <w:pStyle w:val="a6"/>
        <w:numPr>
          <w:ilvl w:val="0"/>
          <w:numId w:val="144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severe periodontitis</w:t>
      </w:r>
    </w:p>
    <w:p w:rsidR="004E70FD" w:rsidRPr="002D1A20" w:rsidRDefault="004E70FD" w:rsidP="00DF7BF2">
      <w:pPr>
        <w:pStyle w:val="a6"/>
        <w:numPr>
          <w:ilvl w:val="0"/>
          <w:numId w:val="144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moderate periodontal disease</w:t>
      </w:r>
    </w:p>
    <w:p w:rsidR="004E70FD" w:rsidRPr="002D1A20" w:rsidRDefault="004E70FD" w:rsidP="00DF7BF2">
      <w:pPr>
        <w:pStyle w:val="a6"/>
        <w:numPr>
          <w:ilvl w:val="0"/>
          <w:numId w:val="144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 xml:space="preserve">moderate periodontitis* </w:t>
      </w:r>
    </w:p>
    <w:p w:rsidR="004E70FD" w:rsidRPr="002D1A20" w:rsidRDefault="004E70FD" w:rsidP="00DF7BF2">
      <w:pPr>
        <w:pStyle w:val="a6"/>
        <w:numPr>
          <w:ilvl w:val="0"/>
          <w:numId w:val="144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hypertrophic gingivitis</w:t>
      </w:r>
    </w:p>
    <w:p w:rsidR="00512CD0" w:rsidRPr="002D1A20" w:rsidRDefault="00512CD0" w:rsidP="00DF7BF2">
      <w:pPr>
        <w:pStyle w:val="a6"/>
        <w:ind w:left="0"/>
        <w:jc w:val="both"/>
        <w:rPr>
          <w:lang w:val="ru-RU"/>
        </w:rPr>
      </w:pPr>
    </w:p>
    <w:p w:rsidR="00512CD0" w:rsidRPr="002D1A20" w:rsidRDefault="00512CD0" w:rsidP="00DF7BF2">
      <w:pPr>
        <w:pStyle w:val="a7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2D1A20">
        <w:t>Periodontal pathogenic microgranismus, which plays a leading role in the development of aggressive periodontitis:</w:t>
      </w:r>
    </w:p>
    <w:p w:rsidR="00512CD0" w:rsidRPr="002D1A20" w:rsidRDefault="00512CD0" w:rsidP="00DF7BF2">
      <w:pPr>
        <w:pStyle w:val="a7"/>
        <w:numPr>
          <w:ilvl w:val="0"/>
          <w:numId w:val="157"/>
        </w:numPr>
        <w:spacing w:before="0" w:beforeAutospacing="0" w:after="0" w:afterAutospacing="0"/>
        <w:ind w:left="0" w:firstLine="0"/>
        <w:jc w:val="both"/>
      </w:pPr>
      <w:r w:rsidRPr="002D1A20">
        <w:t>Actinobacillus actinomycetemcomitans</w:t>
      </w:r>
      <w:r w:rsidRPr="002D1A20">
        <w:rPr>
          <w:lang w:val="ru-RU"/>
        </w:rPr>
        <w:t>*</w:t>
      </w:r>
    </w:p>
    <w:p w:rsidR="00512CD0" w:rsidRPr="002D1A20" w:rsidRDefault="00512CD0" w:rsidP="008673EC">
      <w:pPr>
        <w:pStyle w:val="a7"/>
        <w:numPr>
          <w:ilvl w:val="0"/>
          <w:numId w:val="157"/>
        </w:numPr>
        <w:spacing w:before="0" w:beforeAutospacing="0" w:after="0" w:afterAutospacing="0"/>
        <w:ind w:left="0" w:firstLine="0"/>
        <w:jc w:val="both"/>
      </w:pPr>
      <w:r w:rsidRPr="002D1A20">
        <w:t>Porphyromonas gingivalis</w:t>
      </w:r>
    </w:p>
    <w:p w:rsidR="00512CD0" w:rsidRPr="002D1A20" w:rsidRDefault="00512CD0" w:rsidP="00DF7BF2">
      <w:pPr>
        <w:pStyle w:val="a7"/>
        <w:numPr>
          <w:ilvl w:val="0"/>
          <w:numId w:val="157"/>
        </w:numPr>
        <w:spacing w:before="0" w:beforeAutospacing="0" w:after="0" w:afterAutospacing="0"/>
        <w:ind w:left="0" w:firstLine="0"/>
        <w:jc w:val="both"/>
      </w:pPr>
      <w:r w:rsidRPr="002D1A20">
        <w:t>Bacteroides forsythus</w:t>
      </w:r>
    </w:p>
    <w:p w:rsidR="00512CD0" w:rsidRPr="002D1A20" w:rsidRDefault="00512CD0" w:rsidP="00DF7BF2">
      <w:pPr>
        <w:pStyle w:val="a7"/>
        <w:numPr>
          <w:ilvl w:val="0"/>
          <w:numId w:val="157"/>
        </w:numPr>
        <w:spacing w:before="0" w:beforeAutospacing="0" w:after="0" w:afterAutospacing="0"/>
        <w:ind w:left="0" w:firstLine="0"/>
        <w:jc w:val="both"/>
      </w:pPr>
      <w:r w:rsidRPr="002D1A20">
        <w:t>A.viscosus, A.naeslundii</w:t>
      </w:r>
    </w:p>
    <w:p w:rsidR="004E70FD" w:rsidRPr="002D1A20" w:rsidRDefault="004E70FD" w:rsidP="00DF7BF2">
      <w:pPr>
        <w:pStyle w:val="a6"/>
        <w:ind w:left="0"/>
        <w:jc w:val="both"/>
        <w:rPr>
          <w:lang w:val="ru-RU"/>
        </w:rPr>
      </w:pPr>
    </w:p>
    <w:p w:rsidR="004E70FD" w:rsidRPr="002D1A20" w:rsidRDefault="004E70FD" w:rsidP="00DF7BF2">
      <w:pPr>
        <w:jc w:val="both"/>
        <w:rPr>
          <w:lang w:val="ru-RU"/>
        </w:rPr>
      </w:pPr>
    </w:p>
    <w:p w:rsidR="004E70FD" w:rsidRPr="002D1A20" w:rsidRDefault="004E70FD" w:rsidP="00DF7BF2">
      <w:pPr>
        <w:pStyle w:val="a7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2D1A20">
        <w:t>Tooth mobility in severe periodontitis:</w:t>
      </w:r>
    </w:p>
    <w:p w:rsidR="004E70FD" w:rsidRPr="002D1A20" w:rsidRDefault="004E70FD" w:rsidP="00DF7BF2">
      <w:pPr>
        <w:pStyle w:val="a7"/>
        <w:numPr>
          <w:ilvl w:val="0"/>
          <w:numId w:val="150"/>
        </w:numPr>
        <w:spacing w:before="0" w:beforeAutospacing="0" w:after="0" w:afterAutospacing="0"/>
        <w:ind w:left="0" w:firstLine="0"/>
        <w:jc w:val="both"/>
      </w:pPr>
      <w:r w:rsidRPr="002D1A20">
        <w:t>mobility of I-II degree</w:t>
      </w:r>
    </w:p>
    <w:p w:rsidR="004E70FD" w:rsidRPr="002D1A20" w:rsidRDefault="004E70FD" w:rsidP="00DF7BF2">
      <w:pPr>
        <w:pStyle w:val="a7"/>
        <w:numPr>
          <w:ilvl w:val="0"/>
          <w:numId w:val="150"/>
        </w:numPr>
        <w:spacing w:before="0" w:beforeAutospacing="0" w:after="0" w:afterAutospacing="0"/>
        <w:ind w:left="0" w:firstLine="0"/>
        <w:jc w:val="both"/>
      </w:pPr>
      <w:r w:rsidRPr="002D1A20">
        <w:t>no mobility</w:t>
      </w:r>
    </w:p>
    <w:p w:rsidR="004E70FD" w:rsidRPr="002D1A20" w:rsidRDefault="004E70FD" w:rsidP="00DF7BF2">
      <w:pPr>
        <w:pStyle w:val="a7"/>
        <w:numPr>
          <w:ilvl w:val="0"/>
          <w:numId w:val="150"/>
        </w:numPr>
        <w:spacing w:before="0" w:beforeAutospacing="0" w:after="0" w:afterAutospacing="0"/>
        <w:ind w:left="0" w:firstLine="0"/>
        <w:jc w:val="both"/>
      </w:pPr>
      <w:r w:rsidRPr="002D1A20">
        <w:t>mobility of II-III degree*</w:t>
      </w:r>
    </w:p>
    <w:p w:rsidR="004E70FD" w:rsidRPr="002D1A20" w:rsidRDefault="004E70FD" w:rsidP="00DF7BF2">
      <w:pPr>
        <w:pStyle w:val="a7"/>
        <w:numPr>
          <w:ilvl w:val="0"/>
          <w:numId w:val="150"/>
        </w:numPr>
        <w:spacing w:before="0" w:beforeAutospacing="0" w:after="0" w:afterAutospacing="0"/>
        <w:ind w:left="0" w:firstLine="0"/>
        <w:jc w:val="both"/>
      </w:pPr>
      <w:r w:rsidRPr="002D1A20">
        <w:t>mobility only under significant load</w:t>
      </w:r>
    </w:p>
    <w:p w:rsidR="004E70FD" w:rsidRPr="002D1A20" w:rsidRDefault="004E70FD" w:rsidP="008673EC">
      <w:pPr>
        <w:pStyle w:val="a7"/>
        <w:spacing w:before="0" w:beforeAutospacing="0" w:after="0" w:afterAutospacing="0"/>
        <w:jc w:val="both"/>
      </w:pPr>
    </w:p>
    <w:p w:rsidR="004E70FD" w:rsidRPr="002D1A20" w:rsidRDefault="004E70FD" w:rsidP="00DF7BF2">
      <w:pPr>
        <w:jc w:val="both"/>
      </w:pPr>
    </w:p>
    <w:p w:rsidR="00512CD0" w:rsidRPr="002D1A20" w:rsidRDefault="00512CD0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t>Polarography of periodontal tissues allows you to determine:</w:t>
      </w:r>
    </w:p>
    <w:p w:rsidR="00512CD0" w:rsidRPr="002D1A20" w:rsidRDefault="00512CD0" w:rsidP="00DF7BF2">
      <w:pPr>
        <w:numPr>
          <w:ilvl w:val="1"/>
          <w:numId w:val="170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contents of periodontal pockets</w:t>
      </w:r>
    </w:p>
    <w:p w:rsidR="00512CD0" w:rsidRPr="002D1A20" w:rsidRDefault="00512CD0" w:rsidP="00DF7BF2">
      <w:pPr>
        <w:numPr>
          <w:ilvl w:val="1"/>
          <w:numId w:val="170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lastRenderedPageBreak/>
        <w:t>alveolar bone resorption rate</w:t>
      </w:r>
    </w:p>
    <w:p w:rsidR="00512CD0" w:rsidRPr="002D1A20" w:rsidRDefault="00512CD0" w:rsidP="00DF7BF2">
      <w:pPr>
        <w:numPr>
          <w:ilvl w:val="1"/>
          <w:numId w:val="170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regional hemodynamics in periodontitis</w:t>
      </w:r>
    </w:p>
    <w:p w:rsidR="00512CD0" w:rsidRPr="002D1A20" w:rsidRDefault="00512CD0" w:rsidP="00DF7BF2">
      <w:pPr>
        <w:numPr>
          <w:ilvl w:val="1"/>
          <w:numId w:val="170"/>
        </w:numPr>
        <w:ind w:left="0" w:firstLine="0"/>
        <w:jc w:val="both"/>
      </w:pPr>
      <w:r w:rsidRPr="002D1A20">
        <w:t>partial pressure of oxygen in tissues*</w:t>
      </w:r>
    </w:p>
    <w:p w:rsidR="00512CD0" w:rsidRPr="008673EC" w:rsidRDefault="00F90595" w:rsidP="00DF7BF2">
      <w:pPr>
        <w:jc w:val="both"/>
        <w:rPr>
          <w:lang w:val="ru-RU"/>
        </w:rPr>
      </w:pPr>
      <w:r w:rsidRPr="002D1A20">
        <w:t xml:space="preserve"> </w:t>
      </w:r>
    </w:p>
    <w:p w:rsidR="00ED6F59" w:rsidRPr="002D1A20" w:rsidRDefault="00ED6F59" w:rsidP="00DF7BF2">
      <w:pPr>
        <w:numPr>
          <w:ilvl w:val="0"/>
          <w:numId w:val="1"/>
        </w:numPr>
        <w:ind w:left="0" w:firstLine="0"/>
        <w:jc w:val="both"/>
      </w:pPr>
      <w:r w:rsidRPr="002D1A20">
        <w:t>Prostaglandins are a product of:</w:t>
      </w:r>
    </w:p>
    <w:p w:rsidR="00ED6F59" w:rsidRPr="002D1A20" w:rsidRDefault="00ED6F59" w:rsidP="00DF7BF2">
      <w:pPr>
        <w:numPr>
          <w:ilvl w:val="0"/>
          <w:numId w:val="177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vital functions of periodontal pathogens</w:t>
      </w:r>
    </w:p>
    <w:p w:rsidR="00ED6F59" w:rsidRPr="002D1A20" w:rsidRDefault="00ED6F59" w:rsidP="00DF7BF2">
      <w:pPr>
        <w:numPr>
          <w:ilvl w:val="0"/>
          <w:numId w:val="177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antibacterial activity of macrophages</w:t>
      </w:r>
    </w:p>
    <w:p w:rsidR="00ED6F59" w:rsidRPr="002D1A20" w:rsidRDefault="00ED6F59" w:rsidP="00DF7BF2">
      <w:pPr>
        <w:numPr>
          <w:ilvl w:val="0"/>
          <w:numId w:val="177"/>
        </w:numPr>
        <w:ind w:left="0" w:firstLine="0"/>
        <w:jc w:val="both"/>
      </w:pPr>
      <w:r w:rsidRPr="002D1A20">
        <w:t>effects of nonsteroidal anti-inflammatory drugs</w:t>
      </w:r>
    </w:p>
    <w:p w:rsidR="00ED6F59" w:rsidRPr="002D1A20" w:rsidRDefault="00ED6F59" w:rsidP="00DF7BF2">
      <w:pPr>
        <w:numPr>
          <w:ilvl w:val="0"/>
          <w:numId w:val="177"/>
        </w:numPr>
        <w:ind w:left="0" w:firstLine="0"/>
        <w:jc w:val="both"/>
      </w:pPr>
      <w:r w:rsidRPr="002D1A20">
        <w:t>arachidonic acid derivatives in cell membrane degradation*</w:t>
      </w:r>
    </w:p>
    <w:p w:rsidR="004E70FD" w:rsidRPr="002D1A20" w:rsidRDefault="002D1A20" w:rsidP="008673EC">
      <w:pPr>
        <w:jc w:val="both"/>
      </w:pPr>
      <w:r w:rsidRPr="002D1A20">
        <w:rPr>
          <w:lang w:val="ru-RU"/>
        </w:rPr>
        <w:t xml:space="preserve"> </w:t>
      </w:r>
    </w:p>
    <w:p w:rsidR="00F1753F" w:rsidRPr="008673EC" w:rsidRDefault="00F1753F" w:rsidP="00DF7BF2">
      <w:pPr>
        <w:jc w:val="both"/>
        <w:rPr>
          <w:lang w:val="ru-RU"/>
        </w:rPr>
      </w:pPr>
    </w:p>
    <w:p w:rsidR="00E63195" w:rsidRPr="002D1A20" w:rsidRDefault="00E63195" w:rsidP="00DF7BF2">
      <w:pPr>
        <w:pStyle w:val="a6"/>
        <w:numPr>
          <w:ilvl w:val="0"/>
          <w:numId w:val="1"/>
        </w:numPr>
        <w:ind w:left="0" w:firstLine="0"/>
        <w:jc w:val="both"/>
      </w:pPr>
      <w:r w:rsidRPr="002D1A20">
        <w:t>Resorption of interalveolar septa is characteristic of diseases:</w:t>
      </w:r>
    </w:p>
    <w:p w:rsidR="00E63195" w:rsidRPr="002D1A20" w:rsidRDefault="00E63195" w:rsidP="00DF7BF2">
      <w:pPr>
        <w:pStyle w:val="a6"/>
        <w:numPr>
          <w:ilvl w:val="0"/>
          <w:numId w:val="191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gingivitis</w:t>
      </w:r>
    </w:p>
    <w:p w:rsidR="00E63195" w:rsidRPr="002D1A20" w:rsidRDefault="00E63195" w:rsidP="00DF7BF2">
      <w:pPr>
        <w:pStyle w:val="a6"/>
        <w:numPr>
          <w:ilvl w:val="0"/>
          <w:numId w:val="191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periodontitis*</w:t>
      </w:r>
    </w:p>
    <w:p w:rsidR="00E63195" w:rsidRPr="002D1A20" w:rsidRDefault="00E63195" w:rsidP="00DF7BF2">
      <w:pPr>
        <w:pStyle w:val="a6"/>
        <w:numPr>
          <w:ilvl w:val="0"/>
          <w:numId w:val="191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periodontal disease</w:t>
      </w:r>
    </w:p>
    <w:p w:rsidR="00E63195" w:rsidRPr="002D1A20" w:rsidRDefault="00E63195" w:rsidP="00DF7BF2">
      <w:pPr>
        <w:pStyle w:val="a6"/>
        <w:numPr>
          <w:ilvl w:val="0"/>
          <w:numId w:val="191"/>
        </w:numPr>
        <w:ind w:left="0" w:firstLine="0"/>
        <w:jc w:val="both"/>
        <w:rPr>
          <w:lang w:val="ru-RU"/>
        </w:rPr>
      </w:pPr>
      <w:r w:rsidRPr="002D1A20">
        <w:rPr>
          <w:lang w:val="ru-RU"/>
        </w:rPr>
        <w:t>gum recessions</w:t>
      </w:r>
    </w:p>
    <w:p w:rsidR="00E63195" w:rsidRPr="002D1A20" w:rsidRDefault="00E63195" w:rsidP="00DF7BF2">
      <w:pPr>
        <w:pStyle w:val="a7"/>
        <w:spacing w:before="0" w:beforeAutospacing="0" w:after="0" w:afterAutospacing="0"/>
        <w:jc w:val="both"/>
      </w:pPr>
    </w:p>
    <w:p w:rsidR="004F54FA" w:rsidRPr="009615F5" w:rsidRDefault="004F54FA" w:rsidP="00DF7BF2">
      <w:pPr>
        <w:pStyle w:val="a7"/>
        <w:spacing w:before="0" w:beforeAutospacing="0" w:after="0" w:afterAutospacing="0"/>
        <w:jc w:val="both"/>
        <w:rPr>
          <w:lang w:val="ru-RU"/>
        </w:rPr>
      </w:pPr>
    </w:p>
    <w:p w:rsidR="004F54FA" w:rsidRPr="002D1A20" w:rsidRDefault="004F54FA" w:rsidP="00DF7BF2">
      <w:pPr>
        <w:pStyle w:val="a7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2D1A20">
        <w:t>What are the main causes</w:t>
      </w:r>
      <w:r w:rsidR="009615F5">
        <w:t xml:space="preserve"> of focal catarrhal gingivitis?</w:t>
      </w:r>
    </w:p>
    <w:p w:rsidR="004F54FA" w:rsidRPr="002D1A20" w:rsidRDefault="004F54FA" w:rsidP="00DF7BF2">
      <w:pPr>
        <w:pStyle w:val="a7"/>
        <w:numPr>
          <w:ilvl w:val="0"/>
          <w:numId w:val="235"/>
        </w:numPr>
        <w:spacing w:before="0" w:beforeAutospacing="0" w:after="0" w:afterAutospacing="0"/>
        <w:ind w:left="0" w:firstLine="0"/>
        <w:jc w:val="both"/>
      </w:pPr>
      <w:r w:rsidRPr="002D1A20">
        <w:t>defects in filling of cervical carious cavities</w:t>
      </w:r>
    </w:p>
    <w:p w:rsidR="004F54FA" w:rsidRPr="002D1A20" w:rsidRDefault="004F54FA" w:rsidP="00DF7BF2">
      <w:pPr>
        <w:pStyle w:val="a7"/>
        <w:numPr>
          <w:ilvl w:val="0"/>
          <w:numId w:val="235"/>
        </w:numPr>
        <w:spacing w:before="0" w:beforeAutospacing="0" w:after="0" w:afterAutospacing="0"/>
        <w:ind w:left="0" w:firstLine="0"/>
        <w:jc w:val="both"/>
      </w:pPr>
      <w:r w:rsidRPr="002D1A20">
        <w:t>subgingival tartar</w:t>
      </w:r>
    </w:p>
    <w:p w:rsidR="004F54FA" w:rsidRPr="002D1A20" w:rsidRDefault="004F54FA" w:rsidP="00DF7BF2">
      <w:pPr>
        <w:pStyle w:val="a7"/>
        <w:numPr>
          <w:ilvl w:val="0"/>
          <w:numId w:val="235"/>
        </w:numPr>
        <w:spacing w:before="0" w:beforeAutospacing="0" w:after="0" w:afterAutospacing="0"/>
        <w:ind w:left="0" w:firstLine="0"/>
        <w:jc w:val="both"/>
      </w:pPr>
      <w:r w:rsidRPr="002D1A20">
        <w:t>poor oral care</w:t>
      </w:r>
    </w:p>
    <w:p w:rsidR="004F54FA" w:rsidRPr="002D1A20" w:rsidRDefault="004F54FA" w:rsidP="00DF7BF2">
      <w:pPr>
        <w:pStyle w:val="a7"/>
        <w:numPr>
          <w:ilvl w:val="0"/>
          <w:numId w:val="235"/>
        </w:numPr>
        <w:spacing w:before="0" w:beforeAutospacing="0" w:after="0" w:afterAutospacing="0"/>
        <w:ind w:left="0" w:firstLine="0"/>
        <w:jc w:val="both"/>
      </w:pPr>
      <w:r w:rsidRPr="002D1A20">
        <w:t>supragingival dental deposits, presence of dental plaque, short low-attached frenulum of the lip and tongue, defects in filling and prosthetics*</w:t>
      </w:r>
    </w:p>
    <w:p w:rsidR="004F54FA" w:rsidRPr="002D1A20" w:rsidRDefault="004F54FA" w:rsidP="009615F5">
      <w:pPr>
        <w:pStyle w:val="a7"/>
        <w:spacing w:before="0" w:beforeAutospacing="0" w:after="0" w:afterAutospacing="0"/>
        <w:jc w:val="both"/>
      </w:pPr>
    </w:p>
    <w:p w:rsidR="004F54FA" w:rsidRPr="002D1A20" w:rsidRDefault="004F54FA" w:rsidP="00DF7BF2">
      <w:pPr>
        <w:pStyle w:val="a6"/>
        <w:ind w:left="0"/>
        <w:jc w:val="both"/>
      </w:pPr>
    </w:p>
    <w:p w:rsidR="004F54FA" w:rsidRPr="002D1A20" w:rsidRDefault="004F54FA" w:rsidP="00DF7BF2">
      <w:pPr>
        <w:jc w:val="both"/>
      </w:pPr>
    </w:p>
    <w:p w:rsidR="00F76A3A" w:rsidRPr="002D1A20" w:rsidRDefault="00F76A3A" w:rsidP="00DF7BF2">
      <w:pPr>
        <w:pStyle w:val="a6"/>
        <w:ind w:left="0"/>
        <w:jc w:val="both"/>
      </w:pPr>
    </w:p>
    <w:p w:rsidR="00F76A3A" w:rsidRPr="002D1A20" w:rsidRDefault="00F76A3A" w:rsidP="00DF7BF2">
      <w:pPr>
        <w:jc w:val="both"/>
      </w:pPr>
    </w:p>
    <w:p w:rsidR="004F54FA" w:rsidRPr="002D1A20" w:rsidRDefault="004F54FA" w:rsidP="00DF7BF2">
      <w:pPr>
        <w:jc w:val="both"/>
        <w:rPr>
          <w:lang w:val="ru-RU"/>
        </w:rPr>
      </w:pPr>
    </w:p>
    <w:p w:rsidR="004F54FA" w:rsidRPr="002D1A20" w:rsidRDefault="004F54FA" w:rsidP="00DF7BF2">
      <w:pPr>
        <w:jc w:val="both"/>
        <w:rPr>
          <w:lang w:val="ru-RU"/>
        </w:rPr>
      </w:pPr>
    </w:p>
    <w:p w:rsidR="00E63195" w:rsidRPr="002D1A20" w:rsidRDefault="00E63195" w:rsidP="00DF7BF2">
      <w:pPr>
        <w:jc w:val="both"/>
        <w:rPr>
          <w:lang w:val="ru-RU"/>
        </w:rPr>
      </w:pPr>
    </w:p>
    <w:p w:rsidR="004F54FA" w:rsidRPr="002D1A20" w:rsidRDefault="004F54FA" w:rsidP="00DF7BF2">
      <w:pPr>
        <w:pStyle w:val="a6"/>
        <w:ind w:left="0"/>
        <w:jc w:val="both"/>
        <w:rPr>
          <w:lang w:val="ru-RU"/>
        </w:rPr>
      </w:pPr>
    </w:p>
    <w:p w:rsidR="00E63195" w:rsidRPr="002D1A20" w:rsidRDefault="00E63195" w:rsidP="00DF7BF2">
      <w:pPr>
        <w:jc w:val="both"/>
        <w:rPr>
          <w:lang w:val="ru-RU"/>
        </w:rPr>
      </w:pPr>
    </w:p>
    <w:p w:rsidR="00E63195" w:rsidRPr="002D1A20" w:rsidRDefault="004878E6" w:rsidP="00DF7BF2">
      <w:pPr>
        <w:jc w:val="both"/>
        <w:rPr>
          <w:lang w:val="ru-RU"/>
        </w:rPr>
      </w:pPr>
      <w:r w:rsidRPr="002D1A20">
        <w:rPr>
          <w:lang w:val="ru-RU"/>
        </w:rPr>
        <w:t xml:space="preserve"> </w:t>
      </w:r>
    </w:p>
    <w:p w:rsidR="00F76A3A" w:rsidRPr="002D1A20" w:rsidRDefault="004878E6" w:rsidP="00DF7BF2">
      <w:pPr>
        <w:rPr>
          <w:lang w:val="ru-RU"/>
        </w:rPr>
      </w:pPr>
      <w:r w:rsidRPr="002D1A20">
        <w:rPr>
          <w:lang w:val="ru-RU"/>
        </w:rPr>
        <w:t xml:space="preserve"> </w:t>
      </w:r>
    </w:p>
    <w:p w:rsidR="00674EAF" w:rsidRPr="002D1A20" w:rsidRDefault="00674EAF" w:rsidP="00DF7BF2"/>
    <w:sectPr w:rsidR="00674EAF" w:rsidRPr="002D1A20" w:rsidSect="0001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A1" w:rsidRDefault="00A078A1" w:rsidP="005A7DD6">
      <w:r>
        <w:separator/>
      </w:r>
    </w:p>
  </w:endnote>
  <w:endnote w:type="continuationSeparator" w:id="0">
    <w:p w:rsidR="00A078A1" w:rsidRDefault="00A078A1" w:rsidP="005A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A1" w:rsidRDefault="00A078A1" w:rsidP="005A7DD6">
      <w:r>
        <w:separator/>
      </w:r>
    </w:p>
  </w:footnote>
  <w:footnote w:type="continuationSeparator" w:id="0">
    <w:p w:rsidR="00A078A1" w:rsidRDefault="00A078A1" w:rsidP="005A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909"/>
    <w:multiLevelType w:val="hybridMultilevel"/>
    <w:tmpl w:val="04BE4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C543A"/>
    <w:multiLevelType w:val="hybridMultilevel"/>
    <w:tmpl w:val="1D48DB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43122"/>
    <w:multiLevelType w:val="hybridMultilevel"/>
    <w:tmpl w:val="6AD4E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405D4"/>
    <w:multiLevelType w:val="hybridMultilevel"/>
    <w:tmpl w:val="A36E33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82139"/>
    <w:multiLevelType w:val="hybridMultilevel"/>
    <w:tmpl w:val="947AB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B175E0"/>
    <w:multiLevelType w:val="hybridMultilevel"/>
    <w:tmpl w:val="099CE6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E24507"/>
    <w:multiLevelType w:val="hybridMultilevel"/>
    <w:tmpl w:val="AB1AB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2544B3"/>
    <w:multiLevelType w:val="hybridMultilevel"/>
    <w:tmpl w:val="A4D4C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730102"/>
    <w:multiLevelType w:val="hybridMultilevel"/>
    <w:tmpl w:val="F0487E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7B42F2"/>
    <w:multiLevelType w:val="hybridMultilevel"/>
    <w:tmpl w:val="19E003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8338EF"/>
    <w:multiLevelType w:val="hybridMultilevel"/>
    <w:tmpl w:val="C6449B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8F1983"/>
    <w:multiLevelType w:val="hybridMultilevel"/>
    <w:tmpl w:val="FF18BF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CF16B2"/>
    <w:multiLevelType w:val="hybridMultilevel"/>
    <w:tmpl w:val="DF045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164233"/>
    <w:multiLevelType w:val="hybridMultilevel"/>
    <w:tmpl w:val="212029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391054"/>
    <w:multiLevelType w:val="hybridMultilevel"/>
    <w:tmpl w:val="233C2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C20D10"/>
    <w:multiLevelType w:val="hybridMultilevel"/>
    <w:tmpl w:val="BE066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A2266F"/>
    <w:multiLevelType w:val="hybridMultilevel"/>
    <w:tmpl w:val="D234C5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CC0255"/>
    <w:multiLevelType w:val="hybridMultilevel"/>
    <w:tmpl w:val="5852B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D6780F"/>
    <w:multiLevelType w:val="hybridMultilevel"/>
    <w:tmpl w:val="31E80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1C787B"/>
    <w:multiLevelType w:val="hybridMultilevel"/>
    <w:tmpl w:val="D3DC1F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474562"/>
    <w:multiLevelType w:val="hybridMultilevel"/>
    <w:tmpl w:val="03B468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9E2AFB"/>
    <w:multiLevelType w:val="hybridMultilevel"/>
    <w:tmpl w:val="48404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074F34"/>
    <w:multiLevelType w:val="hybridMultilevel"/>
    <w:tmpl w:val="9CE8DC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AC2661"/>
    <w:multiLevelType w:val="hybridMultilevel"/>
    <w:tmpl w:val="FF480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AC56603"/>
    <w:multiLevelType w:val="hybridMultilevel"/>
    <w:tmpl w:val="0D32AA30"/>
    <w:lvl w:ilvl="0" w:tplc="9EB062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AE40530"/>
    <w:multiLevelType w:val="hybridMultilevel"/>
    <w:tmpl w:val="3F8EB6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2B7F7F"/>
    <w:multiLevelType w:val="hybridMultilevel"/>
    <w:tmpl w:val="11381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762B0D"/>
    <w:multiLevelType w:val="hybridMultilevel"/>
    <w:tmpl w:val="6DD88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0A439C"/>
    <w:multiLevelType w:val="hybridMultilevel"/>
    <w:tmpl w:val="1A602A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FA71C67"/>
    <w:multiLevelType w:val="hybridMultilevel"/>
    <w:tmpl w:val="AB601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FC22DAD"/>
    <w:multiLevelType w:val="hybridMultilevel"/>
    <w:tmpl w:val="EEB2D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0D03D76"/>
    <w:multiLevelType w:val="hybridMultilevel"/>
    <w:tmpl w:val="4244AE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726FDC"/>
    <w:multiLevelType w:val="hybridMultilevel"/>
    <w:tmpl w:val="678AB4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1866DFD"/>
    <w:multiLevelType w:val="hybridMultilevel"/>
    <w:tmpl w:val="BC6CF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26D0F4F"/>
    <w:multiLevelType w:val="hybridMultilevel"/>
    <w:tmpl w:val="D5F6EA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2D07955"/>
    <w:multiLevelType w:val="hybridMultilevel"/>
    <w:tmpl w:val="265048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386DF5"/>
    <w:multiLevelType w:val="hybridMultilevel"/>
    <w:tmpl w:val="00287D7A"/>
    <w:lvl w:ilvl="0" w:tplc="1C38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3A6004A"/>
    <w:multiLevelType w:val="hybridMultilevel"/>
    <w:tmpl w:val="92E4A4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4DB4786"/>
    <w:multiLevelType w:val="hybridMultilevel"/>
    <w:tmpl w:val="27287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F06533"/>
    <w:multiLevelType w:val="hybridMultilevel"/>
    <w:tmpl w:val="5C664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50508FC"/>
    <w:multiLevelType w:val="hybridMultilevel"/>
    <w:tmpl w:val="B69C31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227D3A"/>
    <w:multiLevelType w:val="hybridMultilevel"/>
    <w:tmpl w:val="E954C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243559"/>
    <w:multiLevelType w:val="hybridMultilevel"/>
    <w:tmpl w:val="A18E4D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A873CE"/>
    <w:multiLevelType w:val="hybridMultilevel"/>
    <w:tmpl w:val="0276E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D9482A"/>
    <w:multiLevelType w:val="hybridMultilevel"/>
    <w:tmpl w:val="4E0EC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34C4F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5EE09CF"/>
    <w:multiLevelType w:val="hybridMultilevel"/>
    <w:tmpl w:val="41A4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C30AE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6B136E0"/>
    <w:multiLevelType w:val="hybridMultilevel"/>
    <w:tmpl w:val="E35AA56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16E57902"/>
    <w:multiLevelType w:val="hybridMultilevel"/>
    <w:tmpl w:val="A0A66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72935FB"/>
    <w:multiLevelType w:val="hybridMultilevel"/>
    <w:tmpl w:val="247E4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82E5D35"/>
    <w:multiLevelType w:val="hybridMultilevel"/>
    <w:tmpl w:val="2D80E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9186648"/>
    <w:multiLevelType w:val="hybridMultilevel"/>
    <w:tmpl w:val="43E63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93F473D"/>
    <w:multiLevelType w:val="hybridMultilevel"/>
    <w:tmpl w:val="66CAF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98C32B1"/>
    <w:multiLevelType w:val="hybridMultilevel"/>
    <w:tmpl w:val="EAFEA1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684E6D"/>
    <w:multiLevelType w:val="hybridMultilevel"/>
    <w:tmpl w:val="1E6EABF6"/>
    <w:lvl w:ilvl="0" w:tplc="3CFE62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AE97FCE"/>
    <w:multiLevelType w:val="hybridMultilevel"/>
    <w:tmpl w:val="BEFC6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BE60F2E"/>
    <w:multiLevelType w:val="hybridMultilevel"/>
    <w:tmpl w:val="EF8445DA"/>
    <w:lvl w:ilvl="0" w:tplc="17A6A2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C7F73D8"/>
    <w:multiLevelType w:val="hybridMultilevel"/>
    <w:tmpl w:val="F8BE5B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D340FF1"/>
    <w:multiLevelType w:val="hybridMultilevel"/>
    <w:tmpl w:val="689A3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DBD24B3"/>
    <w:multiLevelType w:val="hybridMultilevel"/>
    <w:tmpl w:val="401AB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DFE6072"/>
    <w:multiLevelType w:val="hybridMultilevel"/>
    <w:tmpl w:val="612A18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E5A24DF"/>
    <w:multiLevelType w:val="hybridMultilevel"/>
    <w:tmpl w:val="61904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EA727E8"/>
    <w:multiLevelType w:val="hybridMultilevel"/>
    <w:tmpl w:val="58AC5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EAE40D1"/>
    <w:multiLevelType w:val="hybridMultilevel"/>
    <w:tmpl w:val="8334D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1ED63201"/>
    <w:multiLevelType w:val="hybridMultilevel"/>
    <w:tmpl w:val="214A6F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F537459"/>
    <w:multiLevelType w:val="hybridMultilevel"/>
    <w:tmpl w:val="0D6C6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F9B409F"/>
    <w:multiLevelType w:val="hybridMultilevel"/>
    <w:tmpl w:val="BFE2E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01616A5"/>
    <w:multiLevelType w:val="hybridMultilevel"/>
    <w:tmpl w:val="FA74D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039510E"/>
    <w:multiLevelType w:val="hybridMultilevel"/>
    <w:tmpl w:val="A5C29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25F55F7"/>
    <w:multiLevelType w:val="hybridMultilevel"/>
    <w:tmpl w:val="52168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2961428"/>
    <w:multiLevelType w:val="hybridMultilevel"/>
    <w:tmpl w:val="F160A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2B11A77"/>
    <w:multiLevelType w:val="hybridMultilevel"/>
    <w:tmpl w:val="EA6A6D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253C3AB2"/>
    <w:multiLevelType w:val="hybridMultilevel"/>
    <w:tmpl w:val="F2B259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5E20B45"/>
    <w:multiLevelType w:val="hybridMultilevel"/>
    <w:tmpl w:val="00D09FEE"/>
    <w:lvl w:ilvl="0" w:tplc="434C4F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71B77AA"/>
    <w:multiLevelType w:val="hybridMultilevel"/>
    <w:tmpl w:val="1E4812D0"/>
    <w:lvl w:ilvl="0" w:tplc="434C4F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79131A3"/>
    <w:multiLevelType w:val="hybridMultilevel"/>
    <w:tmpl w:val="DDB28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7E9423C"/>
    <w:multiLevelType w:val="hybridMultilevel"/>
    <w:tmpl w:val="94AC0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81D0A88"/>
    <w:multiLevelType w:val="hybridMultilevel"/>
    <w:tmpl w:val="7B82C3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8E45C17"/>
    <w:multiLevelType w:val="hybridMultilevel"/>
    <w:tmpl w:val="6E821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9777122"/>
    <w:multiLevelType w:val="hybridMultilevel"/>
    <w:tmpl w:val="2F5438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9A72FD6"/>
    <w:multiLevelType w:val="hybridMultilevel"/>
    <w:tmpl w:val="E00A6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9D768F7"/>
    <w:multiLevelType w:val="hybridMultilevel"/>
    <w:tmpl w:val="189EC0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A6236EF"/>
    <w:multiLevelType w:val="hybridMultilevel"/>
    <w:tmpl w:val="79B819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A7B73EE"/>
    <w:multiLevelType w:val="hybridMultilevel"/>
    <w:tmpl w:val="50F413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2AA065A1"/>
    <w:multiLevelType w:val="hybridMultilevel"/>
    <w:tmpl w:val="42843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B1339FF"/>
    <w:multiLevelType w:val="hybridMultilevel"/>
    <w:tmpl w:val="6696E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BD002A8"/>
    <w:multiLevelType w:val="hybridMultilevel"/>
    <w:tmpl w:val="45A05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E801447"/>
    <w:multiLevelType w:val="hybridMultilevel"/>
    <w:tmpl w:val="20FE32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E8F5940"/>
    <w:multiLevelType w:val="hybridMultilevel"/>
    <w:tmpl w:val="4640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F7022EA"/>
    <w:multiLevelType w:val="hybridMultilevel"/>
    <w:tmpl w:val="4B161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03406EE"/>
    <w:multiLevelType w:val="hybridMultilevel"/>
    <w:tmpl w:val="03785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04346F5"/>
    <w:multiLevelType w:val="hybridMultilevel"/>
    <w:tmpl w:val="79B22F82"/>
    <w:lvl w:ilvl="0" w:tplc="9662C3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0543CBE"/>
    <w:multiLevelType w:val="hybridMultilevel"/>
    <w:tmpl w:val="9E247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0F6F7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0F972EB"/>
    <w:multiLevelType w:val="hybridMultilevel"/>
    <w:tmpl w:val="DA56B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16A5FB8"/>
    <w:multiLevelType w:val="hybridMultilevel"/>
    <w:tmpl w:val="61D8F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16D6396"/>
    <w:multiLevelType w:val="hybridMultilevel"/>
    <w:tmpl w:val="6832D0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26D3230"/>
    <w:multiLevelType w:val="hybridMultilevel"/>
    <w:tmpl w:val="81401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26E5480"/>
    <w:multiLevelType w:val="hybridMultilevel"/>
    <w:tmpl w:val="0D642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29E109E"/>
    <w:multiLevelType w:val="hybridMultilevel"/>
    <w:tmpl w:val="8744AF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2D55651"/>
    <w:multiLevelType w:val="hybridMultilevel"/>
    <w:tmpl w:val="6C38F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2F806B7"/>
    <w:multiLevelType w:val="hybridMultilevel"/>
    <w:tmpl w:val="B7E8C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2FF105E"/>
    <w:multiLevelType w:val="hybridMultilevel"/>
    <w:tmpl w:val="86980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31867F1"/>
    <w:multiLevelType w:val="hybridMultilevel"/>
    <w:tmpl w:val="ADE6C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32301F7"/>
    <w:multiLevelType w:val="hybridMultilevel"/>
    <w:tmpl w:val="A93E5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3410E66"/>
    <w:multiLevelType w:val="hybridMultilevel"/>
    <w:tmpl w:val="0A327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3CD7928"/>
    <w:multiLevelType w:val="hybridMultilevel"/>
    <w:tmpl w:val="8A846E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4CE72E4"/>
    <w:multiLevelType w:val="hybridMultilevel"/>
    <w:tmpl w:val="D1649C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50963FF"/>
    <w:multiLevelType w:val="hybridMultilevel"/>
    <w:tmpl w:val="6EA89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5BC2E87"/>
    <w:multiLevelType w:val="hybridMultilevel"/>
    <w:tmpl w:val="C7048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5D26D39"/>
    <w:multiLevelType w:val="hybridMultilevel"/>
    <w:tmpl w:val="025AB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7B00A98"/>
    <w:multiLevelType w:val="hybridMultilevel"/>
    <w:tmpl w:val="4566AE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7E507F2"/>
    <w:multiLevelType w:val="hybridMultilevel"/>
    <w:tmpl w:val="E34A49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83E6721"/>
    <w:multiLevelType w:val="hybridMultilevel"/>
    <w:tmpl w:val="34700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843107B"/>
    <w:multiLevelType w:val="hybridMultilevel"/>
    <w:tmpl w:val="F75C4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877767C"/>
    <w:multiLevelType w:val="hybridMultilevel"/>
    <w:tmpl w:val="7A36DD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38846678"/>
    <w:multiLevelType w:val="hybridMultilevel"/>
    <w:tmpl w:val="54F6D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8BD6900"/>
    <w:multiLevelType w:val="hybridMultilevel"/>
    <w:tmpl w:val="FA927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94C4635"/>
    <w:multiLevelType w:val="hybridMultilevel"/>
    <w:tmpl w:val="5874BD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9C464F7"/>
    <w:multiLevelType w:val="hybridMultilevel"/>
    <w:tmpl w:val="572A5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A423AF3"/>
    <w:multiLevelType w:val="hybridMultilevel"/>
    <w:tmpl w:val="72EAE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B5F6F02"/>
    <w:multiLevelType w:val="hybridMultilevel"/>
    <w:tmpl w:val="03120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C153372"/>
    <w:multiLevelType w:val="hybridMultilevel"/>
    <w:tmpl w:val="D51E7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CDD17D2"/>
    <w:multiLevelType w:val="hybridMultilevel"/>
    <w:tmpl w:val="532076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DD26629"/>
    <w:multiLevelType w:val="hybridMultilevel"/>
    <w:tmpl w:val="EDA2F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E4F0E75"/>
    <w:multiLevelType w:val="hybridMultilevel"/>
    <w:tmpl w:val="B8EA85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EF16FEE"/>
    <w:multiLevelType w:val="hybridMultilevel"/>
    <w:tmpl w:val="D1649C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F513689"/>
    <w:multiLevelType w:val="hybridMultilevel"/>
    <w:tmpl w:val="ED78D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F560B94"/>
    <w:multiLevelType w:val="hybridMultilevel"/>
    <w:tmpl w:val="9BBAB6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>
    <w:nsid w:val="40843A76"/>
    <w:multiLevelType w:val="hybridMultilevel"/>
    <w:tmpl w:val="1B9447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>
    <w:nsid w:val="40AA0AA6"/>
    <w:multiLevelType w:val="hybridMultilevel"/>
    <w:tmpl w:val="4850B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0F7111F"/>
    <w:multiLevelType w:val="hybridMultilevel"/>
    <w:tmpl w:val="1AFC7F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13302D8"/>
    <w:multiLevelType w:val="hybridMultilevel"/>
    <w:tmpl w:val="7236DE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1592AA9"/>
    <w:multiLevelType w:val="hybridMultilevel"/>
    <w:tmpl w:val="872AED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3083DD2"/>
    <w:multiLevelType w:val="hybridMultilevel"/>
    <w:tmpl w:val="0DD86E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3B11B25"/>
    <w:multiLevelType w:val="hybridMultilevel"/>
    <w:tmpl w:val="0772D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4A47779"/>
    <w:multiLevelType w:val="hybridMultilevel"/>
    <w:tmpl w:val="77A2E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5010CDC"/>
    <w:multiLevelType w:val="hybridMultilevel"/>
    <w:tmpl w:val="1D48DB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5C9056A"/>
    <w:multiLevelType w:val="hybridMultilevel"/>
    <w:tmpl w:val="CBAE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7B77FE1"/>
    <w:multiLevelType w:val="hybridMultilevel"/>
    <w:tmpl w:val="66986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7D90708"/>
    <w:multiLevelType w:val="hybridMultilevel"/>
    <w:tmpl w:val="B7A4BE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8C154FF"/>
    <w:multiLevelType w:val="hybridMultilevel"/>
    <w:tmpl w:val="065A01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9447AD6"/>
    <w:multiLevelType w:val="hybridMultilevel"/>
    <w:tmpl w:val="513CE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9563617"/>
    <w:multiLevelType w:val="hybridMultilevel"/>
    <w:tmpl w:val="77F8E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AB2549B"/>
    <w:multiLevelType w:val="hybridMultilevel"/>
    <w:tmpl w:val="0840E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AB77FEC"/>
    <w:multiLevelType w:val="hybridMultilevel"/>
    <w:tmpl w:val="B13E3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B0C4D1C"/>
    <w:multiLevelType w:val="hybridMultilevel"/>
    <w:tmpl w:val="EAB0F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B2749B2"/>
    <w:multiLevelType w:val="hybridMultilevel"/>
    <w:tmpl w:val="9C5889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CF925CE"/>
    <w:multiLevelType w:val="hybridMultilevel"/>
    <w:tmpl w:val="27BE2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D4F0F98"/>
    <w:multiLevelType w:val="hybridMultilevel"/>
    <w:tmpl w:val="F0EAD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E444BBE"/>
    <w:multiLevelType w:val="hybridMultilevel"/>
    <w:tmpl w:val="0E787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E893090"/>
    <w:multiLevelType w:val="hybridMultilevel"/>
    <w:tmpl w:val="8FF07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E8E6172"/>
    <w:multiLevelType w:val="hybridMultilevel"/>
    <w:tmpl w:val="50DEAD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F467BF0"/>
    <w:multiLevelType w:val="hybridMultilevel"/>
    <w:tmpl w:val="12521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F842E53"/>
    <w:multiLevelType w:val="hybridMultilevel"/>
    <w:tmpl w:val="A0A66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0366C44"/>
    <w:multiLevelType w:val="hybridMultilevel"/>
    <w:tmpl w:val="8A5A2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0440E79"/>
    <w:multiLevelType w:val="hybridMultilevel"/>
    <w:tmpl w:val="B5286E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0C73AEE"/>
    <w:multiLevelType w:val="hybridMultilevel"/>
    <w:tmpl w:val="832CB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1487F36"/>
    <w:multiLevelType w:val="hybridMultilevel"/>
    <w:tmpl w:val="0BBEC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1C549E4"/>
    <w:multiLevelType w:val="hybridMultilevel"/>
    <w:tmpl w:val="010A2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1DE0243"/>
    <w:multiLevelType w:val="hybridMultilevel"/>
    <w:tmpl w:val="6EB80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2D74DD5"/>
    <w:multiLevelType w:val="hybridMultilevel"/>
    <w:tmpl w:val="4E7653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>
    <w:nsid w:val="5326209A"/>
    <w:multiLevelType w:val="hybridMultilevel"/>
    <w:tmpl w:val="C48E2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32D332F"/>
    <w:multiLevelType w:val="hybridMultilevel"/>
    <w:tmpl w:val="928EC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3CE48F3"/>
    <w:multiLevelType w:val="hybridMultilevel"/>
    <w:tmpl w:val="B4F0D6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5B556F0"/>
    <w:multiLevelType w:val="hybridMultilevel"/>
    <w:tmpl w:val="C2E09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5EE580D"/>
    <w:multiLevelType w:val="hybridMultilevel"/>
    <w:tmpl w:val="4DA8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6054F3B"/>
    <w:multiLevelType w:val="hybridMultilevel"/>
    <w:tmpl w:val="872E8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66D4D8E"/>
    <w:multiLevelType w:val="hybridMultilevel"/>
    <w:tmpl w:val="16F4E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676438C"/>
    <w:multiLevelType w:val="hybridMultilevel"/>
    <w:tmpl w:val="4240E97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>
    <w:nsid w:val="56CC1829"/>
    <w:multiLevelType w:val="hybridMultilevel"/>
    <w:tmpl w:val="336E5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6F36194"/>
    <w:multiLevelType w:val="hybridMultilevel"/>
    <w:tmpl w:val="673E2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6FB1535"/>
    <w:multiLevelType w:val="hybridMultilevel"/>
    <w:tmpl w:val="8D5209D6"/>
    <w:lvl w:ilvl="0" w:tplc="434C4F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78A1215"/>
    <w:multiLevelType w:val="hybridMultilevel"/>
    <w:tmpl w:val="9D2ADC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7936321"/>
    <w:multiLevelType w:val="hybridMultilevel"/>
    <w:tmpl w:val="4A6475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8440216"/>
    <w:multiLevelType w:val="hybridMultilevel"/>
    <w:tmpl w:val="5358E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970542D"/>
    <w:multiLevelType w:val="hybridMultilevel"/>
    <w:tmpl w:val="F5542F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9991E7A"/>
    <w:multiLevelType w:val="hybridMultilevel"/>
    <w:tmpl w:val="EA1CD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A275C88"/>
    <w:multiLevelType w:val="hybridMultilevel"/>
    <w:tmpl w:val="2EC6C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B866695"/>
    <w:multiLevelType w:val="hybridMultilevel"/>
    <w:tmpl w:val="83CA4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B99381A"/>
    <w:multiLevelType w:val="hybridMultilevel"/>
    <w:tmpl w:val="19764D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C1D1F45"/>
    <w:multiLevelType w:val="hybridMultilevel"/>
    <w:tmpl w:val="3AB494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C9450B4"/>
    <w:multiLevelType w:val="hybridMultilevel"/>
    <w:tmpl w:val="9E021B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DF250E2"/>
    <w:multiLevelType w:val="hybridMultilevel"/>
    <w:tmpl w:val="54302B32"/>
    <w:lvl w:ilvl="0" w:tplc="434C4F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2">
    <w:nsid w:val="5E5530BD"/>
    <w:multiLevelType w:val="hybridMultilevel"/>
    <w:tmpl w:val="11F898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ECF7ECB"/>
    <w:multiLevelType w:val="hybridMultilevel"/>
    <w:tmpl w:val="F3FCC0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F755055"/>
    <w:multiLevelType w:val="hybridMultilevel"/>
    <w:tmpl w:val="42AC4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FF167EC"/>
    <w:multiLevelType w:val="hybridMultilevel"/>
    <w:tmpl w:val="0A443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115362C"/>
    <w:multiLevelType w:val="hybridMultilevel"/>
    <w:tmpl w:val="B6C2B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61943CCA"/>
    <w:multiLevelType w:val="hybridMultilevel"/>
    <w:tmpl w:val="9AEE07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8">
    <w:nsid w:val="61AF4D0D"/>
    <w:multiLevelType w:val="hybridMultilevel"/>
    <w:tmpl w:val="5C5A80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1CB05D7"/>
    <w:multiLevelType w:val="hybridMultilevel"/>
    <w:tmpl w:val="69EAB5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29B14AE"/>
    <w:multiLevelType w:val="hybridMultilevel"/>
    <w:tmpl w:val="32A44F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2CA31B2"/>
    <w:multiLevelType w:val="hybridMultilevel"/>
    <w:tmpl w:val="86AC1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2E410B5"/>
    <w:multiLevelType w:val="hybridMultilevel"/>
    <w:tmpl w:val="54A6C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62EE1A10"/>
    <w:multiLevelType w:val="hybridMultilevel"/>
    <w:tmpl w:val="F822C6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39103F7"/>
    <w:multiLevelType w:val="hybridMultilevel"/>
    <w:tmpl w:val="A41A1C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4097E7E"/>
    <w:multiLevelType w:val="hybridMultilevel"/>
    <w:tmpl w:val="DCDC9A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4222B6C"/>
    <w:multiLevelType w:val="hybridMultilevel"/>
    <w:tmpl w:val="316C54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4556FA3"/>
    <w:multiLevelType w:val="hybridMultilevel"/>
    <w:tmpl w:val="145EE2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647F25FF"/>
    <w:multiLevelType w:val="hybridMultilevel"/>
    <w:tmpl w:val="60A049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48D4974"/>
    <w:multiLevelType w:val="hybridMultilevel"/>
    <w:tmpl w:val="67F22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504299A"/>
    <w:multiLevelType w:val="hybridMultilevel"/>
    <w:tmpl w:val="56BCF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5EE3747"/>
    <w:multiLevelType w:val="hybridMultilevel"/>
    <w:tmpl w:val="B336D1BE"/>
    <w:lvl w:ilvl="0" w:tplc="9D64B6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6B156D2"/>
    <w:multiLevelType w:val="hybridMultilevel"/>
    <w:tmpl w:val="0CEAC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6CA24B7"/>
    <w:multiLevelType w:val="hybridMultilevel"/>
    <w:tmpl w:val="966AD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71A2AD4"/>
    <w:multiLevelType w:val="hybridMultilevel"/>
    <w:tmpl w:val="6542F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76C5DE8"/>
    <w:multiLevelType w:val="hybridMultilevel"/>
    <w:tmpl w:val="C8ECC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88D3C6B"/>
    <w:multiLevelType w:val="hybridMultilevel"/>
    <w:tmpl w:val="229ACA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69B52247"/>
    <w:multiLevelType w:val="hybridMultilevel"/>
    <w:tmpl w:val="8C2615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9E0740A"/>
    <w:multiLevelType w:val="hybridMultilevel"/>
    <w:tmpl w:val="01C05F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6A285C1A"/>
    <w:multiLevelType w:val="hybridMultilevel"/>
    <w:tmpl w:val="33D83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A341BB6"/>
    <w:multiLevelType w:val="hybridMultilevel"/>
    <w:tmpl w:val="A244A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A8F2DD0"/>
    <w:multiLevelType w:val="hybridMultilevel"/>
    <w:tmpl w:val="5E380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AFE534D"/>
    <w:multiLevelType w:val="hybridMultilevel"/>
    <w:tmpl w:val="48F67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CA25F6A"/>
    <w:multiLevelType w:val="hybridMultilevel"/>
    <w:tmpl w:val="51EA0A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DA80A72"/>
    <w:multiLevelType w:val="hybridMultilevel"/>
    <w:tmpl w:val="EC80A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DB456F8"/>
    <w:multiLevelType w:val="hybridMultilevel"/>
    <w:tmpl w:val="7158A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DCC05A1"/>
    <w:multiLevelType w:val="hybridMultilevel"/>
    <w:tmpl w:val="24A42AE2"/>
    <w:lvl w:ilvl="0" w:tplc="434C4F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DEE2123"/>
    <w:multiLevelType w:val="hybridMultilevel"/>
    <w:tmpl w:val="CD527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E28325E"/>
    <w:multiLevelType w:val="hybridMultilevel"/>
    <w:tmpl w:val="84344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E712A77"/>
    <w:multiLevelType w:val="hybridMultilevel"/>
    <w:tmpl w:val="C47C74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F9D1CAF"/>
    <w:multiLevelType w:val="hybridMultilevel"/>
    <w:tmpl w:val="3AA42AE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1">
    <w:nsid w:val="6FA67E2E"/>
    <w:multiLevelType w:val="hybridMultilevel"/>
    <w:tmpl w:val="02944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FB413E8"/>
    <w:multiLevelType w:val="hybridMultilevel"/>
    <w:tmpl w:val="D780E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7161666D"/>
    <w:multiLevelType w:val="hybridMultilevel"/>
    <w:tmpl w:val="10AAA0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177362F"/>
    <w:multiLevelType w:val="hybridMultilevel"/>
    <w:tmpl w:val="ECDC3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1842F7E"/>
    <w:multiLevelType w:val="hybridMultilevel"/>
    <w:tmpl w:val="7A98B6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1BC0F8D"/>
    <w:multiLevelType w:val="hybridMultilevel"/>
    <w:tmpl w:val="748A7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72266178"/>
    <w:multiLevelType w:val="hybridMultilevel"/>
    <w:tmpl w:val="1C347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23A7651"/>
    <w:multiLevelType w:val="hybridMultilevel"/>
    <w:tmpl w:val="98DE2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727670F9"/>
    <w:multiLevelType w:val="hybridMultilevel"/>
    <w:tmpl w:val="AB8EE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7394576B"/>
    <w:multiLevelType w:val="hybridMultilevel"/>
    <w:tmpl w:val="EE0E4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4C85EB5"/>
    <w:multiLevelType w:val="hybridMultilevel"/>
    <w:tmpl w:val="388E0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75B45525"/>
    <w:multiLevelType w:val="hybridMultilevel"/>
    <w:tmpl w:val="86247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77356F00"/>
    <w:multiLevelType w:val="hybridMultilevel"/>
    <w:tmpl w:val="5BE00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775D01C4"/>
    <w:multiLevelType w:val="hybridMultilevel"/>
    <w:tmpl w:val="C0783D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77BD66DA"/>
    <w:multiLevelType w:val="hybridMultilevel"/>
    <w:tmpl w:val="1DDCC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789365D2"/>
    <w:multiLevelType w:val="hybridMultilevel"/>
    <w:tmpl w:val="FBF46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78B331A7"/>
    <w:multiLevelType w:val="hybridMultilevel"/>
    <w:tmpl w:val="05725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791B4F4E"/>
    <w:multiLevelType w:val="hybridMultilevel"/>
    <w:tmpl w:val="701C4A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793E1821"/>
    <w:multiLevelType w:val="hybridMultilevel"/>
    <w:tmpl w:val="6186C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79B4357B"/>
    <w:multiLevelType w:val="hybridMultilevel"/>
    <w:tmpl w:val="DAEC50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7A08579A"/>
    <w:multiLevelType w:val="hybridMultilevel"/>
    <w:tmpl w:val="0E426E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B372DEC"/>
    <w:multiLevelType w:val="hybridMultilevel"/>
    <w:tmpl w:val="E4E4B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BE6773F"/>
    <w:multiLevelType w:val="hybridMultilevel"/>
    <w:tmpl w:val="059A6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C6E4D40"/>
    <w:multiLevelType w:val="hybridMultilevel"/>
    <w:tmpl w:val="9432B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CCA1638"/>
    <w:multiLevelType w:val="hybridMultilevel"/>
    <w:tmpl w:val="30686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D741C83"/>
    <w:multiLevelType w:val="hybridMultilevel"/>
    <w:tmpl w:val="F4446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EC81D54"/>
    <w:multiLevelType w:val="hybridMultilevel"/>
    <w:tmpl w:val="A06603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F48472D"/>
    <w:multiLevelType w:val="hybridMultilevel"/>
    <w:tmpl w:val="36408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F9A7F28"/>
    <w:multiLevelType w:val="hybridMultilevel"/>
    <w:tmpl w:val="F2043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FA95230"/>
    <w:multiLevelType w:val="hybridMultilevel"/>
    <w:tmpl w:val="A16060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67"/>
  </w:num>
  <w:num w:numId="3">
    <w:abstractNumId w:val="107"/>
  </w:num>
  <w:num w:numId="4">
    <w:abstractNumId w:val="12"/>
  </w:num>
  <w:num w:numId="5">
    <w:abstractNumId w:val="100"/>
  </w:num>
  <w:num w:numId="6">
    <w:abstractNumId w:val="8"/>
  </w:num>
  <w:num w:numId="7">
    <w:abstractNumId w:val="223"/>
  </w:num>
  <w:num w:numId="8">
    <w:abstractNumId w:val="32"/>
  </w:num>
  <w:num w:numId="9">
    <w:abstractNumId w:val="57"/>
  </w:num>
  <w:num w:numId="10">
    <w:abstractNumId w:val="2"/>
  </w:num>
  <w:num w:numId="11">
    <w:abstractNumId w:val="161"/>
  </w:num>
  <w:num w:numId="12">
    <w:abstractNumId w:val="55"/>
  </w:num>
  <w:num w:numId="13">
    <w:abstractNumId w:val="194"/>
  </w:num>
  <w:num w:numId="14">
    <w:abstractNumId w:val="243"/>
  </w:num>
  <w:num w:numId="15">
    <w:abstractNumId w:val="231"/>
  </w:num>
  <w:num w:numId="16">
    <w:abstractNumId w:val="130"/>
  </w:num>
  <w:num w:numId="17">
    <w:abstractNumId w:val="227"/>
  </w:num>
  <w:num w:numId="18">
    <w:abstractNumId w:val="129"/>
  </w:num>
  <w:num w:numId="19">
    <w:abstractNumId w:val="205"/>
  </w:num>
  <w:num w:numId="20">
    <w:abstractNumId w:val="111"/>
  </w:num>
  <w:num w:numId="21">
    <w:abstractNumId w:val="149"/>
  </w:num>
  <w:num w:numId="22">
    <w:abstractNumId w:val="137"/>
  </w:num>
  <w:num w:numId="23">
    <w:abstractNumId w:val="84"/>
  </w:num>
  <w:num w:numId="24">
    <w:abstractNumId w:val="230"/>
  </w:num>
  <w:num w:numId="25">
    <w:abstractNumId w:val="14"/>
  </w:num>
  <w:num w:numId="26">
    <w:abstractNumId w:val="214"/>
  </w:num>
  <w:num w:numId="27">
    <w:abstractNumId w:val="77"/>
  </w:num>
  <w:num w:numId="28">
    <w:abstractNumId w:val="196"/>
  </w:num>
  <w:num w:numId="29">
    <w:abstractNumId w:val="222"/>
  </w:num>
  <w:num w:numId="30">
    <w:abstractNumId w:val="189"/>
  </w:num>
  <w:num w:numId="31">
    <w:abstractNumId w:val="40"/>
  </w:num>
  <w:num w:numId="32">
    <w:abstractNumId w:val="225"/>
  </w:num>
  <w:num w:numId="33">
    <w:abstractNumId w:val="126"/>
  </w:num>
  <w:num w:numId="34">
    <w:abstractNumId w:val="119"/>
  </w:num>
  <w:num w:numId="35">
    <w:abstractNumId w:val="28"/>
  </w:num>
  <w:num w:numId="36">
    <w:abstractNumId w:val="1"/>
  </w:num>
  <w:num w:numId="37">
    <w:abstractNumId w:val="135"/>
  </w:num>
  <w:num w:numId="38">
    <w:abstractNumId w:val="60"/>
  </w:num>
  <w:num w:numId="39">
    <w:abstractNumId w:val="30"/>
  </w:num>
  <w:num w:numId="40">
    <w:abstractNumId w:val="49"/>
  </w:num>
  <w:num w:numId="41">
    <w:abstractNumId w:val="152"/>
  </w:num>
  <w:num w:numId="42">
    <w:abstractNumId w:val="94"/>
  </w:num>
  <w:num w:numId="43">
    <w:abstractNumId w:val="24"/>
  </w:num>
  <w:num w:numId="44">
    <w:abstractNumId w:val="232"/>
  </w:num>
  <w:num w:numId="45">
    <w:abstractNumId w:val="18"/>
  </w:num>
  <w:num w:numId="46">
    <w:abstractNumId w:val="102"/>
  </w:num>
  <w:num w:numId="47">
    <w:abstractNumId w:val="79"/>
  </w:num>
  <w:num w:numId="48">
    <w:abstractNumId w:val="211"/>
  </w:num>
  <w:num w:numId="49">
    <w:abstractNumId w:val="25"/>
  </w:num>
  <w:num w:numId="50">
    <w:abstractNumId w:val="82"/>
  </w:num>
  <w:num w:numId="51">
    <w:abstractNumId w:val="121"/>
  </w:num>
  <w:num w:numId="52">
    <w:abstractNumId w:val="195"/>
  </w:num>
  <w:num w:numId="53">
    <w:abstractNumId w:val="179"/>
  </w:num>
  <w:num w:numId="54">
    <w:abstractNumId w:val="139"/>
  </w:num>
  <w:num w:numId="55">
    <w:abstractNumId w:val="50"/>
  </w:num>
  <w:num w:numId="56">
    <w:abstractNumId w:val="59"/>
  </w:num>
  <w:num w:numId="57">
    <w:abstractNumId w:val="208"/>
  </w:num>
  <w:num w:numId="58">
    <w:abstractNumId w:val="138"/>
  </w:num>
  <w:num w:numId="59">
    <w:abstractNumId w:val="103"/>
  </w:num>
  <w:num w:numId="60">
    <w:abstractNumId w:val="127"/>
  </w:num>
  <w:num w:numId="61">
    <w:abstractNumId w:val="113"/>
  </w:num>
  <w:num w:numId="62">
    <w:abstractNumId w:val="220"/>
  </w:num>
  <w:num w:numId="63">
    <w:abstractNumId w:val="29"/>
  </w:num>
  <w:num w:numId="64">
    <w:abstractNumId w:val="101"/>
  </w:num>
  <w:num w:numId="65">
    <w:abstractNumId w:val="184"/>
  </w:num>
  <w:num w:numId="66">
    <w:abstractNumId w:val="62"/>
  </w:num>
  <w:num w:numId="67">
    <w:abstractNumId w:val="165"/>
  </w:num>
  <w:num w:numId="68">
    <w:abstractNumId w:val="88"/>
  </w:num>
  <w:num w:numId="69">
    <w:abstractNumId w:val="68"/>
  </w:num>
  <w:num w:numId="70">
    <w:abstractNumId w:val="201"/>
  </w:num>
  <w:num w:numId="71">
    <w:abstractNumId w:val="36"/>
  </w:num>
  <w:num w:numId="72">
    <w:abstractNumId w:val="53"/>
  </w:num>
  <w:num w:numId="73">
    <w:abstractNumId w:val="217"/>
  </w:num>
  <w:num w:numId="74">
    <w:abstractNumId w:val="89"/>
  </w:num>
  <w:num w:numId="75">
    <w:abstractNumId w:val="218"/>
  </w:num>
  <w:num w:numId="76">
    <w:abstractNumId w:val="3"/>
  </w:num>
  <w:num w:numId="77">
    <w:abstractNumId w:val="133"/>
  </w:num>
  <w:num w:numId="78">
    <w:abstractNumId w:val="160"/>
  </w:num>
  <w:num w:numId="79">
    <w:abstractNumId w:val="118"/>
  </w:num>
  <w:num w:numId="80">
    <w:abstractNumId w:val="58"/>
  </w:num>
  <w:num w:numId="81">
    <w:abstractNumId w:val="112"/>
  </w:num>
  <w:num w:numId="82">
    <w:abstractNumId w:val="131"/>
  </w:num>
  <w:num w:numId="83">
    <w:abstractNumId w:val="31"/>
  </w:num>
  <w:num w:numId="84">
    <w:abstractNumId w:val="136"/>
  </w:num>
  <w:num w:numId="85">
    <w:abstractNumId w:val="153"/>
  </w:num>
  <w:num w:numId="86">
    <w:abstractNumId w:val="188"/>
  </w:num>
  <w:num w:numId="87">
    <w:abstractNumId w:val="38"/>
  </w:num>
  <w:num w:numId="88">
    <w:abstractNumId w:val="157"/>
  </w:num>
  <w:num w:numId="89">
    <w:abstractNumId w:val="91"/>
  </w:num>
  <w:num w:numId="90">
    <w:abstractNumId w:val="99"/>
  </w:num>
  <w:num w:numId="91">
    <w:abstractNumId w:val="202"/>
  </w:num>
  <w:num w:numId="92">
    <w:abstractNumId w:val="85"/>
  </w:num>
  <w:num w:numId="93">
    <w:abstractNumId w:val="245"/>
  </w:num>
  <w:num w:numId="94">
    <w:abstractNumId w:val="22"/>
  </w:num>
  <w:num w:numId="95">
    <w:abstractNumId w:val="248"/>
  </w:num>
  <w:num w:numId="96">
    <w:abstractNumId w:val="226"/>
  </w:num>
  <w:num w:numId="97">
    <w:abstractNumId w:val="204"/>
  </w:num>
  <w:num w:numId="98">
    <w:abstractNumId w:val="37"/>
  </w:num>
  <w:num w:numId="99">
    <w:abstractNumId w:val="224"/>
  </w:num>
  <w:num w:numId="100">
    <w:abstractNumId w:val="47"/>
  </w:num>
  <w:num w:numId="101">
    <w:abstractNumId w:val="210"/>
  </w:num>
  <w:num w:numId="102">
    <w:abstractNumId w:val="146"/>
  </w:num>
  <w:num w:numId="103">
    <w:abstractNumId w:val="247"/>
  </w:num>
  <w:num w:numId="104">
    <w:abstractNumId w:val="156"/>
  </w:num>
  <w:num w:numId="105">
    <w:abstractNumId w:val="97"/>
  </w:num>
  <w:num w:numId="106">
    <w:abstractNumId w:val="10"/>
  </w:num>
  <w:num w:numId="107">
    <w:abstractNumId w:val="7"/>
  </w:num>
  <w:num w:numId="108">
    <w:abstractNumId w:val="86"/>
  </w:num>
  <w:num w:numId="109">
    <w:abstractNumId w:val="33"/>
  </w:num>
  <w:num w:numId="110">
    <w:abstractNumId w:val="200"/>
  </w:num>
  <w:num w:numId="111">
    <w:abstractNumId w:val="249"/>
  </w:num>
  <w:num w:numId="112">
    <w:abstractNumId w:val="166"/>
  </w:num>
  <w:num w:numId="113">
    <w:abstractNumId w:val="83"/>
  </w:num>
  <w:num w:numId="114">
    <w:abstractNumId w:val="183"/>
  </w:num>
  <w:num w:numId="115">
    <w:abstractNumId w:val="203"/>
  </w:num>
  <w:num w:numId="116">
    <w:abstractNumId w:val="142"/>
  </w:num>
  <w:num w:numId="117">
    <w:abstractNumId w:val="141"/>
  </w:num>
  <w:num w:numId="118">
    <w:abstractNumId w:val="143"/>
  </w:num>
  <w:num w:numId="119">
    <w:abstractNumId w:val="240"/>
  </w:num>
  <w:num w:numId="120">
    <w:abstractNumId w:val="173"/>
  </w:num>
  <w:num w:numId="121">
    <w:abstractNumId w:val="56"/>
  </w:num>
  <w:num w:numId="122">
    <w:abstractNumId w:val="6"/>
  </w:num>
  <w:num w:numId="123">
    <w:abstractNumId w:val="150"/>
  </w:num>
  <w:num w:numId="124">
    <w:abstractNumId w:val="115"/>
  </w:num>
  <w:num w:numId="125">
    <w:abstractNumId w:val="23"/>
  </w:num>
  <w:num w:numId="126">
    <w:abstractNumId w:val="48"/>
  </w:num>
  <w:num w:numId="127">
    <w:abstractNumId w:val="212"/>
  </w:num>
  <w:num w:numId="128">
    <w:abstractNumId w:val="61"/>
  </w:num>
  <w:num w:numId="129">
    <w:abstractNumId w:val="185"/>
  </w:num>
  <w:num w:numId="130">
    <w:abstractNumId w:val="134"/>
  </w:num>
  <w:num w:numId="131">
    <w:abstractNumId w:val="123"/>
  </w:num>
  <w:num w:numId="132">
    <w:abstractNumId w:val="95"/>
  </w:num>
  <w:num w:numId="133">
    <w:abstractNumId w:val="221"/>
  </w:num>
  <w:num w:numId="134">
    <w:abstractNumId w:val="167"/>
  </w:num>
  <w:num w:numId="135">
    <w:abstractNumId w:val="147"/>
  </w:num>
  <w:num w:numId="136">
    <w:abstractNumId w:val="96"/>
  </w:num>
  <w:num w:numId="137">
    <w:abstractNumId w:val="63"/>
  </w:num>
  <w:num w:numId="138">
    <w:abstractNumId w:val="172"/>
  </w:num>
  <w:num w:numId="139">
    <w:abstractNumId w:val="169"/>
  </w:num>
  <w:num w:numId="140">
    <w:abstractNumId w:val="180"/>
  </w:num>
  <w:num w:numId="141">
    <w:abstractNumId w:val="206"/>
  </w:num>
  <w:num w:numId="142">
    <w:abstractNumId w:val="234"/>
  </w:num>
  <w:num w:numId="143">
    <w:abstractNumId w:val="187"/>
  </w:num>
  <w:num w:numId="144">
    <w:abstractNumId w:val="19"/>
  </w:num>
  <w:num w:numId="145">
    <w:abstractNumId w:val="190"/>
  </w:num>
  <w:num w:numId="146">
    <w:abstractNumId w:val="241"/>
  </w:num>
  <w:num w:numId="147">
    <w:abstractNumId w:val="71"/>
  </w:num>
  <w:num w:numId="148">
    <w:abstractNumId w:val="0"/>
  </w:num>
  <w:num w:numId="149">
    <w:abstractNumId w:val="90"/>
  </w:num>
  <w:num w:numId="150">
    <w:abstractNumId w:val="236"/>
  </w:num>
  <w:num w:numId="151">
    <w:abstractNumId w:val="145"/>
  </w:num>
  <w:num w:numId="152">
    <w:abstractNumId w:val="186"/>
  </w:num>
  <w:num w:numId="153">
    <w:abstractNumId w:val="51"/>
  </w:num>
  <w:num w:numId="154">
    <w:abstractNumId w:val="104"/>
  </w:num>
  <w:num w:numId="155">
    <w:abstractNumId w:val="17"/>
  </w:num>
  <w:num w:numId="156">
    <w:abstractNumId w:val="27"/>
  </w:num>
  <w:num w:numId="157">
    <w:abstractNumId w:val="110"/>
  </w:num>
  <w:num w:numId="158">
    <w:abstractNumId w:val="9"/>
  </w:num>
  <w:num w:numId="159">
    <w:abstractNumId w:val="43"/>
  </w:num>
  <w:num w:numId="160">
    <w:abstractNumId w:val="42"/>
  </w:num>
  <w:num w:numId="161">
    <w:abstractNumId w:val="98"/>
  </w:num>
  <w:num w:numId="162">
    <w:abstractNumId w:val="175"/>
  </w:num>
  <w:num w:numId="163">
    <w:abstractNumId w:val="213"/>
  </w:num>
  <w:num w:numId="164">
    <w:abstractNumId w:val="54"/>
  </w:num>
  <w:num w:numId="165">
    <w:abstractNumId w:val="155"/>
  </w:num>
  <w:num w:numId="166">
    <w:abstractNumId w:val="144"/>
  </w:num>
  <w:num w:numId="167">
    <w:abstractNumId w:val="11"/>
  </w:num>
  <w:num w:numId="168">
    <w:abstractNumId w:val="199"/>
  </w:num>
  <w:num w:numId="169">
    <w:abstractNumId w:val="116"/>
  </w:num>
  <w:num w:numId="170">
    <w:abstractNumId w:val="65"/>
  </w:num>
  <w:num w:numId="171">
    <w:abstractNumId w:val="164"/>
  </w:num>
  <w:num w:numId="172">
    <w:abstractNumId w:val="215"/>
  </w:num>
  <w:num w:numId="173">
    <w:abstractNumId w:val="128"/>
  </w:num>
  <w:num w:numId="174">
    <w:abstractNumId w:val="81"/>
  </w:num>
  <w:num w:numId="175">
    <w:abstractNumId w:val="74"/>
  </w:num>
  <w:num w:numId="176">
    <w:abstractNumId w:val="16"/>
  </w:num>
  <w:num w:numId="177">
    <w:abstractNumId w:val="178"/>
  </w:num>
  <w:num w:numId="178">
    <w:abstractNumId w:val="242"/>
  </w:num>
  <w:num w:numId="179">
    <w:abstractNumId w:val="158"/>
  </w:num>
  <w:num w:numId="180">
    <w:abstractNumId w:val="46"/>
  </w:num>
  <w:num w:numId="181">
    <w:abstractNumId w:val="198"/>
  </w:num>
  <w:num w:numId="182">
    <w:abstractNumId w:val="192"/>
  </w:num>
  <w:num w:numId="183">
    <w:abstractNumId w:val="117"/>
  </w:num>
  <w:num w:numId="184">
    <w:abstractNumId w:val="64"/>
  </w:num>
  <w:num w:numId="185">
    <w:abstractNumId w:val="174"/>
  </w:num>
  <w:num w:numId="186">
    <w:abstractNumId w:val="148"/>
  </w:num>
  <w:num w:numId="187">
    <w:abstractNumId w:val="124"/>
  </w:num>
  <w:num w:numId="188">
    <w:abstractNumId w:val="105"/>
  </w:num>
  <w:num w:numId="189">
    <w:abstractNumId w:val="15"/>
  </w:num>
  <w:num w:numId="190">
    <w:abstractNumId w:val="159"/>
  </w:num>
  <w:num w:numId="191">
    <w:abstractNumId w:val="151"/>
  </w:num>
  <w:num w:numId="192">
    <w:abstractNumId w:val="219"/>
  </w:num>
  <w:num w:numId="193">
    <w:abstractNumId w:val="69"/>
  </w:num>
  <w:num w:numId="194">
    <w:abstractNumId w:val="78"/>
  </w:num>
  <w:num w:numId="195">
    <w:abstractNumId w:val="246"/>
  </w:num>
  <w:num w:numId="196">
    <w:abstractNumId w:val="4"/>
  </w:num>
  <w:num w:numId="197">
    <w:abstractNumId w:val="250"/>
  </w:num>
  <w:num w:numId="198">
    <w:abstractNumId w:val="66"/>
  </w:num>
  <w:num w:numId="199">
    <w:abstractNumId w:val="109"/>
  </w:num>
  <w:num w:numId="200">
    <w:abstractNumId w:val="237"/>
  </w:num>
  <w:num w:numId="201">
    <w:abstractNumId w:val="120"/>
  </w:num>
  <w:num w:numId="202">
    <w:abstractNumId w:val="193"/>
  </w:num>
  <w:num w:numId="203">
    <w:abstractNumId w:val="239"/>
  </w:num>
  <w:num w:numId="204">
    <w:abstractNumId w:val="5"/>
  </w:num>
  <w:num w:numId="205">
    <w:abstractNumId w:val="93"/>
  </w:num>
  <w:num w:numId="206">
    <w:abstractNumId w:val="106"/>
  </w:num>
  <w:num w:numId="207">
    <w:abstractNumId w:val="122"/>
  </w:num>
  <w:num w:numId="208">
    <w:abstractNumId w:val="176"/>
  </w:num>
  <w:num w:numId="209">
    <w:abstractNumId w:val="171"/>
  </w:num>
  <w:num w:numId="210">
    <w:abstractNumId w:val="163"/>
  </w:num>
  <w:num w:numId="211">
    <w:abstractNumId w:val="39"/>
  </w:num>
  <w:num w:numId="212">
    <w:abstractNumId w:val="26"/>
  </w:num>
  <w:num w:numId="213">
    <w:abstractNumId w:val="92"/>
  </w:num>
  <w:num w:numId="214">
    <w:abstractNumId w:val="76"/>
  </w:num>
  <w:num w:numId="215">
    <w:abstractNumId w:val="235"/>
  </w:num>
  <w:num w:numId="216">
    <w:abstractNumId w:val="244"/>
  </w:num>
  <w:num w:numId="217">
    <w:abstractNumId w:val="52"/>
  </w:num>
  <w:num w:numId="218">
    <w:abstractNumId w:val="35"/>
  </w:num>
  <w:num w:numId="219">
    <w:abstractNumId w:val="87"/>
  </w:num>
  <w:num w:numId="220">
    <w:abstractNumId w:val="209"/>
  </w:num>
  <w:num w:numId="221">
    <w:abstractNumId w:val="191"/>
  </w:num>
  <w:num w:numId="222">
    <w:abstractNumId w:val="41"/>
  </w:num>
  <w:num w:numId="223">
    <w:abstractNumId w:val="80"/>
  </w:num>
  <w:num w:numId="224">
    <w:abstractNumId w:val="140"/>
  </w:num>
  <w:num w:numId="225">
    <w:abstractNumId w:val="154"/>
  </w:num>
  <w:num w:numId="226">
    <w:abstractNumId w:val="238"/>
  </w:num>
  <w:num w:numId="227">
    <w:abstractNumId w:val="162"/>
  </w:num>
  <w:num w:numId="228">
    <w:abstractNumId w:val="75"/>
  </w:num>
  <w:num w:numId="229">
    <w:abstractNumId w:val="108"/>
  </w:num>
  <w:num w:numId="230">
    <w:abstractNumId w:val="207"/>
  </w:num>
  <w:num w:numId="231">
    <w:abstractNumId w:val="233"/>
  </w:num>
  <w:num w:numId="232">
    <w:abstractNumId w:val="168"/>
  </w:num>
  <w:num w:numId="233">
    <w:abstractNumId w:val="34"/>
  </w:num>
  <w:num w:numId="234">
    <w:abstractNumId w:val="13"/>
  </w:num>
  <w:num w:numId="235">
    <w:abstractNumId w:val="132"/>
  </w:num>
  <w:num w:numId="236">
    <w:abstractNumId w:val="21"/>
  </w:num>
  <w:num w:numId="237">
    <w:abstractNumId w:val="114"/>
  </w:num>
  <w:num w:numId="238">
    <w:abstractNumId w:val="70"/>
  </w:num>
  <w:num w:numId="239">
    <w:abstractNumId w:val="197"/>
  </w:num>
  <w:num w:numId="240">
    <w:abstractNumId w:val="182"/>
  </w:num>
  <w:num w:numId="241">
    <w:abstractNumId w:val="125"/>
  </w:num>
  <w:num w:numId="242">
    <w:abstractNumId w:val="20"/>
  </w:num>
  <w:num w:numId="243">
    <w:abstractNumId w:val="177"/>
  </w:num>
  <w:num w:numId="244">
    <w:abstractNumId w:val="228"/>
  </w:num>
  <w:num w:numId="245">
    <w:abstractNumId w:val="229"/>
  </w:num>
  <w:num w:numId="246">
    <w:abstractNumId w:val="181"/>
  </w:num>
  <w:num w:numId="247">
    <w:abstractNumId w:val="44"/>
  </w:num>
  <w:num w:numId="248">
    <w:abstractNumId w:val="216"/>
  </w:num>
  <w:num w:numId="249">
    <w:abstractNumId w:val="72"/>
  </w:num>
  <w:num w:numId="250">
    <w:abstractNumId w:val="170"/>
  </w:num>
  <w:num w:numId="251">
    <w:abstractNumId w:val="73"/>
  </w:num>
  <w:numIdMacAtCleanup w:val="2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DEF"/>
    <w:rsid w:val="00000D37"/>
    <w:rsid w:val="000043AD"/>
    <w:rsid w:val="00007065"/>
    <w:rsid w:val="00015C2C"/>
    <w:rsid w:val="00016D63"/>
    <w:rsid w:val="00017E68"/>
    <w:rsid w:val="00023039"/>
    <w:rsid w:val="000231FA"/>
    <w:rsid w:val="000266E0"/>
    <w:rsid w:val="00030235"/>
    <w:rsid w:val="000313FE"/>
    <w:rsid w:val="00033121"/>
    <w:rsid w:val="00036694"/>
    <w:rsid w:val="00037D7C"/>
    <w:rsid w:val="000458B7"/>
    <w:rsid w:val="000471D4"/>
    <w:rsid w:val="00066DE0"/>
    <w:rsid w:val="00070730"/>
    <w:rsid w:val="0007285E"/>
    <w:rsid w:val="00074218"/>
    <w:rsid w:val="00074F8E"/>
    <w:rsid w:val="00077DA7"/>
    <w:rsid w:val="000813B3"/>
    <w:rsid w:val="000932D1"/>
    <w:rsid w:val="00094716"/>
    <w:rsid w:val="000967F9"/>
    <w:rsid w:val="000973C5"/>
    <w:rsid w:val="000A1CA3"/>
    <w:rsid w:val="000A43CA"/>
    <w:rsid w:val="000A6B51"/>
    <w:rsid w:val="000B25C5"/>
    <w:rsid w:val="000B384B"/>
    <w:rsid w:val="000C1A15"/>
    <w:rsid w:val="000D17C6"/>
    <w:rsid w:val="000D42BB"/>
    <w:rsid w:val="000D5BF4"/>
    <w:rsid w:val="000D7086"/>
    <w:rsid w:val="000E278B"/>
    <w:rsid w:val="000E3609"/>
    <w:rsid w:val="000E5C30"/>
    <w:rsid w:val="000F43B3"/>
    <w:rsid w:val="00110C1E"/>
    <w:rsid w:val="00114890"/>
    <w:rsid w:val="0011514E"/>
    <w:rsid w:val="00117396"/>
    <w:rsid w:val="00117EDD"/>
    <w:rsid w:val="001221ED"/>
    <w:rsid w:val="0012600A"/>
    <w:rsid w:val="00143173"/>
    <w:rsid w:val="0014452A"/>
    <w:rsid w:val="00144ED1"/>
    <w:rsid w:val="001520BF"/>
    <w:rsid w:val="001537E2"/>
    <w:rsid w:val="00166505"/>
    <w:rsid w:val="001701B3"/>
    <w:rsid w:val="00172C6D"/>
    <w:rsid w:val="001761C6"/>
    <w:rsid w:val="001829C8"/>
    <w:rsid w:val="00191487"/>
    <w:rsid w:val="00194EF8"/>
    <w:rsid w:val="00195F27"/>
    <w:rsid w:val="001A48DD"/>
    <w:rsid w:val="001B66AC"/>
    <w:rsid w:val="001C22BF"/>
    <w:rsid w:val="001C4856"/>
    <w:rsid w:val="001D4648"/>
    <w:rsid w:val="001F2299"/>
    <w:rsid w:val="001F7784"/>
    <w:rsid w:val="0020094C"/>
    <w:rsid w:val="00202D34"/>
    <w:rsid w:val="00220DBE"/>
    <w:rsid w:val="00221420"/>
    <w:rsid w:val="00222564"/>
    <w:rsid w:val="002228BB"/>
    <w:rsid w:val="0023730E"/>
    <w:rsid w:val="002378D6"/>
    <w:rsid w:val="002537D4"/>
    <w:rsid w:val="00262127"/>
    <w:rsid w:val="002665CF"/>
    <w:rsid w:val="00275630"/>
    <w:rsid w:val="00275E57"/>
    <w:rsid w:val="00277981"/>
    <w:rsid w:val="002805BE"/>
    <w:rsid w:val="00280A6E"/>
    <w:rsid w:val="00280ACF"/>
    <w:rsid w:val="002812BF"/>
    <w:rsid w:val="00281936"/>
    <w:rsid w:val="00286CBF"/>
    <w:rsid w:val="002942DD"/>
    <w:rsid w:val="002A59AE"/>
    <w:rsid w:val="002B1CD6"/>
    <w:rsid w:val="002B51B7"/>
    <w:rsid w:val="002C025F"/>
    <w:rsid w:val="002C6655"/>
    <w:rsid w:val="002D1A20"/>
    <w:rsid w:val="002E182C"/>
    <w:rsid w:val="002E43C9"/>
    <w:rsid w:val="002E5534"/>
    <w:rsid w:val="002F0D00"/>
    <w:rsid w:val="002F3457"/>
    <w:rsid w:val="0030224B"/>
    <w:rsid w:val="00320146"/>
    <w:rsid w:val="00320FC1"/>
    <w:rsid w:val="00330789"/>
    <w:rsid w:val="003323DE"/>
    <w:rsid w:val="0033499D"/>
    <w:rsid w:val="00334D7C"/>
    <w:rsid w:val="003458AF"/>
    <w:rsid w:val="003465D7"/>
    <w:rsid w:val="003502D5"/>
    <w:rsid w:val="0035142C"/>
    <w:rsid w:val="00357328"/>
    <w:rsid w:val="00360D3E"/>
    <w:rsid w:val="003612AC"/>
    <w:rsid w:val="00363074"/>
    <w:rsid w:val="00363BE6"/>
    <w:rsid w:val="00364EA7"/>
    <w:rsid w:val="0037230E"/>
    <w:rsid w:val="003847A7"/>
    <w:rsid w:val="00387BD3"/>
    <w:rsid w:val="003957BC"/>
    <w:rsid w:val="00397417"/>
    <w:rsid w:val="003A5285"/>
    <w:rsid w:val="003C3685"/>
    <w:rsid w:val="003D7EBF"/>
    <w:rsid w:val="003E0BAB"/>
    <w:rsid w:val="003E5814"/>
    <w:rsid w:val="003F2716"/>
    <w:rsid w:val="003F4F36"/>
    <w:rsid w:val="004106B7"/>
    <w:rsid w:val="00412CA0"/>
    <w:rsid w:val="00441363"/>
    <w:rsid w:val="004464CD"/>
    <w:rsid w:val="00450C15"/>
    <w:rsid w:val="0046002F"/>
    <w:rsid w:val="00463515"/>
    <w:rsid w:val="00464955"/>
    <w:rsid w:val="0048337D"/>
    <w:rsid w:val="004842BF"/>
    <w:rsid w:val="004849F9"/>
    <w:rsid w:val="004878E6"/>
    <w:rsid w:val="004A1BEE"/>
    <w:rsid w:val="004A2674"/>
    <w:rsid w:val="004A4ED4"/>
    <w:rsid w:val="004A781E"/>
    <w:rsid w:val="004C5719"/>
    <w:rsid w:val="004C7BCC"/>
    <w:rsid w:val="004D0598"/>
    <w:rsid w:val="004D1190"/>
    <w:rsid w:val="004E29F6"/>
    <w:rsid w:val="004E61C3"/>
    <w:rsid w:val="004E70FD"/>
    <w:rsid w:val="004E770C"/>
    <w:rsid w:val="004E7DC5"/>
    <w:rsid w:val="004F05F1"/>
    <w:rsid w:val="004F0A88"/>
    <w:rsid w:val="004F43CC"/>
    <w:rsid w:val="004F48B4"/>
    <w:rsid w:val="004F54FA"/>
    <w:rsid w:val="005019C8"/>
    <w:rsid w:val="0050205E"/>
    <w:rsid w:val="0050273F"/>
    <w:rsid w:val="00512CD0"/>
    <w:rsid w:val="005137B3"/>
    <w:rsid w:val="005149B1"/>
    <w:rsid w:val="005228C3"/>
    <w:rsid w:val="00524431"/>
    <w:rsid w:val="0053132A"/>
    <w:rsid w:val="00531960"/>
    <w:rsid w:val="005362A1"/>
    <w:rsid w:val="00537F65"/>
    <w:rsid w:val="00540533"/>
    <w:rsid w:val="00544E78"/>
    <w:rsid w:val="005465E7"/>
    <w:rsid w:val="005512CA"/>
    <w:rsid w:val="00551F6F"/>
    <w:rsid w:val="00556682"/>
    <w:rsid w:val="00560224"/>
    <w:rsid w:val="0056095B"/>
    <w:rsid w:val="00563BA5"/>
    <w:rsid w:val="0056472D"/>
    <w:rsid w:val="00565FB6"/>
    <w:rsid w:val="00566398"/>
    <w:rsid w:val="00566AC3"/>
    <w:rsid w:val="005702D9"/>
    <w:rsid w:val="00570498"/>
    <w:rsid w:val="0057330B"/>
    <w:rsid w:val="00574BAC"/>
    <w:rsid w:val="00581645"/>
    <w:rsid w:val="00584ADD"/>
    <w:rsid w:val="00585B6B"/>
    <w:rsid w:val="005943C9"/>
    <w:rsid w:val="00597D42"/>
    <w:rsid w:val="00597DFF"/>
    <w:rsid w:val="005A3756"/>
    <w:rsid w:val="005A72B6"/>
    <w:rsid w:val="005A7DD6"/>
    <w:rsid w:val="005B087D"/>
    <w:rsid w:val="005B0D99"/>
    <w:rsid w:val="005B24CE"/>
    <w:rsid w:val="005C03AD"/>
    <w:rsid w:val="005C7192"/>
    <w:rsid w:val="005C7735"/>
    <w:rsid w:val="005D5D9D"/>
    <w:rsid w:val="005F0916"/>
    <w:rsid w:val="005F1E1C"/>
    <w:rsid w:val="005F2791"/>
    <w:rsid w:val="005F476F"/>
    <w:rsid w:val="005F731C"/>
    <w:rsid w:val="005F7862"/>
    <w:rsid w:val="006028BE"/>
    <w:rsid w:val="00606834"/>
    <w:rsid w:val="006129CB"/>
    <w:rsid w:val="00630AFA"/>
    <w:rsid w:val="00630EE7"/>
    <w:rsid w:val="00640EE7"/>
    <w:rsid w:val="00661A4E"/>
    <w:rsid w:val="00671DFE"/>
    <w:rsid w:val="00674EAF"/>
    <w:rsid w:val="006871A8"/>
    <w:rsid w:val="00690470"/>
    <w:rsid w:val="0069064B"/>
    <w:rsid w:val="00690824"/>
    <w:rsid w:val="0069231F"/>
    <w:rsid w:val="00692745"/>
    <w:rsid w:val="00694C74"/>
    <w:rsid w:val="006973AD"/>
    <w:rsid w:val="006A02B7"/>
    <w:rsid w:val="006A299A"/>
    <w:rsid w:val="006A622A"/>
    <w:rsid w:val="006B2781"/>
    <w:rsid w:val="006B2E76"/>
    <w:rsid w:val="006B30F1"/>
    <w:rsid w:val="006C208C"/>
    <w:rsid w:val="006C5413"/>
    <w:rsid w:val="006D2566"/>
    <w:rsid w:val="006E45A0"/>
    <w:rsid w:val="006F4856"/>
    <w:rsid w:val="006F4C3D"/>
    <w:rsid w:val="006F50EE"/>
    <w:rsid w:val="006F7123"/>
    <w:rsid w:val="007018DE"/>
    <w:rsid w:val="00711B2D"/>
    <w:rsid w:val="007146AF"/>
    <w:rsid w:val="007302A6"/>
    <w:rsid w:val="00730DD0"/>
    <w:rsid w:val="007313F0"/>
    <w:rsid w:val="00737584"/>
    <w:rsid w:val="00745147"/>
    <w:rsid w:val="00755C82"/>
    <w:rsid w:val="00767A2D"/>
    <w:rsid w:val="00777449"/>
    <w:rsid w:val="007834A2"/>
    <w:rsid w:val="00784FB8"/>
    <w:rsid w:val="007854C5"/>
    <w:rsid w:val="007855D3"/>
    <w:rsid w:val="00785ABA"/>
    <w:rsid w:val="00787FAC"/>
    <w:rsid w:val="007A1A86"/>
    <w:rsid w:val="007A3043"/>
    <w:rsid w:val="007A56F4"/>
    <w:rsid w:val="007B0030"/>
    <w:rsid w:val="007B2C9D"/>
    <w:rsid w:val="007B6CC8"/>
    <w:rsid w:val="007B7D22"/>
    <w:rsid w:val="007C30FD"/>
    <w:rsid w:val="007D0528"/>
    <w:rsid w:val="007D0D3E"/>
    <w:rsid w:val="007D1100"/>
    <w:rsid w:val="007E03FC"/>
    <w:rsid w:val="007E1223"/>
    <w:rsid w:val="007E2B71"/>
    <w:rsid w:val="007E42B6"/>
    <w:rsid w:val="007F2D98"/>
    <w:rsid w:val="007F459F"/>
    <w:rsid w:val="007F55F9"/>
    <w:rsid w:val="007F70B8"/>
    <w:rsid w:val="0080375C"/>
    <w:rsid w:val="00805E5A"/>
    <w:rsid w:val="00813875"/>
    <w:rsid w:val="00814B98"/>
    <w:rsid w:val="008305F4"/>
    <w:rsid w:val="00834ACC"/>
    <w:rsid w:val="008355DA"/>
    <w:rsid w:val="0083669C"/>
    <w:rsid w:val="0084134B"/>
    <w:rsid w:val="008432D3"/>
    <w:rsid w:val="00846378"/>
    <w:rsid w:val="0085133B"/>
    <w:rsid w:val="008518AE"/>
    <w:rsid w:val="00853782"/>
    <w:rsid w:val="00854E4E"/>
    <w:rsid w:val="008557E9"/>
    <w:rsid w:val="00861404"/>
    <w:rsid w:val="008673EC"/>
    <w:rsid w:val="008723FA"/>
    <w:rsid w:val="00872714"/>
    <w:rsid w:val="00874B3D"/>
    <w:rsid w:val="00884F01"/>
    <w:rsid w:val="00887989"/>
    <w:rsid w:val="00892CAB"/>
    <w:rsid w:val="00895F33"/>
    <w:rsid w:val="008A13F8"/>
    <w:rsid w:val="008A53C6"/>
    <w:rsid w:val="008A7D92"/>
    <w:rsid w:val="008D0C55"/>
    <w:rsid w:val="008D1D32"/>
    <w:rsid w:val="008D2628"/>
    <w:rsid w:val="008D5C23"/>
    <w:rsid w:val="008D634A"/>
    <w:rsid w:val="008F50C0"/>
    <w:rsid w:val="00901AEA"/>
    <w:rsid w:val="009050FE"/>
    <w:rsid w:val="009061B9"/>
    <w:rsid w:val="0091427B"/>
    <w:rsid w:val="00917502"/>
    <w:rsid w:val="009175D8"/>
    <w:rsid w:val="009235EB"/>
    <w:rsid w:val="00932549"/>
    <w:rsid w:val="00935CB2"/>
    <w:rsid w:val="0094015C"/>
    <w:rsid w:val="00944997"/>
    <w:rsid w:val="009552DE"/>
    <w:rsid w:val="009615F5"/>
    <w:rsid w:val="00967A0A"/>
    <w:rsid w:val="009724F4"/>
    <w:rsid w:val="00975A05"/>
    <w:rsid w:val="00976FF1"/>
    <w:rsid w:val="0098009F"/>
    <w:rsid w:val="00985780"/>
    <w:rsid w:val="00987217"/>
    <w:rsid w:val="0099125C"/>
    <w:rsid w:val="00991E0E"/>
    <w:rsid w:val="00997FFA"/>
    <w:rsid w:val="009A2D68"/>
    <w:rsid w:val="009A377C"/>
    <w:rsid w:val="009A55AA"/>
    <w:rsid w:val="009B6DBD"/>
    <w:rsid w:val="009C4804"/>
    <w:rsid w:val="009C7760"/>
    <w:rsid w:val="009D014D"/>
    <w:rsid w:val="009D59AA"/>
    <w:rsid w:val="009D66D3"/>
    <w:rsid w:val="009E12CF"/>
    <w:rsid w:val="009E20E9"/>
    <w:rsid w:val="009E3EDA"/>
    <w:rsid w:val="009E7DE4"/>
    <w:rsid w:val="00A02F95"/>
    <w:rsid w:val="00A07317"/>
    <w:rsid w:val="00A07824"/>
    <w:rsid w:val="00A078A1"/>
    <w:rsid w:val="00A13632"/>
    <w:rsid w:val="00A20052"/>
    <w:rsid w:val="00A311B8"/>
    <w:rsid w:val="00A43EE0"/>
    <w:rsid w:val="00A44F39"/>
    <w:rsid w:val="00A626B7"/>
    <w:rsid w:val="00A6481D"/>
    <w:rsid w:val="00A81728"/>
    <w:rsid w:val="00A824D1"/>
    <w:rsid w:val="00A91D15"/>
    <w:rsid w:val="00AC2B91"/>
    <w:rsid w:val="00AC60BA"/>
    <w:rsid w:val="00AD2BBF"/>
    <w:rsid w:val="00AD2DBC"/>
    <w:rsid w:val="00AD4DB5"/>
    <w:rsid w:val="00AD663E"/>
    <w:rsid w:val="00AE0D27"/>
    <w:rsid w:val="00AE6351"/>
    <w:rsid w:val="00AF1C30"/>
    <w:rsid w:val="00AF3A4F"/>
    <w:rsid w:val="00AF5D0C"/>
    <w:rsid w:val="00B10E4E"/>
    <w:rsid w:val="00B120A8"/>
    <w:rsid w:val="00B17764"/>
    <w:rsid w:val="00B2752F"/>
    <w:rsid w:val="00B4048C"/>
    <w:rsid w:val="00B510D0"/>
    <w:rsid w:val="00B51AF3"/>
    <w:rsid w:val="00B52144"/>
    <w:rsid w:val="00B57894"/>
    <w:rsid w:val="00B607F5"/>
    <w:rsid w:val="00B65C71"/>
    <w:rsid w:val="00B75E0B"/>
    <w:rsid w:val="00B8688D"/>
    <w:rsid w:val="00B96809"/>
    <w:rsid w:val="00BA5810"/>
    <w:rsid w:val="00BA657D"/>
    <w:rsid w:val="00BB4723"/>
    <w:rsid w:val="00BB7BC1"/>
    <w:rsid w:val="00BC24C4"/>
    <w:rsid w:val="00BC40FA"/>
    <w:rsid w:val="00BF54F7"/>
    <w:rsid w:val="00C007CE"/>
    <w:rsid w:val="00C167D1"/>
    <w:rsid w:val="00C17E8D"/>
    <w:rsid w:val="00C200E5"/>
    <w:rsid w:val="00C2189D"/>
    <w:rsid w:val="00C27D25"/>
    <w:rsid w:val="00C346EE"/>
    <w:rsid w:val="00C440D2"/>
    <w:rsid w:val="00C4510E"/>
    <w:rsid w:val="00C50175"/>
    <w:rsid w:val="00C50780"/>
    <w:rsid w:val="00C522AF"/>
    <w:rsid w:val="00C5607A"/>
    <w:rsid w:val="00C62BB9"/>
    <w:rsid w:val="00C67CBB"/>
    <w:rsid w:val="00C717C7"/>
    <w:rsid w:val="00C72AF1"/>
    <w:rsid w:val="00C8095F"/>
    <w:rsid w:val="00C8120C"/>
    <w:rsid w:val="00C839B5"/>
    <w:rsid w:val="00C860FC"/>
    <w:rsid w:val="00C86AB9"/>
    <w:rsid w:val="00C873CD"/>
    <w:rsid w:val="00C91BEA"/>
    <w:rsid w:val="00C94BE1"/>
    <w:rsid w:val="00C95CA7"/>
    <w:rsid w:val="00CA3973"/>
    <w:rsid w:val="00CA6157"/>
    <w:rsid w:val="00CA65EB"/>
    <w:rsid w:val="00CB6F40"/>
    <w:rsid w:val="00CB75E3"/>
    <w:rsid w:val="00CC26F6"/>
    <w:rsid w:val="00CC5810"/>
    <w:rsid w:val="00CD2B01"/>
    <w:rsid w:val="00CD5CA8"/>
    <w:rsid w:val="00CD6CE6"/>
    <w:rsid w:val="00CE3AE3"/>
    <w:rsid w:val="00CF0132"/>
    <w:rsid w:val="00CF0BB0"/>
    <w:rsid w:val="00CF3D8A"/>
    <w:rsid w:val="00CF5AE9"/>
    <w:rsid w:val="00D04227"/>
    <w:rsid w:val="00D050F6"/>
    <w:rsid w:val="00D0686F"/>
    <w:rsid w:val="00D10AEC"/>
    <w:rsid w:val="00D1148D"/>
    <w:rsid w:val="00D12721"/>
    <w:rsid w:val="00D14825"/>
    <w:rsid w:val="00D14981"/>
    <w:rsid w:val="00D35C06"/>
    <w:rsid w:val="00D444FE"/>
    <w:rsid w:val="00D55BAD"/>
    <w:rsid w:val="00D6435F"/>
    <w:rsid w:val="00D92897"/>
    <w:rsid w:val="00DA0FBB"/>
    <w:rsid w:val="00DA7096"/>
    <w:rsid w:val="00DB2DEF"/>
    <w:rsid w:val="00DB3357"/>
    <w:rsid w:val="00DB7F8E"/>
    <w:rsid w:val="00DC190D"/>
    <w:rsid w:val="00DC43BC"/>
    <w:rsid w:val="00DC6C4A"/>
    <w:rsid w:val="00DE448D"/>
    <w:rsid w:val="00DE4649"/>
    <w:rsid w:val="00DE7BBB"/>
    <w:rsid w:val="00DF2BBF"/>
    <w:rsid w:val="00DF53AC"/>
    <w:rsid w:val="00DF7BF2"/>
    <w:rsid w:val="00E038EE"/>
    <w:rsid w:val="00E04C67"/>
    <w:rsid w:val="00E06CBF"/>
    <w:rsid w:val="00E13BB6"/>
    <w:rsid w:val="00E175D0"/>
    <w:rsid w:val="00E27328"/>
    <w:rsid w:val="00E34EA4"/>
    <w:rsid w:val="00E35A8D"/>
    <w:rsid w:val="00E35B38"/>
    <w:rsid w:val="00E3794D"/>
    <w:rsid w:val="00E577FF"/>
    <w:rsid w:val="00E63195"/>
    <w:rsid w:val="00E70576"/>
    <w:rsid w:val="00E73556"/>
    <w:rsid w:val="00E7769D"/>
    <w:rsid w:val="00E85F0A"/>
    <w:rsid w:val="00E865B3"/>
    <w:rsid w:val="00E87D1D"/>
    <w:rsid w:val="00E9398E"/>
    <w:rsid w:val="00E968FB"/>
    <w:rsid w:val="00EA616D"/>
    <w:rsid w:val="00EA655E"/>
    <w:rsid w:val="00EA7B7F"/>
    <w:rsid w:val="00EB44EE"/>
    <w:rsid w:val="00EB4B79"/>
    <w:rsid w:val="00EB5ECE"/>
    <w:rsid w:val="00EB7D8E"/>
    <w:rsid w:val="00EC3E1B"/>
    <w:rsid w:val="00ED112A"/>
    <w:rsid w:val="00ED2413"/>
    <w:rsid w:val="00ED34B8"/>
    <w:rsid w:val="00ED4190"/>
    <w:rsid w:val="00ED6F59"/>
    <w:rsid w:val="00EE35B1"/>
    <w:rsid w:val="00EE42E3"/>
    <w:rsid w:val="00EE662A"/>
    <w:rsid w:val="00EF0AE1"/>
    <w:rsid w:val="00EF5A54"/>
    <w:rsid w:val="00EF78C5"/>
    <w:rsid w:val="00F05AF1"/>
    <w:rsid w:val="00F065B6"/>
    <w:rsid w:val="00F07AC5"/>
    <w:rsid w:val="00F1412B"/>
    <w:rsid w:val="00F14A08"/>
    <w:rsid w:val="00F1753F"/>
    <w:rsid w:val="00F303FC"/>
    <w:rsid w:val="00F30641"/>
    <w:rsid w:val="00F33F06"/>
    <w:rsid w:val="00F3423B"/>
    <w:rsid w:val="00F40BC7"/>
    <w:rsid w:val="00F41507"/>
    <w:rsid w:val="00F5009B"/>
    <w:rsid w:val="00F53C9B"/>
    <w:rsid w:val="00F624DC"/>
    <w:rsid w:val="00F65EEB"/>
    <w:rsid w:val="00F66743"/>
    <w:rsid w:val="00F7199D"/>
    <w:rsid w:val="00F72F8F"/>
    <w:rsid w:val="00F74EC0"/>
    <w:rsid w:val="00F76A3A"/>
    <w:rsid w:val="00F853FC"/>
    <w:rsid w:val="00F90595"/>
    <w:rsid w:val="00F91571"/>
    <w:rsid w:val="00F96207"/>
    <w:rsid w:val="00FA31C9"/>
    <w:rsid w:val="00FB3FD7"/>
    <w:rsid w:val="00FB5482"/>
    <w:rsid w:val="00FC0592"/>
    <w:rsid w:val="00FC0A51"/>
    <w:rsid w:val="00FC3AD4"/>
    <w:rsid w:val="00FD11E0"/>
    <w:rsid w:val="00FE0FE8"/>
    <w:rsid w:val="00F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next w:val="a0"/>
    <w:link w:val="10"/>
    <w:uiPriority w:val="9"/>
    <w:qFormat/>
    <w:rsid w:val="002819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2819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81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28193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81936"/>
  </w:style>
  <w:style w:type="character" w:customStyle="1" w:styleId="20">
    <w:name w:val="Заголовок 2 Знак"/>
    <w:basedOn w:val="a1"/>
    <w:link w:val="2"/>
    <w:uiPriority w:val="9"/>
    <w:semiHidden/>
    <w:rsid w:val="00281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caption"/>
    <w:basedOn w:val="a"/>
    <w:uiPriority w:val="35"/>
    <w:semiHidden/>
    <w:unhideWhenUsed/>
    <w:qFormat/>
    <w:rsid w:val="00281936"/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281936"/>
    <w:pPr>
      <w:ind w:left="720"/>
      <w:contextualSpacing/>
    </w:pPr>
  </w:style>
  <w:style w:type="paragraph" w:styleId="a7">
    <w:name w:val="Normal (Web)"/>
    <w:basedOn w:val="a"/>
    <w:link w:val="a8"/>
    <w:uiPriority w:val="99"/>
    <w:unhideWhenUsed/>
    <w:qFormat/>
    <w:rsid w:val="00DB2DEF"/>
    <w:pPr>
      <w:spacing w:before="100" w:beforeAutospacing="1" w:after="100" w:afterAutospacing="1"/>
    </w:pPr>
    <w:rPr>
      <w:lang w:eastAsia="ru-RU" w:bidi="ar-SA"/>
    </w:rPr>
  </w:style>
  <w:style w:type="character" w:customStyle="1" w:styleId="a8">
    <w:name w:val="Обычный (веб) Знак"/>
    <w:link w:val="a7"/>
    <w:uiPriority w:val="99"/>
    <w:unhideWhenUsed/>
    <w:rsid w:val="00DB2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A7D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5A7DD6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semiHidden/>
    <w:unhideWhenUsed/>
    <w:rsid w:val="005A7D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5A7DD6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questiontext">
    <w:name w:val="question_text"/>
    <w:basedOn w:val="a1"/>
    <w:rsid w:val="00F76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ABABAB"/>
            <w:right w:val="none" w:sz="0" w:space="0" w:color="auto"/>
          </w:divBdr>
        </w:div>
      </w:divsChild>
    </w:div>
    <w:div w:id="1990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ABABA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164D3-1224-4863-958D-E2D31274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helensand</cp:lastModifiedBy>
  <cp:revision>2</cp:revision>
  <dcterms:created xsi:type="dcterms:W3CDTF">2022-04-24T20:28:00Z</dcterms:created>
  <dcterms:modified xsi:type="dcterms:W3CDTF">2022-04-24T20:28:00Z</dcterms:modified>
</cp:coreProperties>
</file>