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терапевтической стоматологии, за III Квартал 2024 - 2025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III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Хадыева Мадина Наилевна  -  Применение сорбента "Целоформ" в комплексе мероприятий при консервативном лечении хронического пародонтита. Клинический случай.   урдяков ильяс зинурович, хадыева мадина наилевна Вестник МСИ 2024 №2 (69) стр. 27-30 </w:t>
              <w:br/>
              <w:t>
 -  Хадыева Мадина Наилевна  -  МЕДИКО-СОЦИАЛЬНЫЕ ПОДХОДЫ В УПРАВЛЕНИИ КАЧЕСТВОМ ¶МЕДИЦИНСКОЙ СТОМАТОЛОГИЧЕСКОЙ ПОМОЩИ НАСЕЛЕНИЮ   блашкова светлана львовна, хадыева мадина наилевна Проблемы стоматологии 2024, том 20, № 2, стр. 12-19 DOI: 10.18481/2077‑7566‑2024‑20‑2‑12-19¶</w:t>
              <w:br/>
              <w:t>
 -  Хадыева Мадина Наилевна  -  ОЦЕНКА ВЛИЯНИЯ МЕДИКО-ОРГАНИЗАЦИОННЫХ ФАКТОРОВ ¶НА УДОВЛЕТВОРЕННОСТЬ КАЧЕСТВОМ СТОМАТОЛОГИЧЕСКОЙ ПОМОЩИ   хадыева мадина наилевна Общественное здоровье и здравоохранение № 2 (81) 2024 стр. 54-64 DOI: 10.56685/18120555_2024_81_2_54</w:t>
              <w:br/>
              <w:t>
 -  Блашкова Светлана Львовна  -  МЕДИКО-СОЦИАЛЬНЫЕ ПОДХОДЫ В УПРАВЛЕНИИ КАЧЕСТВОМ ¶МЕДИЦИНСКОЙ СТОМАТОЛОГИЧЕСКОЙ ПОМОЩИ НАСЕЛЕНИЮ   блашкова светлана львовна, хадыева мадина наилевна Проблемы стоматологии 2024, том 20, № 2, стр. 12-19 DOI: 10.18481/2077‑7566‑2024‑20‑2‑12-19¶</w:t>
              <w:br/>
              <w:t>
 -  Урдяков Ильяс Зинурович  -  Применение сорбента "Целоформ" в комплексе мероприятий при консервативном лечении хронического пародонтита. Клинический случай.   урдяков ильяс зинурович, хадыева мадина наилевна Вестник МСИ 2024 №2 (69) стр. 27-30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СтатьяРИНЦ - </w:t>
              <w:br/>
              <w:t>
СтатьяЯдроРИНЦ - </w:t>
              <w:br/>
              <w:t>
ДругиеСтатьи</w:t>
              <w:br/>
              <w:t>
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III Квартал  2024 - 2025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 Блашкова Светлана Львовна - Всероссийский VII НАУЧНО-ПРАКТИЧЕСКИХ ЧТЕНИЙ МОЛОДЕЖНОЙ СЕКЦИИ РПА¶«Наука. Искусство. Стоматология»  Красногорск «Альтернативные подходы в профилактике заболеваний пародонта» научный руководитель25.09.2024 0:00:00</w:t>
              <w:br/>
              <w:t>
 -  Крикун Елена Валерьевна - Всероссийский VII НАУЧНО-ПРАКТИЧЕСКИХ ЧТЕНИЙ МОЛОДЕЖНОЙ СЕКЦИИ РПА¶«Наука. Искусство. Стоматология»  Красногорск «Альтернативные подходы в профилактике заболеваний пародонта» научный руководитель25.09.2024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III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III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III Квартал  2024 - 2025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III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III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
 - Хадыева Мадина НаилевнаНаградыeuro congress and expo on dental  and oral health , 19.08.2024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III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/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