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CE" w:rsidRPr="00735473" w:rsidRDefault="00735473" w:rsidP="00272EC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>П</w:t>
      </w:r>
      <w:r w:rsidRPr="00735473">
        <w:rPr>
          <w:rFonts w:ascii="Times New Roman" w:hAnsi="Times New Roman"/>
          <w:b/>
          <w:color w:val="000000"/>
          <w:sz w:val="28"/>
        </w:rPr>
        <w:t>орядок проведения текущего контроля и промежуточной аттестации</w:t>
      </w:r>
    </w:p>
    <w:p w:rsidR="00272ECE" w:rsidRPr="00272ECE" w:rsidRDefault="00272ECE" w:rsidP="00272ECE">
      <w:pPr>
        <w:pStyle w:val="2"/>
        <w:jc w:val="both"/>
      </w:pPr>
    </w:p>
    <w:p w:rsidR="003B07A0" w:rsidRPr="003B07A0" w:rsidRDefault="003B07A0" w:rsidP="0075472A">
      <w:pPr>
        <w:pStyle w:val="a5"/>
        <w:spacing w:before="0" w:beforeAutospacing="0" w:after="0" w:afterAutospacing="0"/>
        <w:jc w:val="both"/>
        <w:rPr>
          <w:color w:val="000000"/>
        </w:rPr>
      </w:pPr>
      <w:r>
        <w:t>Промежуточная аттестация по дисциплинам</w:t>
      </w:r>
      <w:r w:rsidRPr="00272ECE">
        <w:t xml:space="preserve">: </w:t>
      </w:r>
    </w:p>
    <w:p w:rsidR="003B07A0" w:rsidRPr="003B07A0" w:rsidRDefault="003B07A0" w:rsidP="003B07A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3B07A0">
        <w:rPr>
          <w:color w:val="000000"/>
        </w:rPr>
        <w:t>элективная дисциплина: «Профилактика основных стоматологических заболеваний»  по специальности 32.05.01 Медико-профилактическое дело</w:t>
      </w:r>
    </w:p>
    <w:p w:rsidR="003B07A0" w:rsidRPr="003B07A0" w:rsidRDefault="003B07A0" w:rsidP="003B07A0">
      <w:pPr>
        <w:pStyle w:val="a6"/>
        <w:numPr>
          <w:ilvl w:val="0"/>
          <w:numId w:val="7"/>
        </w:numPr>
        <w:jc w:val="both"/>
        <w:rPr>
          <w:color w:val="000000"/>
        </w:rPr>
      </w:pPr>
      <w:r w:rsidRPr="003B07A0">
        <w:rPr>
          <w:color w:val="000000"/>
        </w:rPr>
        <w:t xml:space="preserve">элективная дисциплина: «Кариес и заболевания твердых тканей зубов» по специальности 31.05.03 Стоматология </w:t>
      </w:r>
    </w:p>
    <w:p w:rsidR="003B07A0" w:rsidRPr="003B07A0" w:rsidRDefault="003B07A0" w:rsidP="003B07A0">
      <w:pPr>
        <w:pStyle w:val="a6"/>
        <w:numPr>
          <w:ilvl w:val="0"/>
          <w:numId w:val="7"/>
        </w:numPr>
        <w:jc w:val="both"/>
        <w:rPr>
          <w:color w:val="000000"/>
        </w:rPr>
      </w:pPr>
      <w:r w:rsidRPr="003B07A0">
        <w:rPr>
          <w:color w:val="000000"/>
        </w:rPr>
        <w:t xml:space="preserve">элективная дисциплина: «Стоматология пропедевтическая» по специальности 31.05.03 Стоматология </w:t>
      </w:r>
    </w:p>
    <w:p w:rsidR="003B07A0" w:rsidRDefault="003B07A0" w:rsidP="003B07A0">
      <w:pPr>
        <w:pStyle w:val="a6"/>
        <w:numPr>
          <w:ilvl w:val="0"/>
          <w:numId w:val="7"/>
        </w:numPr>
        <w:jc w:val="both"/>
        <w:rPr>
          <w:color w:val="000000"/>
        </w:rPr>
      </w:pPr>
      <w:r w:rsidRPr="003B07A0">
        <w:rPr>
          <w:color w:val="000000"/>
        </w:rPr>
        <w:t xml:space="preserve">элективная дисциплина: «Инновационные технологии в </w:t>
      </w:r>
      <w:proofErr w:type="spellStart"/>
      <w:r w:rsidRPr="003B07A0">
        <w:rPr>
          <w:color w:val="000000"/>
        </w:rPr>
        <w:t>пародонтологии</w:t>
      </w:r>
      <w:proofErr w:type="spellEnd"/>
      <w:r w:rsidRPr="003B07A0">
        <w:rPr>
          <w:color w:val="000000"/>
        </w:rPr>
        <w:t xml:space="preserve">» по специальности 31.05.03 Стоматология </w:t>
      </w:r>
    </w:p>
    <w:p w:rsidR="003B07A0" w:rsidRPr="003B07A0" w:rsidRDefault="003B07A0" w:rsidP="003B07A0">
      <w:pPr>
        <w:pStyle w:val="a6"/>
        <w:ind w:left="1080"/>
        <w:jc w:val="both"/>
        <w:rPr>
          <w:color w:val="000000"/>
        </w:rPr>
      </w:pPr>
    </w:p>
    <w:p w:rsidR="003B07A0" w:rsidRPr="00272ECE" w:rsidRDefault="003B07A0" w:rsidP="003B07A0">
      <w:pPr>
        <w:pStyle w:val="2"/>
        <w:jc w:val="both"/>
      </w:pPr>
      <w:r w:rsidRPr="00272ECE">
        <w:t xml:space="preserve">представляет собой оценку </w:t>
      </w:r>
      <w:proofErr w:type="spellStart"/>
      <w:r w:rsidRPr="00272ECE">
        <w:t>сформированности</w:t>
      </w:r>
      <w:proofErr w:type="spellEnd"/>
      <w:r w:rsidRPr="00272ECE">
        <w:t xml:space="preserve"> компетенций или их части, полученных знаний, умений и навыков и</w:t>
      </w:r>
      <w:r w:rsidRPr="003B07A0">
        <w:t xml:space="preserve"> </w:t>
      </w:r>
      <w:r w:rsidRPr="00272ECE">
        <w:t xml:space="preserve">проходит в форме зачета. </w:t>
      </w:r>
      <w:proofErr w:type="gramStart"/>
      <w:r w:rsidRPr="00272ECE">
        <w:t>Согласно действующему в Казанском ГМУ  Положению "О формах, периодичности и порядке текущего контроля успеваемости и промежуточной аттестации обучающихся" промежуточная аттестация в форме</w:t>
      </w:r>
      <w:r>
        <w:t xml:space="preserve"> зачета </w:t>
      </w:r>
      <w:r w:rsidRPr="00272ECE">
        <w:t>проводится в конце цикла (согласно приказа ректора) с учетом выполнения студентом все видов работ, предусмотренных рабочей учебной программой, в том числе, в части самостоятельной работы, посещения всех видов занятий, получения положительных оценок в процессе текущего контроля успеваемости</w:t>
      </w:r>
      <w:proofErr w:type="gramEnd"/>
      <w:r w:rsidRPr="00272ECE">
        <w:t xml:space="preserve">. Если у студента нет пропусков, неудовлетворительных оценок по видам заданий, по текущему контролю, он получаем оценку согласно </w:t>
      </w:r>
      <w:proofErr w:type="spellStart"/>
      <w:r w:rsidRPr="00272ECE">
        <w:t>балльно-рейтинговой</w:t>
      </w:r>
      <w:proofErr w:type="spellEnd"/>
      <w:r w:rsidRPr="00272ECE">
        <w:t xml:space="preserve"> оценки знаний, о чем делается запись в зачетной книжке «рейтинг». При этом необходимо учитывать, что при проведении промежуточной аттестации проверяется не только способность студента воспроизвести изученный им материал, но и то, насколько студент понимает данный материал, умеет анализировать его, имеет свое собственное мнение и умеет отстаивать его посредством  грамотного обоснования.</w:t>
      </w:r>
    </w:p>
    <w:p w:rsidR="0075472A" w:rsidRDefault="0075472A" w:rsidP="003B07A0">
      <w:pPr>
        <w:pStyle w:val="a5"/>
        <w:spacing w:before="0" w:beforeAutospacing="0" w:after="0" w:afterAutospacing="0"/>
        <w:jc w:val="both"/>
      </w:pPr>
    </w:p>
    <w:p w:rsidR="003B07A0" w:rsidRPr="003B07A0" w:rsidRDefault="003B07A0" w:rsidP="003B07A0">
      <w:pPr>
        <w:pStyle w:val="a5"/>
        <w:spacing w:before="0" w:beforeAutospacing="0" w:after="0" w:afterAutospacing="0"/>
        <w:jc w:val="both"/>
        <w:rPr>
          <w:color w:val="000000"/>
        </w:rPr>
      </w:pPr>
      <w:r>
        <w:t>Промежуточная аттестация по дисциплинам</w:t>
      </w:r>
      <w:r w:rsidRPr="00272ECE">
        <w:t xml:space="preserve">: </w:t>
      </w:r>
    </w:p>
    <w:p w:rsidR="003B07A0" w:rsidRDefault="003B07A0" w:rsidP="003B07A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дисциплина: «Стоматология» модуль «</w:t>
      </w:r>
      <w:proofErr w:type="spellStart"/>
      <w:r>
        <w:rPr>
          <w:color w:val="000000"/>
          <w:szCs w:val="27"/>
        </w:rPr>
        <w:t>Кариесология</w:t>
      </w:r>
      <w:proofErr w:type="spellEnd"/>
      <w:r>
        <w:rPr>
          <w:color w:val="000000"/>
          <w:szCs w:val="27"/>
        </w:rPr>
        <w:t xml:space="preserve"> и </w:t>
      </w:r>
      <w:r>
        <w:rPr>
          <w:color w:val="000000"/>
        </w:rPr>
        <w:t>заболевания твердых тканей зубов</w:t>
      </w:r>
      <w:r>
        <w:rPr>
          <w:color w:val="000000"/>
          <w:szCs w:val="27"/>
        </w:rPr>
        <w:t xml:space="preserve">» по специальности 31.05.03 Стоматология </w:t>
      </w:r>
    </w:p>
    <w:p w:rsidR="003B07A0" w:rsidRDefault="003B07A0" w:rsidP="003B07A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дисциплина: «Стоматология» модуль «</w:t>
      </w:r>
      <w:proofErr w:type="spellStart"/>
      <w:r>
        <w:rPr>
          <w:color w:val="000000"/>
          <w:szCs w:val="27"/>
        </w:rPr>
        <w:t>Эндодонтия</w:t>
      </w:r>
      <w:proofErr w:type="spellEnd"/>
      <w:r>
        <w:rPr>
          <w:color w:val="000000"/>
          <w:szCs w:val="27"/>
        </w:rPr>
        <w:t xml:space="preserve">» по специальности 31.05.03 Стоматология </w:t>
      </w:r>
    </w:p>
    <w:p w:rsidR="003B07A0" w:rsidRDefault="003B07A0" w:rsidP="003B07A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дисциплина: «Стоматология» модуль «</w:t>
      </w:r>
      <w:proofErr w:type="spellStart"/>
      <w:r>
        <w:rPr>
          <w:color w:val="000000"/>
          <w:szCs w:val="27"/>
        </w:rPr>
        <w:t>Пародонтология</w:t>
      </w:r>
      <w:proofErr w:type="spellEnd"/>
      <w:r>
        <w:rPr>
          <w:color w:val="000000"/>
          <w:szCs w:val="27"/>
        </w:rPr>
        <w:t xml:space="preserve">» по специальности 31.05.03 Стоматология </w:t>
      </w:r>
    </w:p>
    <w:p w:rsidR="003B07A0" w:rsidRDefault="003B07A0" w:rsidP="003B07A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дисциплина: «Стоматология» модуль «</w:t>
      </w:r>
      <w:proofErr w:type="spellStart"/>
      <w:r>
        <w:rPr>
          <w:color w:val="000000"/>
          <w:szCs w:val="27"/>
        </w:rPr>
        <w:t>Геронтостоматология</w:t>
      </w:r>
      <w:proofErr w:type="spellEnd"/>
      <w:r>
        <w:rPr>
          <w:color w:val="000000"/>
          <w:szCs w:val="27"/>
        </w:rPr>
        <w:t xml:space="preserve"> и заболевания слизистой оболочки рта» по специальности 31.05.03 Стоматология </w:t>
      </w:r>
    </w:p>
    <w:p w:rsidR="003B07A0" w:rsidRDefault="003B07A0" w:rsidP="003B07A0">
      <w:pPr>
        <w:pStyle w:val="a6"/>
        <w:numPr>
          <w:ilvl w:val="0"/>
          <w:numId w:val="8"/>
        </w:numPr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дисциплина: «Стоматология» модуль </w:t>
      </w:r>
      <w:r>
        <w:rPr>
          <w:color w:val="000000"/>
        </w:rPr>
        <w:t xml:space="preserve">«Клиническая стоматология» </w:t>
      </w:r>
      <w:r>
        <w:rPr>
          <w:color w:val="000000"/>
          <w:szCs w:val="27"/>
        </w:rPr>
        <w:t xml:space="preserve">по специальности 31.05.03 Стоматология </w:t>
      </w:r>
    </w:p>
    <w:p w:rsidR="003B07A0" w:rsidRDefault="003B07A0" w:rsidP="003B07A0">
      <w:pPr>
        <w:pStyle w:val="a6"/>
        <w:numPr>
          <w:ilvl w:val="0"/>
          <w:numId w:val="8"/>
        </w:numPr>
        <w:spacing w:before="240"/>
        <w:rPr>
          <w:color w:val="000000"/>
          <w:szCs w:val="27"/>
        </w:rPr>
      </w:pPr>
      <w:r>
        <w:rPr>
          <w:color w:val="000000"/>
          <w:szCs w:val="27"/>
        </w:rPr>
        <w:t>дисциплина: «Пропедевтическая стоматология»</w:t>
      </w:r>
      <w:r>
        <w:rPr>
          <w:color w:val="000000"/>
        </w:rPr>
        <w:t xml:space="preserve"> </w:t>
      </w:r>
      <w:r>
        <w:rPr>
          <w:color w:val="000000"/>
          <w:szCs w:val="27"/>
        </w:rPr>
        <w:t xml:space="preserve">по специальности 31.05.03 Стоматология </w:t>
      </w:r>
    </w:p>
    <w:p w:rsidR="00272ECE" w:rsidRPr="00272ECE" w:rsidRDefault="00272ECE" w:rsidP="00272E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07A0" w:rsidRPr="00272ECE" w:rsidRDefault="003B07A0" w:rsidP="003B07A0">
      <w:pPr>
        <w:pStyle w:val="2"/>
        <w:jc w:val="both"/>
      </w:pPr>
      <w:proofErr w:type="gramStart"/>
      <w:r w:rsidRPr="00272ECE">
        <w:t xml:space="preserve">представляет собой оценку </w:t>
      </w:r>
      <w:proofErr w:type="spellStart"/>
      <w:r w:rsidRPr="00272ECE">
        <w:t>сформированности</w:t>
      </w:r>
      <w:proofErr w:type="spellEnd"/>
      <w:r w:rsidRPr="00272ECE">
        <w:t xml:space="preserve"> компетенций или их части, получ</w:t>
      </w:r>
      <w:r w:rsidR="0075472A">
        <w:t xml:space="preserve">енных знаний, умений и навыков, </w:t>
      </w:r>
      <w:r>
        <w:t>с</w:t>
      </w:r>
      <w:r w:rsidRPr="00272ECE">
        <w:t>огласно действующему в Казанском ГМУ  Положению "О формах, периодичности и порядке текущего контроля успеваемости и промеж</w:t>
      </w:r>
      <w:r>
        <w:t xml:space="preserve">уточной аттестации обучающихся" </w:t>
      </w:r>
      <w:r w:rsidRPr="00272ECE">
        <w:t>проводится в конце ц</w:t>
      </w:r>
      <w:r>
        <w:t xml:space="preserve">икла </w:t>
      </w:r>
      <w:r w:rsidRPr="00272ECE">
        <w:t>с учетом выполнения студентом все видов работ, предусмотренных рабочей учебной программой, в том числе, в части самостоятельной работы, посещения всех видов занятий, получения положительных оценок</w:t>
      </w:r>
      <w:proofErr w:type="gramEnd"/>
      <w:r w:rsidRPr="00272ECE">
        <w:t xml:space="preserve"> в процессе текущего контроля успеваемости. Если у студента нет пропусков, неудовлетворительных оценок по видам заданий, по текущему контролю, он получаем оценку согласно </w:t>
      </w:r>
      <w:proofErr w:type="spellStart"/>
      <w:r w:rsidRPr="00272ECE">
        <w:t>балльно-рейтинговой</w:t>
      </w:r>
      <w:proofErr w:type="spellEnd"/>
      <w:r w:rsidRPr="00272ECE">
        <w:t xml:space="preserve"> </w:t>
      </w:r>
      <w:r>
        <w:t>оценки знаний</w:t>
      </w:r>
      <w:r w:rsidRPr="00272ECE">
        <w:t xml:space="preserve">. </w:t>
      </w:r>
    </w:p>
    <w:p w:rsidR="003B07A0" w:rsidRDefault="003B07A0" w:rsidP="003B07A0">
      <w:pPr>
        <w:pStyle w:val="a6"/>
        <w:ind w:left="0"/>
        <w:jc w:val="both"/>
        <w:rPr>
          <w:rFonts w:eastAsia="Calibri"/>
          <w:b/>
          <w:lang w:eastAsia="en-US"/>
        </w:rPr>
      </w:pPr>
    </w:p>
    <w:p w:rsidR="0075472A" w:rsidRPr="00272ECE" w:rsidRDefault="0075472A" w:rsidP="0075472A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72ECE">
        <w:rPr>
          <w:rFonts w:ascii="Times New Roman" w:hAnsi="Times New Roman"/>
          <w:i/>
          <w:sz w:val="24"/>
          <w:szCs w:val="24"/>
        </w:rPr>
        <w:lastRenderedPageBreak/>
        <w:t>Критерии оценки / шкала оценивания зачета:</w:t>
      </w:r>
    </w:p>
    <w:p w:rsidR="0075472A" w:rsidRPr="00272ECE" w:rsidRDefault="0075472A" w:rsidP="0075472A">
      <w:pPr>
        <w:pStyle w:val="a3"/>
        <w:suppressLineNumbers/>
        <w:tabs>
          <w:tab w:val="left" w:pos="1620"/>
        </w:tabs>
        <w:spacing w:after="0"/>
        <w:ind w:left="0"/>
        <w:jc w:val="both"/>
        <w:rPr>
          <w:b/>
          <w:sz w:val="24"/>
          <w:szCs w:val="24"/>
          <w:lang w:val="ru-RU"/>
        </w:rPr>
      </w:pPr>
    </w:p>
    <w:p w:rsidR="0075472A" w:rsidRPr="00272ECE" w:rsidRDefault="0075472A" w:rsidP="00754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ECE">
        <w:rPr>
          <w:rFonts w:ascii="Times New Roman" w:hAnsi="Times New Roman"/>
          <w:sz w:val="24"/>
          <w:szCs w:val="24"/>
        </w:rPr>
        <w:t xml:space="preserve">«Отлично» (90–100 баллов)– оцениваются ответы, содержание которых основано на глубоком всестороннем знании предмета, основной и дополнительной литературы, изложено логично, аргументировано и в полном объеме. Основные понятия, выводы и обобщения сформулированы убедительно и доказательно. </w:t>
      </w:r>
      <w:proofErr w:type="gramStart"/>
      <w:r w:rsidRPr="00272ECE">
        <w:rPr>
          <w:rFonts w:ascii="Times New Roman" w:hAnsi="Times New Roman"/>
          <w:sz w:val="24"/>
          <w:szCs w:val="24"/>
        </w:rPr>
        <w:t>Студент дал полные четкие ответы на теоретический вопросы и на все вопросы.</w:t>
      </w:r>
      <w:proofErr w:type="gramEnd"/>
    </w:p>
    <w:p w:rsidR="0075472A" w:rsidRPr="00272ECE" w:rsidRDefault="0075472A" w:rsidP="00754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ECE">
        <w:rPr>
          <w:rFonts w:ascii="Times New Roman" w:hAnsi="Times New Roman"/>
          <w:sz w:val="24"/>
          <w:szCs w:val="24"/>
        </w:rPr>
        <w:t>«Хорошо» (80–89 баллов) – оцениваются ответы, основанные на твердом знании предмета, основной литературы, с незначительными пробелами в знаниях дополнительной литературы. Студент дал достаточно полные ответы на теоретический вопрос и на вопросы к тексту, но возможны недостатки в систематизации или в обобщении материала, неточности в выводах.</w:t>
      </w:r>
    </w:p>
    <w:p w:rsidR="0075472A" w:rsidRPr="00272ECE" w:rsidRDefault="0075472A" w:rsidP="00754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ECE">
        <w:rPr>
          <w:rFonts w:ascii="Times New Roman" w:hAnsi="Times New Roman"/>
          <w:sz w:val="24"/>
          <w:szCs w:val="24"/>
        </w:rPr>
        <w:t>«Удовлетворительно» (70–79 баллов)– оцениваются ответы, которые базируются на знании основ предмета, но имеются некоторые пробелы в усвоении материала. Студент испытывает затруднения в изложении и систематизации материала, выводы слабо аргументированы, в содержании допущены теоретические ошибки.</w:t>
      </w:r>
    </w:p>
    <w:p w:rsidR="0075472A" w:rsidRPr="00272ECE" w:rsidRDefault="0075472A" w:rsidP="00754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ECE">
        <w:rPr>
          <w:rFonts w:ascii="Times New Roman" w:hAnsi="Times New Roman"/>
          <w:sz w:val="24"/>
          <w:szCs w:val="24"/>
        </w:rPr>
        <w:t xml:space="preserve">«Неудовлетворительно» </w:t>
      </w:r>
      <w:r w:rsidRPr="00272ECE">
        <w:rPr>
          <w:rFonts w:ascii="Times New Roman" w:hAnsi="Times New Roman"/>
          <w:spacing w:val="-6"/>
          <w:kern w:val="2"/>
          <w:sz w:val="24"/>
          <w:szCs w:val="24"/>
        </w:rPr>
        <w:t>(менее 70 баллов)</w:t>
      </w:r>
      <w:r w:rsidRPr="00272ECE">
        <w:rPr>
          <w:rFonts w:ascii="Times New Roman" w:hAnsi="Times New Roman"/>
          <w:sz w:val="24"/>
          <w:szCs w:val="24"/>
        </w:rPr>
        <w:t xml:space="preserve"> – оцениваются ответы, в которых обнаружено незнание основных проблем и категорий предмета согласно учебной программе, содержание основного материала не усвоено, обобщений и выводов нет. Студент не может ответить на теоретический вопрос и выполнить задание по тексту.</w:t>
      </w:r>
    </w:p>
    <w:p w:rsidR="003B07A0" w:rsidRDefault="003B07A0" w:rsidP="003B07A0">
      <w:pPr>
        <w:pStyle w:val="a6"/>
        <w:ind w:left="0"/>
        <w:jc w:val="both"/>
        <w:rPr>
          <w:rFonts w:eastAsia="Calibri"/>
          <w:b/>
          <w:lang w:eastAsia="en-US"/>
        </w:rPr>
      </w:pPr>
    </w:p>
    <w:sectPr w:rsidR="003B07A0" w:rsidSect="002B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E71"/>
    <w:multiLevelType w:val="hybridMultilevel"/>
    <w:tmpl w:val="31308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C633E"/>
    <w:multiLevelType w:val="hybridMultilevel"/>
    <w:tmpl w:val="414E9C3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D50419"/>
    <w:multiLevelType w:val="hybridMultilevel"/>
    <w:tmpl w:val="AFC6A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70D85"/>
    <w:multiLevelType w:val="hybridMultilevel"/>
    <w:tmpl w:val="C23C05A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9B7B19"/>
    <w:multiLevelType w:val="hybridMultilevel"/>
    <w:tmpl w:val="92B0E5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7292A"/>
    <w:multiLevelType w:val="hybridMultilevel"/>
    <w:tmpl w:val="D624C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01511"/>
    <w:multiLevelType w:val="hybridMultilevel"/>
    <w:tmpl w:val="E0141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CE"/>
    <w:rsid w:val="00272ECE"/>
    <w:rsid w:val="002B0002"/>
    <w:rsid w:val="003B07A0"/>
    <w:rsid w:val="00583C78"/>
    <w:rsid w:val="00735473"/>
    <w:rsid w:val="0075472A"/>
    <w:rsid w:val="0089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72EC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2EC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">
    <w:name w:val="Без интервала2"/>
    <w:uiPriority w:val="99"/>
    <w:rsid w:val="00272E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B0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07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56B9-3CE1-4198-B3C9-12E6E155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2023-01-15T10:08:00Z</dcterms:created>
  <dcterms:modified xsi:type="dcterms:W3CDTF">2023-01-15T10:28:00Z</dcterms:modified>
</cp:coreProperties>
</file>