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78484C96" w:rsidR="00246E91" w:rsidRPr="009E55CD" w:rsidRDefault="009E55CD" w:rsidP="009E55CD">
      <w:pPr>
        <w:jc w:val="center"/>
        <w:rPr>
          <w:rFonts w:ascii="Times New Roman" w:hAnsi="Times New Roman"/>
          <w:sz w:val="24"/>
          <w:szCs w:val="24"/>
        </w:rPr>
      </w:pPr>
      <w:r w:rsidRPr="009E55CD">
        <w:rPr>
          <w:rFonts w:ascii="Times New Roman" w:hAnsi="Times New Roman"/>
          <w:sz w:val="24"/>
          <w:szCs w:val="24"/>
        </w:rPr>
        <w:t>ОТЧЕТ</w:t>
      </w:r>
    </w:p>
    <w:p w14:paraId="08AF0D68" w14:textId="5908DBA7" w:rsidR="009E55CD" w:rsidRPr="009E55CD" w:rsidRDefault="009E55CD" w:rsidP="009E55CD">
      <w:pPr>
        <w:jc w:val="center"/>
        <w:rPr>
          <w:rFonts w:ascii="Times New Roman" w:hAnsi="Times New Roman"/>
          <w:sz w:val="24"/>
          <w:szCs w:val="24"/>
        </w:rPr>
      </w:pPr>
      <w:r w:rsidRPr="009E55CD">
        <w:rPr>
          <w:rFonts w:ascii="Times New Roman" w:hAnsi="Times New Roman"/>
          <w:sz w:val="24"/>
          <w:szCs w:val="24"/>
        </w:rPr>
        <w:t xml:space="preserve"> по научной деятельности кафедры дерматовенерологии за 2 квартал 2022 г.</w:t>
      </w:r>
      <w:bookmarkStart w:id="0" w:name="_GoBack"/>
      <w:bookmarkEnd w:id="0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E8AA98F" w14:textId="77777777" w:rsidR="00BD4E10" w:rsidRDefault="00BD4E10" w:rsidP="00BD4E1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Сравнительная оценка результатов терапии акне легкой степени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И.М.Хисматулина, Е.В.Файзуллина,  Е.С. Гусарова, Р.Р. Набиева  Медицинский совет 2022; 16(3) С.16-22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doi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org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/10.21518/2079-701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-2022-16-13</w:t>
            </w:r>
          </w:p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FD01985" w14:textId="77777777" w:rsidR="00BD4E10" w:rsidRDefault="00BD4E10" w:rsidP="00BD4E1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Сравнительная оценка результатов терапии акне легкой степени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И.М.Хисматулина, Е.В.Файзуллина,  Е.С. Гусарова, Р.Р. Набиева  Медицинский совет 2022; 16(3) С.16-22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doi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org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/10.21518/2079-701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-2022-16-13</w:t>
            </w:r>
          </w:p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EEA1B6C" w14:textId="0192DACF" w:rsidR="00874BE8" w:rsidRDefault="001C373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Абдрахманов А.Р Доклад .</w:t>
            </w:r>
            <w:r w:rsidR="00C449DA">
              <w:rPr>
                <w:rFonts w:ascii="Times New Roman" w:hAnsi="Times New Roman"/>
                <w:sz w:val="24"/>
                <w:szCs w:val="24"/>
              </w:rPr>
              <w:t>«Влияни</w:t>
            </w:r>
            <w:r>
              <w:rPr>
                <w:rFonts w:ascii="Times New Roman" w:hAnsi="Times New Roman"/>
                <w:sz w:val="24"/>
                <w:szCs w:val="24"/>
              </w:rPr>
              <w:t>е инфекций, передаваемых половым</w:t>
            </w:r>
            <w:r w:rsidR="00C449DA">
              <w:rPr>
                <w:rFonts w:ascii="Times New Roman" w:hAnsi="Times New Roman"/>
                <w:sz w:val="24"/>
                <w:szCs w:val="24"/>
              </w:rPr>
              <w:t xml:space="preserve"> путем, на ипатологию мужской репродуктивной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4C5BE74" w14:textId="5AC9B135" w:rsidR="001C3737" w:rsidRDefault="001C373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Республиканская научно-практическая конференция «Актуальные вопросы дерматовенерологии и косметологии», посвященная 150-летнему юбилею кафедры дерматовенерологии Казанского Государственного медицинского унивеоситета.( г. Казань , 11 мая 2022 г. количество участников -54)</w:t>
            </w:r>
          </w:p>
          <w:p w14:paraId="06A0323F" w14:textId="77777777" w:rsidR="009D0C96" w:rsidRDefault="009D0C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24D4E82" w14:textId="4538C507" w:rsidR="001C3737" w:rsidRDefault="001C373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Абдрахманов А.Р Доклад </w:t>
            </w:r>
            <w:r w:rsidR="009D0C96">
              <w:rPr>
                <w:rFonts w:ascii="Times New Roman" w:hAnsi="Times New Roman"/>
                <w:sz w:val="24"/>
                <w:szCs w:val="24"/>
              </w:rPr>
              <w:t>«Клинический случай ведения офтальморозацеа</w:t>
            </w:r>
          </w:p>
          <w:p w14:paraId="3B55D309" w14:textId="77777777" w:rsidR="002D3828" w:rsidRDefault="002D3828" w:rsidP="002D38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«Актуальные вопросы дерматовенерологии и косметологии», посвященная 150-летнему юбилею кафедры дерматовенерологии Казанского Государственного медицинского унивеоситета.( г. Казань , 11 мая 2022 г. количество участников -54)</w:t>
            </w:r>
          </w:p>
          <w:p w14:paraId="2DEB6A32" w14:textId="77777777" w:rsidR="002D3828" w:rsidRDefault="002D382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3378B90" w14:textId="04F1CAD7" w:rsidR="009D0C96" w:rsidRDefault="009D0C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AFF3E13" w14:textId="668DD60F" w:rsidR="009D0C96" w:rsidRDefault="009D0C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Абдрахманов А.Р Доклад «Вероятность частоты подтверждения предварительного клинического диагноза злокачественного новооброзования кожи некоторыми видами лабораторного исследовыания»</w:t>
            </w:r>
          </w:p>
          <w:p w14:paraId="787735A1" w14:textId="77777777" w:rsidR="002D3828" w:rsidRDefault="002D3828" w:rsidP="002D38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«Актуальные вопросы дерматовенерологии и косметологии», посвященная 150-летнему юбилею кафедры дерматовенерологии Казанского Государственного медицинского унивеоситета.( г. Казань , 11 мая 2022 г. количество участников -54)</w:t>
            </w:r>
          </w:p>
          <w:p w14:paraId="6A59FCD3" w14:textId="77777777" w:rsidR="002D3828" w:rsidRDefault="002D382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93C4F85" w14:textId="49C38C17" w:rsidR="009D0C96" w:rsidRDefault="009D0C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DE221F9" w14:textId="105153FB" w:rsidR="009D0C96" w:rsidRDefault="009D0C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Файзуллина Е.В. Доклад «Особенности современного течения токсикодермии»</w:t>
            </w:r>
          </w:p>
          <w:p w14:paraId="1AB952AE" w14:textId="77777777" w:rsidR="002D3828" w:rsidRDefault="002D3828" w:rsidP="002D38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«Актуальные вопросы дерматовенерологии и косметологии», посвященная 150-летнему юбилею кафедры дерматовенерологии Казанского Государственного медицинского унивеоситета.( г. Казань , 11 мая 2022 г. количество участников -54)</w:t>
            </w:r>
          </w:p>
          <w:p w14:paraId="1B0F8CA4" w14:textId="77777777" w:rsidR="002D3828" w:rsidRDefault="002D382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2841B91" w14:textId="7122513B" w:rsidR="009D0C96" w:rsidRDefault="009D0C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C93302E" w14:textId="52A58DFD" w:rsidR="009D0C96" w:rsidRDefault="009D0C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Абдрахманов </w:t>
            </w:r>
            <w:r w:rsidR="002D3828">
              <w:rPr>
                <w:rFonts w:ascii="Times New Roman" w:hAnsi="Times New Roman"/>
                <w:sz w:val="24"/>
                <w:szCs w:val="24"/>
              </w:rPr>
              <w:t>Р.М. Доклад «Роль половых гормонов при некоторых видах алопеции»</w:t>
            </w:r>
          </w:p>
          <w:p w14:paraId="570E32FF" w14:textId="77777777" w:rsidR="002D3828" w:rsidRDefault="002D3828" w:rsidP="002D38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научно-практическая конференция «Актуальные вопросы дерматовенерологии и косметологии», посвященная 150-летнему юбилею кафедры дерматовенерологии Казанского Государственного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унивеоситета.( г. Казань , 11 мая 2022 г. количество участников -54)</w:t>
            </w:r>
          </w:p>
          <w:p w14:paraId="34450644" w14:textId="77777777" w:rsidR="002D3828" w:rsidRDefault="002D382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EFB55FD" w14:textId="7B1EAA5E" w:rsidR="002D3828" w:rsidRDefault="002D382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27AC1B8" w14:textId="56C747BD" w:rsidR="002D3828" w:rsidRDefault="002D382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Хисматуллина И.М. «Анализ изменения состава микробиоты кожи крупных складок в условиях пандемии Ковид-19»</w:t>
            </w:r>
          </w:p>
          <w:p w14:paraId="5022BF4F" w14:textId="77777777" w:rsidR="002D3828" w:rsidRDefault="002D3828" w:rsidP="002D38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«Актуальные вопросы дерматовенерологии и косметологии», посвященная 150-летнему юбилею кафедры дерматовенерологии Казанского Государственного медицинского унивеоситета.( г. Казань , 11 мая 2022 г. количество участников -54)</w:t>
            </w:r>
          </w:p>
          <w:p w14:paraId="3617F51A" w14:textId="77777777" w:rsidR="002D3828" w:rsidRDefault="002D382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79D31804" w:rsidR="009D0C96" w:rsidRPr="00095164" w:rsidRDefault="009D0C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CC19DA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1B903380" w14:textId="77777777" w:rsid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5CD">
              <w:rPr>
                <w:rFonts w:ascii="Times New Roman" w:hAnsi="Times New Roman"/>
                <w:sz w:val="24"/>
                <w:szCs w:val="24"/>
              </w:rPr>
              <w:t xml:space="preserve"> Республиканская научно-практическая конференция «Актуальные вопросы дерматовенерологии и косметологии», посвященная 150-летнему юбилею кафедры дерматовенерологии Казанского ГМУ МЗ РФ</w:t>
            </w:r>
          </w:p>
          <w:p w14:paraId="6936D2D5" w14:textId="7BFA1028" w:rsidR="00C449DA" w:rsidRPr="00095164" w:rsidRDefault="00C449D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(отчет представлен)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40740364" w:rsidR="00513AAC" w:rsidRPr="00095164" w:rsidRDefault="00950DE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! ( копия акта внедрения представлена)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148F8AB7" w14:textId="77777777" w:rsidR="00DE3A2E" w:rsidRDefault="00DE3A2E" w:rsidP="00DE3A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Абдрахманов Р.М. Член редколлегии журналов:</w:t>
            </w:r>
          </w:p>
          <w:p w14:paraId="61C95BBB" w14:textId="77777777" w:rsidR="00DE3A2E" w:rsidRDefault="00DE3A2E" w:rsidP="00DE3A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1.Вестник последипломного медицинского</w:t>
            </w:r>
          </w:p>
          <w:p w14:paraId="04D0F931" w14:textId="77777777" w:rsidR="00DE3A2E" w:rsidRPr="00467766" w:rsidRDefault="00DE3A2E" w:rsidP="00DE3A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образования», г. Москва, </w:t>
            </w:r>
            <w:r w:rsidRPr="00467766">
              <w:rPr>
                <w:rFonts w:ascii="Times New Roman" w:hAnsi="Times New Roman"/>
                <w:sz w:val="24"/>
                <w:szCs w:val="24"/>
              </w:rPr>
              <w:t>перечень ВАК</w:t>
            </w:r>
          </w:p>
          <w:p w14:paraId="5FF481A0" w14:textId="77777777" w:rsidR="00DE3A2E" w:rsidRPr="00467766" w:rsidRDefault="00DE3A2E" w:rsidP="00DE3A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7766">
              <w:rPr>
                <w:rFonts w:ascii="Times New Roman" w:hAnsi="Times New Roman"/>
                <w:sz w:val="24"/>
                <w:szCs w:val="24"/>
              </w:rPr>
              <w:t xml:space="preserve"> 2. Журнал международной медицины.</w:t>
            </w:r>
          </w:p>
          <w:p w14:paraId="421DB323" w14:textId="77777777" w:rsidR="00DE3A2E" w:rsidRPr="00467766" w:rsidRDefault="00DE3A2E" w:rsidP="00DE3A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7766">
              <w:rPr>
                <w:rFonts w:ascii="Times New Roman" w:hAnsi="Times New Roman"/>
                <w:sz w:val="24"/>
                <w:szCs w:val="24"/>
              </w:rPr>
              <w:t>г. Казань, перечень ВАК</w:t>
            </w:r>
          </w:p>
          <w:p w14:paraId="0B6C66B4" w14:textId="086E21A8" w:rsidR="005E5C25" w:rsidRPr="00095164" w:rsidRDefault="00DE3A2E" w:rsidP="00DE3A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Журнал «Медэксперт», г. Казань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0B31F6" w14:textId="2521D61D" w:rsidR="00CD22C1" w:rsidRDefault="00CD22C1" w:rsidP="003D7C96">
      <w:pPr>
        <w:ind w:firstLine="0"/>
        <w:rPr>
          <w:rFonts w:ascii="Times New Roman" w:hAnsi="Times New Roman"/>
          <w:sz w:val="24"/>
          <w:szCs w:val="24"/>
        </w:rPr>
      </w:pP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C88A4B9" w14:textId="76F61151" w:rsidR="00B541A5" w:rsidRDefault="003D7C96" w:rsidP="003D7C96">
      <w:pPr>
        <w:ind w:firstLine="0"/>
      </w:pPr>
      <w:r>
        <w:rPr>
          <w:rFonts w:ascii="Times New Roman" w:hAnsi="Times New Roman"/>
          <w:sz w:val="24"/>
          <w:szCs w:val="24"/>
        </w:rPr>
        <w:t xml:space="preserve">   Зав. кафедрой    Абдрахманов Р.М.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681BC" w14:textId="77777777" w:rsidR="00BF2006" w:rsidRDefault="00BF2006" w:rsidP="008638C3">
      <w:pPr>
        <w:spacing w:after="0"/>
      </w:pPr>
      <w:r>
        <w:separator/>
      </w:r>
    </w:p>
  </w:endnote>
  <w:endnote w:type="continuationSeparator" w:id="0">
    <w:p w14:paraId="560ADF8E" w14:textId="77777777" w:rsidR="00BF2006" w:rsidRDefault="00BF200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64F67" w14:textId="77777777" w:rsidR="00BF2006" w:rsidRDefault="00BF2006" w:rsidP="008638C3">
      <w:pPr>
        <w:spacing w:after="0"/>
      </w:pPr>
      <w:r>
        <w:separator/>
      </w:r>
    </w:p>
  </w:footnote>
  <w:footnote w:type="continuationSeparator" w:id="0">
    <w:p w14:paraId="511C64D3" w14:textId="77777777" w:rsidR="00BF2006" w:rsidRDefault="00BF2006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C3737"/>
    <w:rsid w:val="001D076E"/>
    <w:rsid w:val="001D5BBC"/>
    <w:rsid w:val="001F275F"/>
    <w:rsid w:val="00206263"/>
    <w:rsid w:val="002152BC"/>
    <w:rsid w:val="00246E91"/>
    <w:rsid w:val="00267873"/>
    <w:rsid w:val="00280256"/>
    <w:rsid w:val="00280B80"/>
    <w:rsid w:val="00280DFD"/>
    <w:rsid w:val="0028599E"/>
    <w:rsid w:val="00291E80"/>
    <w:rsid w:val="002A093F"/>
    <w:rsid w:val="002B39A0"/>
    <w:rsid w:val="002C60DE"/>
    <w:rsid w:val="002D3828"/>
    <w:rsid w:val="002D6CA9"/>
    <w:rsid w:val="002D7B41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37D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D7C96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4108"/>
    <w:rsid w:val="00917453"/>
    <w:rsid w:val="00932B2E"/>
    <w:rsid w:val="0093338C"/>
    <w:rsid w:val="00941021"/>
    <w:rsid w:val="00950DEE"/>
    <w:rsid w:val="00965D85"/>
    <w:rsid w:val="0099129E"/>
    <w:rsid w:val="00992C4E"/>
    <w:rsid w:val="00993E2A"/>
    <w:rsid w:val="00994132"/>
    <w:rsid w:val="0099670C"/>
    <w:rsid w:val="009B0B7B"/>
    <w:rsid w:val="009B155E"/>
    <w:rsid w:val="009D0C96"/>
    <w:rsid w:val="009E55CD"/>
    <w:rsid w:val="009E7E8C"/>
    <w:rsid w:val="009F30C5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D4E10"/>
    <w:rsid w:val="00BE112F"/>
    <w:rsid w:val="00BF0360"/>
    <w:rsid w:val="00BF10AF"/>
    <w:rsid w:val="00BF2006"/>
    <w:rsid w:val="00BF3B0C"/>
    <w:rsid w:val="00C0351F"/>
    <w:rsid w:val="00C03D40"/>
    <w:rsid w:val="00C23B4A"/>
    <w:rsid w:val="00C33205"/>
    <w:rsid w:val="00C41A80"/>
    <w:rsid w:val="00C449DA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E3A2E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3F54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D8F5-4C83-4D76-BB0B-098CF387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6734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9</cp:revision>
  <cp:lastPrinted>2020-12-09T08:55:00Z</cp:lastPrinted>
  <dcterms:created xsi:type="dcterms:W3CDTF">2022-06-10T06:47:00Z</dcterms:created>
  <dcterms:modified xsi:type="dcterms:W3CDTF">2022-06-20T10:07:00Z</dcterms:modified>
</cp:coreProperties>
</file>