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F8" w:rsidRDefault="001821F8" w:rsidP="00DA4124">
      <w:pPr>
        <w:shd w:val="clear" w:color="auto" w:fill="FFFFFF"/>
        <w:spacing w:line="274" w:lineRule="exact"/>
        <w:ind w:right="5"/>
        <w:jc w:val="center"/>
        <w:rPr>
          <w:sz w:val="28"/>
          <w:szCs w:val="28"/>
        </w:rPr>
      </w:pPr>
      <w:r>
        <w:rPr>
          <w:spacing w:val="131"/>
          <w:sz w:val="28"/>
          <w:szCs w:val="28"/>
        </w:rPr>
        <w:t>ПЛАН</w:t>
      </w:r>
    </w:p>
    <w:p w:rsidR="001821F8" w:rsidRPr="00CB0DEF" w:rsidRDefault="001821F8" w:rsidP="00DA4124">
      <w:pPr>
        <w:shd w:val="clear" w:color="auto" w:fill="FFFFFF"/>
        <w:spacing w:before="5" w:line="274" w:lineRule="exact"/>
        <w:ind w:left="1838" w:right="1867"/>
        <w:jc w:val="center"/>
        <w:rPr>
          <w:spacing w:val="14"/>
          <w:sz w:val="24"/>
          <w:szCs w:val="24"/>
        </w:rPr>
      </w:pPr>
      <w:r w:rsidRPr="00CB0DEF">
        <w:rPr>
          <w:bCs/>
          <w:spacing w:val="-3"/>
          <w:sz w:val="24"/>
          <w:szCs w:val="24"/>
        </w:rPr>
        <w:t xml:space="preserve">Заседаний кафедры </w:t>
      </w:r>
      <w:r w:rsidRPr="00DA4124">
        <w:rPr>
          <w:b/>
          <w:bCs/>
          <w:i/>
          <w:spacing w:val="-3"/>
          <w:sz w:val="24"/>
          <w:szCs w:val="24"/>
        </w:rPr>
        <w:t xml:space="preserve">стоматологии </w:t>
      </w:r>
      <w:r w:rsidRPr="00DA4124">
        <w:rPr>
          <w:b/>
          <w:i/>
          <w:spacing w:val="-3"/>
          <w:sz w:val="24"/>
          <w:szCs w:val="24"/>
        </w:rPr>
        <w:t>детского возраста</w:t>
      </w:r>
      <w:r w:rsidRPr="00CB0DEF">
        <w:rPr>
          <w:spacing w:val="-3"/>
          <w:sz w:val="24"/>
          <w:szCs w:val="24"/>
        </w:rPr>
        <w:t xml:space="preserve"> </w:t>
      </w:r>
      <w:r w:rsidRPr="00CB0DEF">
        <w:rPr>
          <w:bCs/>
          <w:spacing w:val="14"/>
          <w:sz w:val="24"/>
          <w:szCs w:val="24"/>
        </w:rPr>
        <w:t xml:space="preserve">на 2021-2022 </w:t>
      </w:r>
      <w:r w:rsidRPr="00CB0DEF">
        <w:rPr>
          <w:spacing w:val="14"/>
          <w:sz w:val="24"/>
          <w:szCs w:val="24"/>
        </w:rPr>
        <w:t>учебный год</w:t>
      </w:r>
    </w:p>
    <w:p w:rsidR="001821F8" w:rsidRPr="00CB0DEF" w:rsidRDefault="001821F8" w:rsidP="001821F8">
      <w:pPr>
        <w:shd w:val="clear" w:color="auto" w:fill="FFFFFF"/>
        <w:spacing w:before="5" w:line="274" w:lineRule="exact"/>
        <w:ind w:left="1838" w:right="1867"/>
        <w:jc w:val="both"/>
        <w:rPr>
          <w:spacing w:val="14"/>
          <w:sz w:val="24"/>
          <w:szCs w:val="24"/>
        </w:rPr>
      </w:pPr>
    </w:p>
    <w:p w:rsidR="001821F8" w:rsidRPr="00CB0DEF" w:rsidRDefault="001821F8" w:rsidP="001821F8">
      <w:pPr>
        <w:rPr>
          <w:sz w:val="24"/>
          <w:szCs w:val="24"/>
        </w:rPr>
      </w:pPr>
      <w:r w:rsidRPr="00CB0DEF">
        <w:rPr>
          <w:sz w:val="24"/>
          <w:szCs w:val="24"/>
        </w:rPr>
        <w:t>Заседания проводятся ежемесячно с обсуждением текущих процессов, новых приказов</w:t>
      </w:r>
      <w:r w:rsidR="00DA4124">
        <w:rPr>
          <w:sz w:val="24"/>
          <w:szCs w:val="24"/>
        </w:rPr>
        <w:t>,</w:t>
      </w:r>
      <w:r w:rsidRPr="00CB0DEF">
        <w:rPr>
          <w:sz w:val="24"/>
          <w:szCs w:val="24"/>
        </w:rPr>
        <w:t xml:space="preserve"> распоряжений и т.д. </w:t>
      </w:r>
    </w:p>
    <w:p w:rsidR="001821F8" w:rsidRPr="00CB0DEF" w:rsidRDefault="001821F8" w:rsidP="001821F8">
      <w:pPr>
        <w:shd w:val="clear" w:color="auto" w:fill="FFFFFF"/>
        <w:spacing w:before="269" w:line="278" w:lineRule="exact"/>
        <w:ind w:left="708" w:right="62" w:firstLine="708"/>
        <w:jc w:val="both"/>
        <w:rPr>
          <w:iCs/>
          <w:spacing w:val="6"/>
          <w:sz w:val="24"/>
          <w:szCs w:val="24"/>
        </w:rPr>
      </w:pPr>
      <w:r w:rsidRPr="00CB0DEF">
        <w:rPr>
          <w:iCs/>
          <w:spacing w:val="6"/>
          <w:sz w:val="24"/>
          <w:szCs w:val="24"/>
        </w:rPr>
        <w:t>Август</w:t>
      </w:r>
    </w:p>
    <w:p w:rsidR="001821F8" w:rsidRPr="00CB0DEF" w:rsidRDefault="001821F8" w:rsidP="001821F8">
      <w:pPr>
        <w:shd w:val="clear" w:color="auto" w:fill="FFFFFF"/>
        <w:tabs>
          <w:tab w:val="left" w:pos="293"/>
        </w:tabs>
        <w:spacing w:before="5" w:line="274" w:lineRule="exact"/>
        <w:ind w:left="5"/>
        <w:jc w:val="both"/>
        <w:rPr>
          <w:sz w:val="24"/>
          <w:szCs w:val="24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2"/>
          <w:sz w:val="24"/>
          <w:szCs w:val="24"/>
          <w:u w:val="single"/>
        </w:rPr>
        <w:t>заседание</w:t>
      </w:r>
      <w:r w:rsidRPr="00CB0DEF">
        <w:rPr>
          <w:iCs/>
          <w:spacing w:val="2"/>
          <w:sz w:val="24"/>
          <w:szCs w:val="24"/>
        </w:rPr>
        <w:t>:</w:t>
      </w:r>
    </w:p>
    <w:p w:rsidR="001821F8" w:rsidRPr="00CB0DEF" w:rsidRDefault="001821F8" w:rsidP="001821F8">
      <w:pPr>
        <w:numPr>
          <w:ilvl w:val="0"/>
          <w:numId w:val="1"/>
        </w:numPr>
        <w:shd w:val="clear" w:color="auto" w:fill="FFFFFF"/>
        <w:spacing w:line="278" w:lineRule="exact"/>
        <w:jc w:val="both"/>
        <w:rPr>
          <w:spacing w:val="-20"/>
          <w:sz w:val="24"/>
          <w:szCs w:val="24"/>
        </w:rPr>
      </w:pPr>
      <w:r w:rsidRPr="00CB0DEF">
        <w:rPr>
          <w:spacing w:val="-1"/>
          <w:sz w:val="24"/>
          <w:szCs w:val="24"/>
        </w:rPr>
        <w:t xml:space="preserve">О готовности кафедры к новому учебному году. Распределение баз кафедры. </w:t>
      </w:r>
      <w:r w:rsidRPr="00CB0DEF">
        <w:rPr>
          <w:b/>
          <w:spacing w:val="-1"/>
          <w:sz w:val="24"/>
          <w:szCs w:val="24"/>
        </w:rPr>
        <w:t>Утверждение индивидуальных планов работы преподавателей</w:t>
      </w:r>
      <w:r w:rsidRPr="00CB0DEF">
        <w:rPr>
          <w:spacing w:val="2"/>
          <w:sz w:val="24"/>
          <w:szCs w:val="24"/>
        </w:rPr>
        <w:t xml:space="preserve"> на </w:t>
      </w:r>
      <w:r w:rsidRPr="00CB0DEF">
        <w:rPr>
          <w:bCs/>
          <w:spacing w:val="14"/>
          <w:sz w:val="24"/>
          <w:szCs w:val="24"/>
        </w:rPr>
        <w:t>2021-2022</w:t>
      </w:r>
      <w:r w:rsidRPr="00CB0DEF">
        <w:rPr>
          <w:spacing w:val="-3"/>
          <w:sz w:val="24"/>
          <w:szCs w:val="24"/>
        </w:rPr>
        <w:t xml:space="preserve"> учебный год.</w:t>
      </w:r>
    </w:p>
    <w:p w:rsidR="001821F8" w:rsidRPr="00CB0DEF" w:rsidRDefault="001821F8" w:rsidP="001821F8">
      <w:pPr>
        <w:numPr>
          <w:ilvl w:val="0"/>
          <w:numId w:val="1"/>
        </w:numPr>
        <w:shd w:val="clear" w:color="auto" w:fill="FFFFFF"/>
        <w:spacing w:before="5" w:line="278" w:lineRule="exact"/>
        <w:jc w:val="both"/>
        <w:rPr>
          <w:spacing w:val="-14"/>
          <w:sz w:val="24"/>
          <w:szCs w:val="24"/>
        </w:rPr>
      </w:pPr>
      <w:r w:rsidRPr="00CB0DEF">
        <w:rPr>
          <w:b/>
          <w:sz w:val="24"/>
          <w:szCs w:val="24"/>
        </w:rPr>
        <w:t>Утверждение расписания занятий.</w:t>
      </w:r>
      <w:r w:rsidRPr="00CB0DEF">
        <w:rPr>
          <w:spacing w:val="-1"/>
          <w:sz w:val="24"/>
          <w:szCs w:val="24"/>
        </w:rPr>
        <w:t xml:space="preserve"> Распределение общественных нагрузок на кафедре.</w:t>
      </w:r>
    </w:p>
    <w:p w:rsidR="001821F8" w:rsidRPr="00CB0DEF" w:rsidRDefault="001821F8" w:rsidP="001821F8">
      <w:pPr>
        <w:pStyle w:val="a3"/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B0DEF">
        <w:rPr>
          <w:rFonts w:ascii="Times New Roman" w:hAnsi="Times New Roman" w:cs="Times New Roman"/>
          <w:b/>
          <w:sz w:val="24"/>
          <w:szCs w:val="24"/>
        </w:rPr>
        <w:t>Утверждение плана повышения квалификации преподавателей</w:t>
      </w:r>
    </w:p>
    <w:p w:rsidR="001821F8" w:rsidRPr="00CB0DEF" w:rsidRDefault="001821F8" w:rsidP="001821F8">
      <w:pPr>
        <w:pStyle w:val="a3"/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B0DEF">
        <w:rPr>
          <w:rFonts w:ascii="Times New Roman" w:hAnsi="Times New Roman" w:cs="Times New Roman"/>
          <w:b/>
          <w:sz w:val="24"/>
          <w:szCs w:val="24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 на </w:t>
      </w:r>
      <w:r w:rsidRPr="00CB0DEF">
        <w:rPr>
          <w:rFonts w:ascii="Times New Roman" w:hAnsi="Times New Roman" w:cs="Times New Roman"/>
          <w:spacing w:val="-1"/>
          <w:sz w:val="24"/>
          <w:szCs w:val="24"/>
        </w:rPr>
        <w:t>базах кафедры. Ответственная асс. Ахметовой Г.М.</w:t>
      </w:r>
    </w:p>
    <w:p w:rsidR="001821F8" w:rsidRPr="00CB0DEF" w:rsidRDefault="001821F8" w:rsidP="001821F8">
      <w:pPr>
        <w:pStyle w:val="1"/>
        <w:ind w:left="708" w:firstLine="708"/>
        <w:jc w:val="both"/>
        <w:rPr>
          <w:i w:val="0"/>
          <w:color w:val="auto"/>
        </w:rPr>
      </w:pPr>
      <w:r w:rsidRPr="00CB0DEF">
        <w:rPr>
          <w:i w:val="0"/>
          <w:color w:val="auto"/>
        </w:rPr>
        <w:t>Сентябрь</w:t>
      </w:r>
    </w:p>
    <w:p w:rsidR="001821F8" w:rsidRPr="00CB0DEF" w:rsidRDefault="001821F8" w:rsidP="001821F8">
      <w:pPr>
        <w:shd w:val="clear" w:color="auto" w:fill="FFFFFF"/>
        <w:tabs>
          <w:tab w:val="left" w:pos="293"/>
        </w:tabs>
        <w:spacing w:before="5" w:line="274" w:lineRule="exact"/>
        <w:ind w:left="5"/>
        <w:jc w:val="both"/>
        <w:rPr>
          <w:sz w:val="24"/>
          <w:szCs w:val="24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2"/>
          <w:sz w:val="24"/>
          <w:szCs w:val="24"/>
          <w:u w:val="single"/>
        </w:rPr>
        <w:t>заседание</w:t>
      </w:r>
      <w:r w:rsidRPr="00CB0DEF">
        <w:rPr>
          <w:iCs/>
          <w:spacing w:val="2"/>
          <w:sz w:val="24"/>
          <w:szCs w:val="24"/>
        </w:rPr>
        <w:t>:</w:t>
      </w:r>
    </w:p>
    <w:p w:rsidR="001821F8" w:rsidRPr="00CB0DEF" w:rsidRDefault="001821F8" w:rsidP="001821F8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74" w:lineRule="exact"/>
        <w:ind w:left="10"/>
        <w:jc w:val="both"/>
        <w:rPr>
          <w:spacing w:val="-17"/>
          <w:sz w:val="24"/>
          <w:szCs w:val="24"/>
        </w:rPr>
      </w:pPr>
      <w:r w:rsidRPr="00CB0DEF">
        <w:rPr>
          <w:spacing w:val="-17"/>
          <w:sz w:val="24"/>
          <w:szCs w:val="24"/>
        </w:rPr>
        <w:t>Обсуждение и утверждение плана работы ординаторов первого и второго года обучения на кафедре стоматологии детского возраста.</w:t>
      </w:r>
    </w:p>
    <w:p w:rsidR="001821F8" w:rsidRPr="00CB0DEF" w:rsidRDefault="001821F8" w:rsidP="001821F8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74" w:lineRule="exact"/>
        <w:ind w:left="10"/>
        <w:jc w:val="both"/>
        <w:rPr>
          <w:spacing w:val="-17"/>
          <w:sz w:val="24"/>
          <w:szCs w:val="24"/>
        </w:rPr>
      </w:pPr>
      <w:r w:rsidRPr="00CB0DEF">
        <w:rPr>
          <w:sz w:val="24"/>
          <w:szCs w:val="24"/>
        </w:rPr>
        <w:t xml:space="preserve">Утверждение плана кафедральных совещаний на </w:t>
      </w:r>
      <w:r w:rsidRPr="00CB0DEF">
        <w:rPr>
          <w:bCs/>
          <w:spacing w:val="14"/>
          <w:sz w:val="24"/>
          <w:szCs w:val="24"/>
        </w:rPr>
        <w:t>2021-2022</w:t>
      </w:r>
      <w:r w:rsidRPr="00CB0DEF">
        <w:rPr>
          <w:sz w:val="24"/>
          <w:szCs w:val="24"/>
        </w:rPr>
        <w:t>учебный год.</w:t>
      </w:r>
    </w:p>
    <w:p w:rsidR="001821F8" w:rsidRPr="00CB0DEF" w:rsidRDefault="001821F8" w:rsidP="001821F8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74" w:lineRule="exact"/>
        <w:ind w:left="10"/>
        <w:jc w:val="both"/>
        <w:rPr>
          <w:spacing w:val="-14"/>
          <w:sz w:val="24"/>
          <w:szCs w:val="24"/>
        </w:rPr>
      </w:pPr>
      <w:r w:rsidRPr="00CB0DEF">
        <w:rPr>
          <w:spacing w:val="-1"/>
          <w:sz w:val="24"/>
          <w:szCs w:val="24"/>
        </w:rPr>
        <w:t>Утверждение графика взаимопосещений занятий на кафедре.</w:t>
      </w:r>
    </w:p>
    <w:p w:rsidR="001821F8" w:rsidRPr="00CB0DEF" w:rsidRDefault="001821F8" w:rsidP="001821F8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74" w:lineRule="exact"/>
        <w:ind w:left="10"/>
        <w:jc w:val="both"/>
        <w:rPr>
          <w:spacing w:val="-14"/>
          <w:sz w:val="24"/>
          <w:szCs w:val="24"/>
        </w:rPr>
      </w:pPr>
      <w:r w:rsidRPr="00CB0DEF">
        <w:rPr>
          <w:spacing w:val="-1"/>
          <w:sz w:val="24"/>
          <w:szCs w:val="24"/>
        </w:rPr>
        <w:t xml:space="preserve">Выполнение плана работы в системе менеджмента качества за второе полугодие. </w:t>
      </w:r>
      <w:r w:rsidRPr="00CB0DEF">
        <w:rPr>
          <w:b/>
          <w:sz w:val="24"/>
          <w:szCs w:val="24"/>
        </w:rPr>
        <w:t>Показатели внутреннего аудита</w:t>
      </w:r>
    </w:p>
    <w:p w:rsidR="001821F8" w:rsidRPr="00CB0DEF" w:rsidRDefault="001821F8" w:rsidP="001821F8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274" w:lineRule="exact"/>
        <w:ind w:left="10"/>
        <w:jc w:val="both"/>
        <w:rPr>
          <w:spacing w:val="-14"/>
          <w:sz w:val="24"/>
          <w:szCs w:val="24"/>
        </w:rPr>
      </w:pPr>
      <w:r w:rsidRPr="00CB0DEF">
        <w:rPr>
          <w:spacing w:val="-1"/>
          <w:sz w:val="24"/>
          <w:szCs w:val="24"/>
        </w:rPr>
        <w:t>Анализ работы второй половины дня сотрудников кафедры за 2020-21 учебный год.</w:t>
      </w:r>
    </w:p>
    <w:p w:rsidR="001821F8" w:rsidRPr="00CB0DEF" w:rsidRDefault="001821F8" w:rsidP="001821F8">
      <w:pPr>
        <w:shd w:val="clear" w:color="auto" w:fill="FFFFFF"/>
        <w:tabs>
          <w:tab w:val="left" w:pos="355"/>
        </w:tabs>
        <w:spacing w:before="274" w:line="274" w:lineRule="exact"/>
        <w:ind w:left="5"/>
        <w:jc w:val="both"/>
        <w:rPr>
          <w:sz w:val="24"/>
          <w:szCs w:val="24"/>
        </w:rPr>
      </w:pPr>
      <w:r w:rsidRPr="00CB0DEF">
        <w:rPr>
          <w:iCs/>
          <w:sz w:val="24"/>
          <w:szCs w:val="24"/>
          <w:u w:val="single"/>
        </w:rPr>
        <w:t>2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2"/>
          <w:sz w:val="24"/>
          <w:szCs w:val="24"/>
          <w:u w:val="single"/>
        </w:rPr>
        <w:t>заседание</w:t>
      </w:r>
      <w:r w:rsidRPr="00CB0DEF">
        <w:rPr>
          <w:iCs/>
          <w:spacing w:val="2"/>
          <w:sz w:val="24"/>
          <w:szCs w:val="24"/>
        </w:rPr>
        <w:t>:</w:t>
      </w:r>
    </w:p>
    <w:p w:rsidR="001821F8" w:rsidRPr="00CB0DEF" w:rsidRDefault="001821F8" w:rsidP="001821F8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74" w:lineRule="exact"/>
        <w:jc w:val="both"/>
        <w:rPr>
          <w:spacing w:val="-16"/>
          <w:sz w:val="24"/>
          <w:szCs w:val="24"/>
        </w:rPr>
      </w:pPr>
      <w:r w:rsidRPr="00CB0DEF">
        <w:rPr>
          <w:spacing w:val="-1"/>
          <w:sz w:val="24"/>
          <w:szCs w:val="24"/>
        </w:rPr>
        <w:t xml:space="preserve">Утверждение плана работы кафедры на </w:t>
      </w:r>
      <w:r w:rsidRPr="00CB0DEF">
        <w:rPr>
          <w:bCs/>
          <w:spacing w:val="14"/>
          <w:sz w:val="24"/>
          <w:szCs w:val="24"/>
        </w:rPr>
        <w:t xml:space="preserve">2021-2022 </w:t>
      </w:r>
      <w:r w:rsidRPr="00CB0DEF">
        <w:rPr>
          <w:spacing w:val="-1"/>
          <w:sz w:val="24"/>
          <w:szCs w:val="24"/>
        </w:rPr>
        <w:t>учебный год.</w:t>
      </w:r>
    </w:p>
    <w:p w:rsidR="001821F8" w:rsidRPr="00CB0DEF" w:rsidRDefault="001821F8" w:rsidP="001821F8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5" w:line="274" w:lineRule="exact"/>
        <w:jc w:val="both"/>
        <w:rPr>
          <w:spacing w:val="-13"/>
          <w:sz w:val="24"/>
          <w:szCs w:val="24"/>
        </w:rPr>
      </w:pPr>
      <w:r w:rsidRPr="00CB0DEF">
        <w:rPr>
          <w:spacing w:val="-1"/>
          <w:sz w:val="24"/>
          <w:szCs w:val="24"/>
        </w:rPr>
        <w:t xml:space="preserve">Утверждение плана научной работы сотрудников на </w:t>
      </w:r>
      <w:r w:rsidRPr="00CB0DEF">
        <w:rPr>
          <w:bCs/>
          <w:spacing w:val="14"/>
          <w:sz w:val="24"/>
          <w:szCs w:val="24"/>
        </w:rPr>
        <w:t>2021-2022</w:t>
      </w:r>
      <w:r w:rsidRPr="00CB0DEF">
        <w:rPr>
          <w:sz w:val="24"/>
          <w:szCs w:val="24"/>
        </w:rPr>
        <w:t xml:space="preserve"> </w:t>
      </w:r>
      <w:r w:rsidRPr="00CB0DEF">
        <w:rPr>
          <w:spacing w:val="-1"/>
          <w:sz w:val="24"/>
          <w:szCs w:val="24"/>
        </w:rPr>
        <w:t>учебный год.</w:t>
      </w:r>
    </w:p>
    <w:p w:rsidR="001821F8" w:rsidRPr="00CB0DEF" w:rsidRDefault="001821F8" w:rsidP="001821F8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78" w:lineRule="exact"/>
        <w:ind w:left="374" w:hanging="336"/>
        <w:jc w:val="both"/>
        <w:rPr>
          <w:spacing w:val="-21"/>
          <w:sz w:val="24"/>
          <w:szCs w:val="24"/>
        </w:rPr>
      </w:pPr>
      <w:r w:rsidRPr="00CB0DEF">
        <w:rPr>
          <w:spacing w:val="-21"/>
          <w:sz w:val="24"/>
          <w:szCs w:val="24"/>
        </w:rPr>
        <w:t>Обсуждение плана задания по направлению деятельности кафедры стоматологии детского возраста.  Анализ и рекомендации.</w:t>
      </w:r>
    </w:p>
    <w:p w:rsidR="001821F8" w:rsidRPr="00CB0DEF" w:rsidRDefault="001821F8" w:rsidP="001821F8">
      <w:pPr>
        <w:shd w:val="clear" w:color="auto" w:fill="FFFFFF"/>
        <w:spacing w:before="274" w:line="274" w:lineRule="exact"/>
        <w:ind w:left="708" w:right="14" w:firstLine="708"/>
        <w:jc w:val="both"/>
        <w:rPr>
          <w:sz w:val="24"/>
          <w:szCs w:val="24"/>
        </w:rPr>
      </w:pPr>
      <w:r w:rsidRPr="00CB0DEF">
        <w:rPr>
          <w:iCs/>
          <w:spacing w:val="3"/>
          <w:sz w:val="24"/>
          <w:szCs w:val="24"/>
        </w:rPr>
        <w:t>Октябрь</w:t>
      </w:r>
    </w:p>
    <w:p w:rsidR="001821F8" w:rsidRPr="00CB0DEF" w:rsidRDefault="001821F8" w:rsidP="001821F8">
      <w:pPr>
        <w:shd w:val="clear" w:color="auto" w:fill="FFFFFF"/>
        <w:tabs>
          <w:tab w:val="left" w:pos="307"/>
        </w:tabs>
        <w:spacing w:before="10" w:line="274" w:lineRule="exact"/>
        <w:jc w:val="both"/>
        <w:rPr>
          <w:sz w:val="24"/>
          <w:szCs w:val="24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1"/>
          <w:sz w:val="24"/>
          <w:szCs w:val="24"/>
          <w:u w:val="single"/>
        </w:rPr>
        <w:t>заседание</w:t>
      </w:r>
      <w:r w:rsidRPr="00CB0DEF">
        <w:rPr>
          <w:iCs/>
          <w:spacing w:val="1"/>
          <w:sz w:val="24"/>
          <w:szCs w:val="24"/>
        </w:rPr>
        <w:t>:</w:t>
      </w:r>
    </w:p>
    <w:p w:rsidR="001821F8" w:rsidRPr="00CB0DEF" w:rsidRDefault="001821F8" w:rsidP="001821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B0DEF">
        <w:rPr>
          <w:rFonts w:ascii="Times New Roman" w:hAnsi="Times New Roman" w:cs="Times New Roman"/>
          <w:b/>
          <w:sz w:val="24"/>
          <w:szCs w:val="24"/>
        </w:rPr>
        <w:t>Наполнение образовательного портала учебными материалами для студентов, и обучающихся на английском языке студентов</w:t>
      </w:r>
    </w:p>
    <w:p w:rsidR="001821F8" w:rsidRPr="00CB0DEF" w:rsidRDefault="001821F8" w:rsidP="001821F8">
      <w:pPr>
        <w:numPr>
          <w:ilvl w:val="0"/>
          <w:numId w:val="4"/>
        </w:numPr>
        <w:shd w:val="clear" w:color="auto" w:fill="FFFFFF"/>
        <w:tabs>
          <w:tab w:val="left" w:pos="365"/>
        </w:tabs>
        <w:spacing w:line="274" w:lineRule="exact"/>
        <w:ind w:left="365" w:hanging="360"/>
        <w:jc w:val="both"/>
        <w:rPr>
          <w:spacing w:val="-9"/>
          <w:sz w:val="24"/>
          <w:szCs w:val="24"/>
        </w:rPr>
      </w:pPr>
      <w:r w:rsidRPr="00CB0DEF">
        <w:rPr>
          <w:sz w:val="24"/>
          <w:szCs w:val="24"/>
        </w:rPr>
        <w:t>Выполнение диссертационных работ заочными аспирантами.</w:t>
      </w:r>
    </w:p>
    <w:p w:rsidR="001821F8" w:rsidRPr="00CB0DEF" w:rsidRDefault="001821F8" w:rsidP="001821F8">
      <w:pPr>
        <w:numPr>
          <w:ilvl w:val="0"/>
          <w:numId w:val="4"/>
        </w:numPr>
        <w:shd w:val="clear" w:color="auto" w:fill="FFFFFF"/>
        <w:tabs>
          <w:tab w:val="left" w:pos="365"/>
        </w:tabs>
        <w:spacing w:line="274" w:lineRule="exact"/>
        <w:ind w:left="365" w:hanging="360"/>
        <w:jc w:val="both"/>
        <w:rPr>
          <w:b/>
          <w:spacing w:val="-9"/>
          <w:sz w:val="24"/>
          <w:szCs w:val="24"/>
        </w:rPr>
      </w:pPr>
      <w:r w:rsidRPr="00CB0DEF">
        <w:rPr>
          <w:b/>
          <w:sz w:val="24"/>
          <w:szCs w:val="24"/>
        </w:rPr>
        <w:t xml:space="preserve">Мероприятия по повышению </w:t>
      </w:r>
      <w:r w:rsidRPr="00CB0DEF">
        <w:rPr>
          <w:b/>
          <w:spacing w:val="-21"/>
          <w:sz w:val="24"/>
          <w:szCs w:val="24"/>
        </w:rPr>
        <w:t>плана задания</w:t>
      </w:r>
      <w:r w:rsidRPr="00CB0DEF">
        <w:rPr>
          <w:b/>
          <w:sz w:val="24"/>
          <w:szCs w:val="24"/>
        </w:rPr>
        <w:t xml:space="preserve"> ППС и кафедры.</w:t>
      </w:r>
    </w:p>
    <w:p w:rsidR="001821F8" w:rsidRPr="00CB0DEF" w:rsidRDefault="001821F8" w:rsidP="001821F8">
      <w:pPr>
        <w:shd w:val="clear" w:color="auto" w:fill="FFFFFF"/>
        <w:tabs>
          <w:tab w:val="left" w:pos="307"/>
        </w:tabs>
        <w:spacing w:before="274" w:line="278" w:lineRule="exact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2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2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8" w:lineRule="exact"/>
        <w:ind w:left="365" w:hanging="341"/>
        <w:jc w:val="both"/>
        <w:rPr>
          <w:spacing w:val="-19"/>
          <w:sz w:val="24"/>
          <w:szCs w:val="24"/>
        </w:rPr>
      </w:pPr>
      <w:r w:rsidRPr="00CB0DEF">
        <w:rPr>
          <w:spacing w:val="2"/>
          <w:sz w:val="24"/>
          <w:szCs w:val="24"/>
        </w:rPr>
        <w:t>Методическое обеспечение практических занятий по дисциплинам, преподаваемым на кафедре стоматологии детского возраста ФГОС-3+ отв. доц. Ширяк. Т.Ю.</w:t>
      </w:r>
    </w:p>
    <w:p w:rsidR="001821F8" w:rsidRPr="00CB0DEF" w:rsidRDefault="001821F8" w:rsidP="001821F8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8" w:lineRule="exact"/>
        <w:ind w:left="365" w:hanging="341"/>
        <w:jc w:val="both"/>
        <w:rPr>
          <w:spacing w:val="-19"/>
          <w:sz w:val="24"/>
          <w:szCs w:val="24"/>
        </w:rPr>
      </w:pPr>
      <w:r w:rsidRPr="00CB0DEF">
        <w:rPr>
          <w:spacing w:val="-1"/>
          <w:sz w:val="24"/>
          <w:szCs w:val="24"/>
        </w:rPr>
        <w:t>О посещаемости лекций и практических занятий студентами.</w:t>
      </w:r>
    </w:p>
    <w:p w:rsidR="001821F8" w:rsidRPr="00CB0DEF" w:rsidRDefault="001821F8" w:rsidP="001821F8">
      <w:pPr>
        <w:shd w:val="clear" w:color="auto" w:fill="FFFFFF"/>
        <w:spacing w:before="274" w:line="278" w:lineRule="exact"/>
        <w:ind w:left="708" w:right="34" w:firstLine="708"/>
        <w:jc w:val="both"/>
        <w:rPr>
          <w:sz w:val="24"/>
          <w:szCs w:val="24"/>
        </w:rPr>
      </w:pPr>
      <w:r w:rsidRPr="00CB0DEF">
        <w:rPr>
          <w:iCs/>
          <w:spacing w:val="7"/>
          <w:sz w:val="24"/>
          <w:szCs w:val="24"/>
        </w:rPr>
        <w:t>Ноябрь</w:t>
      </w:r>
    </w:p>
    <w:p w:rsidR="001821F8" w:rsidRPr="00CB0DEF" w:rsidRDefault="001821F8" w:rsidP="001821F8">
      <w:pPr>
        <w:shd w:val="clear" w:color="auto" w:fill="FFFFFF"/>
        <w:tabs>
          <w:tab w:val="left" w:pos="302"/>
        </w:tabs>
        <w:spacing w:line="278" w:lineRule="exact"/>
        <w:ind w:left="14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2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6"/>
        </w:numPr>
        <w:shd w:val="clear" w:color="auto" w:fill="FFFFFF"/>
        <w:tabs>
          <w:tab w:val="left" w:pos="365"/>
        </w:tabs>
        <w:spacing w:line="278" w:lineRule="exact"/>
        <w:ind w:left="365" w:hanging="346"/>
        <w:jc w:val="both"/>
        <w:rPr>
          <w:sz w:val="24"/>
          <w:szCs w:val="24"/>
        </w:rPr>
      </w:pPr>
      <w:r w:rsidRPr="00CB0DEF">
        <w:rPr>
          <w:sz w:val="24"/>
          <w:szCs w:val="24"/>
        </w:rPr>
        <w:t xml:space="preserve">О научной работе кафедры. </w:t>
      </w:r>
      <w:r w:rsidR="00DA4124">
        <w:rPr>
          <w:sz w:val="24"/>
          <w:szCs w:val="24"/>
        </w:rPr>
        <w:t>отв. проф. Е.В. Мамаева</w:t>
      </w:r>
    </w:p>
    <w:p w:rsidR="001821F8" w:rsidRPr="00CB0DEF" w:rsidRDefault="001821F8" w:rsidP="001821F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B0DEF">
        <w:rPr>
          <w:rFonts w:ascii="Times New Roman" w:hAnsi="Times New Roman" w:cs="Times New Roman"/>
          <w:b/>
          <w:sz w:val="24"/>
          <w:szCs w:val="24"/>
        </w:rPr>
        <w:lastRenderedPageBreak/>
        <w:t>Методика и процедура 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:rsidR="001821F8" w:rsidRPr="00CB0DEF" w:rsidRDefault="001821F8" w:rsidP="001821F8">
      <w:pPr>
        <w:shd w:val="clear" w:color="auto" w:fill="FFFFFF"/>
        <w:tabs>
          <w:tab w:val="left" w:pos="365"/>
        </w:tabs>
        <w:spacing w:line="278" w:lineRule="exact"/>
        <w:jc w:val="both"/>
        <w:rPr>
          <w:sz w:val="24"/>
          <w:szCs w:val="24"/>
        </w:rPr>
      </w:pPr>
    </w:p>
    <w:p w:rsidR="001821F8" w:rsidRPr="00CB0DEF" w:rsidRDefault="001821F8" w:rsidP="001821F8">
      <w:pPr>
        <w:shd w:val="clear" w:color="auto" w:fill="FFFFFF"/>
        <w:tabs>
          <w:tab w:val="left" w:pos="365"/>
        </w:tabs>
        <w:spacing w:line="278" w:lineRule="exact"/>
        <w:ind w:left="19"/>
        <w:jc w:val="both"/>
        <w:rPr>
          <w:sz w:val="24"/>
          <w:szCs w:val="24"/>
        </w:rPr>
      </w:pPr>
      <w:r w:rsidRPr="00CB0DEF">
        <w:rPr>
          <w:iCs/>
          <w:sz w:val="24"/>
          <w:szCs w:val="24"/>
          <w:u w:val="single"/>
        </w:rPr>
        <w:t>2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2"/>
          <w:sz w:val="24"/>
          <w:szCs w:val="24"/>
          <w:u w:val="single"/>
        </w:rPr>
        <w:t>заседание</w:t>
      </w:r>
      <w:r w:rsidRPr="00CB0DEF">
        <w:rPr>
          <w:iCs/>
          <w:spacing w:val="2"/>
          <w:sz w:val="24"/>
          <w:szCs w:val="24"/>
        </w:rPr>
        <w:t>:</w:t>
      </w:r>
    </w:p>
    <w:p w:rsidR="001821F8" w:rsidRPr="00CB0DEF" w:rsidRDefault="001821F8" w:rsidP="001821F8">
      <w:pPr>
        <w:numPr>
          <w:ilvl w:val="0"/>
          <w:numId w:val="7"/>
        </w:numPr>
        <w:shd w:val="clear" w:color="auto" w:fill="FFFFFF"/>
        <w:tabs>
          <w:tab w:val="left" w:pos="360"/>
        </w:tabs>
        <w:spacing w:before="19" w:line="264" w:lineRule="exact"/>
        <w:ind w:left="360" w:right="91" w:hanging="336"/>
        <w:jc w:val="both"/>
        <w:rPr>
          <w:iCs/>
          <w:spacing w:val="7"/>
          <w:sz w:val="24"/>
          <w:szCs w:val="24"/>
        </w:rPr>
      </w:pPr>
      <w:r w:rsidRPr="00CB0DEF">
        <w:rPr>
          <w:spacing w:val="7"/>
          <w:sz w:val="24"/>
          <w:szCs w:val="24"/>
        </w:rPr>
        <w:t xml:space="preserve">Подготовка к </w:t>
      </w:r>
      <w:r w:rsidR="00DA4124">
        <w:rPr>
          <w:sz w:val="24"/>
          <w:szCs w:val="24"/>
        </w:rPr>
        <w:t>5</w:t>
      </w:r>
      <w:r w:rsidRPr="00CB0DEF">
        <w:rPr>
          <w:sz w:val="24"/>
          <w:szCs w:val="24"/>
        </w:rPr>
        <w:t xml:space="preserve"> Всероссийской научно-практической конференции «Актуальные вопросы стоматологии детского возраста»</w:t>
      </w:r>
    </w:p>
    <w:p w:rsidR="001821F8" w:rsidRPr="00CB0DEF" w:rsidRDefault="001821F8" w:rsidP="001821F8">
      <w:pPr>
        <w:shd w:val="clear" w:color="auto" w:fill="FFFFFF"/>
        <w:ind w:left="708" w:right="91" w:firstLine="708"/>
        <w:jc w:val="both"/>
        <w:rPr>
          <w:sz w:val="24"/>
          <w:szCs w:val="24"/>
        </w:rPr>
      </w:pPr>
      <w:r w:rsidRPr="00CB0DEF">
        <w:rPr>
          <w:iCs/>
          <w:spacing w:val="7"/>
          <w:sz w:val="24"/>
          <w:szCs w:val="24"/>
        </w:rPr>
        <w:t>Декабрь</w:t>
      </w:r>
    </w:p>
    <w:p w:rsidR="001821F8" w:rsidRPr="00CB0DEF" w:rsidRDefault="001821F8" w:rsidP="001821F8">
      <w:pPr>
        <w:shd w:val="clear" w:color="auto" w:fill="FFFFFF"/>
        <w:tabs>
          <w:tab w:val="left" w:pos="302"/>
        </w:tabs>
        <w:spacing w:before="14" w:line="274" w:lineRule="exact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1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4" w:lineRule="exact"/>
        <w:ind w:left="365" w:hanging="341"/>
        <w:jc w:val="both"/>
        <w:rPr>
          <w:spacing w:val="-33"/>
          <w:sz w:val="24"/>
          <w:szCs w:val="24"/>
        </w:rPr>
      </w:pPr>
      <w:r w:rsidRPr="00CB0DEF">
        <w:rPr>
          <w:spacing w:val="-1"/>
          <w:sz w:val="24"/>
          <w:szCs w:val="24"/>
        </w:rPr>
        <w:t>О состоянии экзаменационных билетов и ситуационных задач для переходного экзамена студентов пятого курса стоматологического факультета по дисциплине «Стоматология детского возраста».</w:t>
      </w:r>
    </w:p>
    <w:p w:rsidR="001821F8" w:rsidRPr="00CB0DEF" w:rsidRDefault="001821F8" w:rsidP="001821F8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4" w:lineRule="exact"/>
        <w:ind w:left="365" w:hanging="341"/>
        <w:jc w:val="both"/>
        <w:rPr>
          <w:spacing w:val="-33"/>
          <w:sz w:val="24"/>
          <w:szCs w:val="24"/>
        </w:rPr>
      </w:pPr>
      <w:r w:rsidRPr="00CB0DEF">
        <w:rPr>
          <w:spacing w:val="-1"/>
          <w:sz w:val="24"/>
          <w:szCs w:val="24"/>
        </w:rPr>
        <w:t>О состоянии экзаменационных билетов и ситуационных задач для переходного экзамена студентов пятого курса стоматологического факультета по дисциплине «Ортодонтия и детское протезирование».</w:t>
      </w:r>
    </w:p>
    <w:p w:rsidR="001821F8" w:rsidRPr="00CB0DEF" w:rsidRDefault="001821F8" w:rsidP="001821F8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4" w:lineRule="exact"/>
        <w:ind w:left="365" w:hanging="341"/>
        <w:jc w:val="both"/>
        <w:rPr>
          <w:sz w:val="24"/>
          <w:szCs w:val="24"/>
        </w:rPr>
      </w:pPr>
      <w:r w:rsidRPr="00CB0DEF">
        <w:rPr>
          <w:spacing w:val="2"/>
          <w:sz w:val="24"/>
          <w:szCs w:val="24"/>
        </w:rPr>
        <w:t xml:space="preserve">О подготовке кафедры к проведению зимней производственной практики студентов </w:t>
      </w:r>
      <w:r w:rsidRPr="00CB0DEF">
        <w:rPr>
          <w:spacing w:val="-1"/>
          <w:sz w:val="24"/>
          <w:szCs w:val="24"/>
        </w:rPr>
        <w:t xml:space="preserve">пятого курса ответственная асс. Т.Ю. Ширяк. </w:t>
      </w:r>
    </w:p>
    <w:p w:rsidR="001821F8" w:rsidRPr="00CB0DEF" w:rsidRDefault="001821F8" w:rsidP="001821F8">
      <w:pPr>
        <w:shd w:val="clear" w:color="auto" w:fill="FFFFFF"/>
        <w:tabs>
          <w:tab w:val="left" w:pos="365"/>
        </w:tabs>
        <w:spacing w:line="274" w:lineRule="exact"/>
        <w:ind w:left="24"/>
        <w:jc w:val="both"/>
        <w:rPr>
          <w:sz w:val="24"/>
          <w:szCs w:val="24"/>
        </w:rPr>
      </w:pPr>
    </w:p>
    <w:p w:rsidR="001821F8" w:rsidRPr="00CB0DEF" w:rsidRDefault="001821F8" w:rsidP="001821F8">
      <w:pPr>
        <w:shd w:val="clear" w:color="auto" w:fill="FFFFFF"/>
        <w:tabs>
          <w:tab w:val="left" w:pos="365"/>
        </w:tabs>
        <w:spacing w:line="274" w:lineRule="exact"/>
        <w:ind w:left="24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2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1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9"/>
        </w:numPr>
        <w:shd w:val="clear" w:color="auto" w:fill="FFFFFF"/>
        <w:spacing w:line="274" w:lineRule="exact"/>
        <w:jc w:val="both"/>
        <w:rPr>
          <w:spacing w:val="-19"/>
          <w:sz w:val="24"/>
          <w:szCs w:val="24"/>
        </w:rPr>
      </w:pPr>
      <w:r w:rsidRPr="00CB0DEF">
        <w:rPr>
          <w:spacing w:val="-1"/>
          <w:sz w:val="24"/>
          <w:szCs w:val="24"/>
        </w:rPr>
        <w:t>Подготовка к экзамену по дисциплине «</w:t>
      </w:r>
      <w:r w:rsidR="00DA4124" w:rsidRPr="00DA4124">
        <w:rPr>
          <w:sz w:val="24"/>
          <w:szCs w:val="24"/>
        </w:rPr>
        <w:t>Детская стоматология</w:t>
      </w:r>
      <w:r w:rsidRPr="00CB0DEF">
        <w:rPr>
          <w:spacing w:val="-1"/>
          <w:sz w:val="24"/>
          <w:szCs w:val="24"/>
        </w:rPr>
        <w:t>» для 5 курса стоматологического факультета.</w:t>
      </w:r>
    </w:p>
    <w:p w:rsidR="001821F8" w:rsidRPr="00CB0DEF" w:rsidRDefault="001821F8" w:rsidP="001821F8">
      <w:pPr>
        <w:numPr>
          <w:ilvl w:val="0"/>
          <w:numId w:val="9"/>
        </w:numPr>
        <w:shd w:val="clear" w:color="auto" w:fill="FFFFFF"/>
        <w:spacing w:line="274" w:lineRule="exact"/>
        <w:jc w:val="both"/>
        <w:rPr>
          <w:spacing w:val="-19"/>
          <w:sz w:val="24"/>
          <w:szCs w:val="24"/>
        </w:rPr>
      </w:pPr>
      <w:r w:rsidRPr="00CB0DEF">
        <w:rPr>
          <w:spacing w:val="-1"/>
          <w:sz w:val="24"/>
          <w:szCs w:val="24"/>
        </w:rPr>
        <w:t>Подготовка к экзамену по дисциплине «Ортодонтия и детское протезирование» для 5 курса стоматологического факультета.</w:t>
      </w:r>
    </w:p>
    <w:p w:rsidR="001821F8" w:rsidRPr="00CB0DEF" w:rsidRDefault="001821F8" w:rsidP="001821F8">
      <w:pPr>
        <w:numPr>
          <w:ilvl w:val="0"/>
          <w:numId w:val="9"/>
        </w:numPr>
        <w:shd w:val="clear" w:color="auto" w:fill="FFFFFF"/>
        <w:spacing w:line="274" w:lineRule="exact"/>
        <w:jc w:val="both"/>
        <w:rPr>
          <w:spacing w:val="-19"/>
          <w:sz w:val="24"/>
          <w:szCs w:val="24"/>
        </w:rPr>
      </w:pPr>
      <w:r w:rsidRPr="00CB0DEF">
        <w:rPr>
          <w:spacing w:val="-19"/>
          <w:sz w:val="24"/>
          <w:szCs w:val="24"/>
        </w:rPr>
        <w:t>Обсуждение успеваемости студентов за предыдущий семестр.</w:t>
      </w:r>
    </w:p>
    <w:p w:rsidR="001821F8" w:rsidRPr="00CB0DEF" w:rsidRDefault="001821F8" w:rsidP="001821F8">
      <w:pPr>
        <w:shd w:val="clear" w:color="auto" w:fill="FFFFFF"/>
        <w:spacing w:before="283" w:line="274" w:lineRule="exact"/>
        <w:ind w:left="708" w:right="43" w:firstLine="708"/>
        <w:jc w:val="both"/>
        <w:rPr>
          <w:sz w:val="24"/>
          <w:szCs w:val="24"/>
        </w:rPr>
      </w:pPr>
      <w:r w:rsidRPr="00CB0DEF">
        <w:rPr>
          <w:iCs/>
          <w:spacing w:val="6"/>
          <w:sz w:val="24"/>
          <w:szCs w:val="24"/>
        </w:rPr>
        <w:t>Январь</w:t>
      </w:r>
    </w:p>
    <w:p w:rsidR="001821F8" w:rsidRPr="00CB0DEF" w:rsidRDefault="001821F8" w:rsidP="001821F8">
      <w:pPr>
        <w:shd w:val="clear" w:color="auto" w:fill="FFFFFF"/>
        <w:tabs>
          <w:tab w:val="left" w:pos="307"/>
        </w:tabs>
        <w:spacing w:line="274" w:lineRule="exact"/>
        <w:ind w:left="10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1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ind w:left="340" w:hanging="340"/>
        <w:jc w:val="both"/>
        <w:rPr>
          <w:spacing w:val="-1"/>
          <w:sz w:val="24"/>
          <w:szCs w:val="24"/>
        </w:rPr>
      </w:pPr>
      <w:r w:rsidRPr="00CB0DEF">
        <w:rPr>
          <w:spacing w:val="-1"/>
          <w:sz w:val="24"/>
          <w:szCs w:val="24"/>
        </w:rPr>
        <w:t>Обсуждение результатов промежуточной аттестации студентов 5 курса стоматологического факультета.</w:t>
      </w:r>
    </w:p>
    <w:p w:rsidR="001821F8" w:rsidRPr="00CB0DEF" w:rsidRDefault="001821F8" w:rsidP="001821F8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ind w:left="340" w:hanging="340"/>
        <w:jc w:val="both"/>
        <w:rPr>
          <w:spacing w:val="-19"/>
          <w:sz w:val="24"/>
          <w:szCs w:val="24"/>
        </w:rPr>
      </w:pPr>
      <w:r w:rsidRPr="00CB0DEF">
        <w:rPr>
          <w:spacing w:val="-1"/>
          <w:sz w:val="24"/>
          <w:szCs w:val="24"/>
        </w:rPr>
        <w:t>Состояние методического обеспечения на кафедре.</w:t>
      </w:r>
    </w:p>
    <w:p w:rsidR="001821F8" w:rsidRPr="00CB0DEF" w:rsidRDefault="001821F8" w:rsidP="001821F8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ind w:left="340" w:hanging="340"/>
        <w:jc w:val="both"/>
        <w:rPr>
          <w:spacing w:val="-19"/>
          <w:sz w:val="24"/>
          <w:szCs w:val="24"/>
        </w:rPr>
      </w:pPr>
      <w:r w:rsidRPr="00CB0DEF">
        <w:rPr>
          <w:spacing w:val="-1"/>
          <w:sz w:val="24"/>
          <w:szCs w:val="24"/>
        </w:rPr>
        <w:t xml:space="preserve">О подготовке к </w:t>
      </w:r>
      <w:r w:rsidRPr="00CB0DEF">
        <w:rPr>
          <w:sz w:val="24"/>
          <w:szCs w:val="24"/>
        </w:rPr>
        <w:t>организации и проведению 5 международной научно-практической конференции «Актуальные вопросы стоматологии детского возраста»</w:t>
      </w:r>
    </w:p>
    <w:p w:rsidR="001821F8" w:rsidRPr="00CB0DEF" w:rsidRDefault="001821F8" w:rsidP="001821F8">
      <w:pPr>
        <w:shd w:val="clear" w:color="auto" w:fill="FFFFFF"/>
        <w:tabs>
          <w:tab w:val="left" w:pos="370"/>
        </w:tabs>
        <w:spacing w:before="288" w:line="274" w:lineRule="exact"/>
        <w:ind w:left="14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2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1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274" w:lineRule="exact"/>
        <w:ind w:left="374" w:hanging="346"/>
        <w:jc w:val="both"/>
        <w:rPr>
          <w:spacing w:val="-25"/>
          <w:sz w:val="24"/>
          <w:szCs w:val="24"/>
        </w:rPr>
      </w:pPr>
      <w:r w:rsidRPr="00CB0DEF">
        <w:rPr>
          <w:spacing w:val="4"/>
          <w:sz w:val="24"/>
          <w:szCs w:val="24"/>
        </w:rPr>
        <w:t>Отчет асс. Т.Ю. Ширяк о проведении зимней производственной практики студ</w:t>
      </w:r>
      <w:r w:rsidRPr="00CB0DEF">
        <w:rPr>
          <w:spacing w:val="-3"/>
          <w:sz w:val="24"/>
          <w:szCs w:val="24"/>
        </w:rPr>
        <w:t>ентов 5 курса стоматологического факультета.</w:t>
      </w:r>
    </w:p>
    <w:p w:rsidR="001821F8" w:rsidRPr="00CB0DEF" w:rsidRDefault="001821F8" w:rsidP="001821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B0DEF">
        <w:rPr>
          <w:rFonts w:ascii="Times New Roman" w:hAnsi="Times New Roman" w:cs="Times New Roman"/>
          <w:b/>
          <w:sz w:val="24"/>
          <w:szCs w:val="24"/>
        </w:rPr>
        <w:t>Результаты взаимопосещений занятий</w:t>
      </w:r>
    </w:p>
    <w:p w:rsidR="001821F8" w:rsidRPr="00CB0DEF" w:rsidRDefault="001821F8" w:rsidP="001821F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B0DEF">
        <w:rPr>
          <w:rFonts w:ascii="Times New Roman" w:hAnsi="Times New Roman" w:cs="Times New Roman"/>
          <w:b/>
          <w:sz w:val="24"/>
          <w:szCs w:val="24"/>
        </w:rPr>
        <w:t>О готовности кафедры к внутреннему аудиту</w:t>
      </w:r>
    </w:p>
    <w:p w:rsidR="001821F8" w:rsidRPr="00CB0DEF" w:rsidRDefault="001821F8" w:rsidP="001821F8">
      <w:pPr>
        <w:shd w:val="clear" w:color="auto" w:fill="FFFFFF"/>
        <w:tabs>
          <w:tab w:val="left" w:pos="374"/>
        </w:tabs>
        <w:spacing w:line="274" w:lineRule="exact"/>
        <w:ind w:left="374"/>
        <w:jc w:val="center"/>
        <w:rPr>
          <w:sz w:val="24"/>
          <w:szCs w:val="24"/>
        </w:rPr>
      </w:pPr>
      <w:r w:rsidRPr="00CB0DEF">
        <w:rPr>
          <w:spacing w:val="3"/>
          <w:sz w:val="24"/>
          <w:szCs w:val="24"/>
        </w:rPr>
        <w:t>Февраль</w:t>
      </w:r>
    </w:p>
    <w:p w:rsidR="001821F8" w:rsidRPr="00CB0DEF" w:rsidRDefault="001821F8" w:rsidP="001821F8">
      <w:pPr>
        <w:shd w:val="clear" w:color="auto" w:fill="FFFFFF"/>
        <w:tabs>
          <w:tab w:val="left" w:pos="312"/>
        </w:tabs>
        <w:spacing w:line="278" w:lineRule="exact"/>
        <w:ind w:left="19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2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12"/>
        </w:numPr>
        <w:shd w:val="clear" w:color="auto" w:fill="FFFFFF"/>
        <w:tabs>
          <w:tab w:val="left" w:pos="374"/>
        </w:tabs>
        <w:spacing w:line="278" w:lineRule="exact"/>
        <w:ind w:left="374" w:hanging="336"/>
        <w:jc w:val="both"/>
        <w:rPr>
          <w:spacing w:val="-21"/>
          <w:sz w:val="24"/>
          <w:szCs w:val="24"/>
        </w:rPr>
      </w:pPr>
      <w:r w:rsidRPr="00CB0DEF">
        <w:rPr>
          <w:spacing w:val="5"/>
          <w:sz w:val="24"/>
          <w:szCs w:val="24"/>
        </w:rPr>
        <w:t xml:space="preserve">Распределение учебной нагрузки на весенний семестр. Методическое обеспечение </w:t>
      </w:r>
      <w:r w:rsidRPr="00CB0DEF">
        <w:rPr>
          <w:spacing w:val="-1"/>
          <w:sz w:val="24"/>
          <w:szCs w:val="24"/>
        </w:rPr>
        <w:t>занятий. Утверждение новых и переработанных методических разработок.</w:t>
      </w:r>
    </w:p>
    <w:p w:rsidR="001821F8" w:rsidRPr="00CB0DEF" w:rsidRDefault="001821F8" w:rsidP="001821F8">
      <w:pPr>
        <w:numPr>
          <w:ilvl w:val="0"/>
          <w:numId w:val="12"/>
        </w:numPr>
        <w:shd w:val="clear" w:color="auto" w:fill="FFFFFF"/>
        <w:tabs>
          <w:tab w:val="left" w:pos="374"/>
        </w:tabs>
        <w:spacing w:line="278" w:lineRule="exact"/>
        <w:ind w:left="38"/>
        <w:jc w:val="both"/>
        <w:rPr>
          <w:spacing w:val="-24"/>
          <w:sz w:val="24"/>
          <w:szCs w:val="24"/>
        </w:rPr>
      </w:pPr>
      <w:r w:rsidRPr="00CB0DEF">
        <w:rPr>
          <w:spacing w:val="-1"/>
          <w:sz w:val="24"/>
          <w:szCs w:val="24"/>
        </w:rPr>
        <w:t>Подготовка и обсуждение задач к аккредитации выпускников стоматологического факультета.</w:t>
      </w:r>
    </w:p>
    <w:p w:rsidR="001821F8" w:rsidRPr="00CB0DEF" w:rsidRDefault="001821F8" w:rsidP="001821F8">
      <w:pPr>
        <w:shd w:val="clear" w:color="auto" w:fill="FFFFFF"/>
        <w:spacing w:before="259" w:line="278" w:lineRule="exact"/>
        <w:ind w:left="708" w:right="19" w:firstLine="708"/>
        <w:jc w:val="both"/>
        <w:rPr>
          <w:sz w:val="24"/>
          <w:szCs w:val="24"/>
        </w:rPr>
      </w:pPr>
      <w:r w:rsidRPr="00CB0DEF">
        <w:rPr>
          <w:iCs/>
          <w:spacing w:val="9"/>
          <w:sz w:val="24"/>
          <w:szCs w:val="24"/>
        </w:rPr>
        <w:t>Март</w:t>
      </w:r>
    </w:p>
    <w:p w:rsidR="001821F8" w:rsidRPr="00CB0DEF" w:rsidRDefault="001821F8" w:rsidP="001821F8">
      <w:pPr>
        <w:shd w:val="clear" w:color="auto" w:fill="FFFFFF"/>
        <w:tabs>
          <w:tab w:val="left" w:pos="322"/>
        </w:tabs>
        <w:spacing w:line="278" w:lineRule="exact"/>
        <w:ind w:left="34"/>
        <w:jc w:val="both"/>
        <w:rPr>
          <w:sz w:val="24"/>
          <w:szCs w:val="24"/>
          <w:u w:val="single"/>
        </w:rPr>
      </w:pPr>
      <w:r w:rsidRPr="00CB0DEF">
        <w:rPr>
          <w:iCs/>
          <w:sz w:val="24"/>
          <w:szCs w:val="24"/>
          <w:u w:val="single"/>
        </w:rPr>
        <w:t>1</w:t>
      </w:r>
      <w:r w:rsidRPr="00CB0DEF">
        <w:rPr>
          <w:iCs/>
          <w:sz w:val="24"/>
          <w:szCs w:val="24"/>
          <w:u w:val="single"/>
        </w:rPr>
        <w:tab/>
      </w:r>
      <w:r w:rsidRPr="00CB0DEF">
        <w:rPr>
          <w:iCs/>
          <w:spacing w:val="1"/>
          <w:sz w:val="24"/>
          <w:szCs w:val="24"/>
          <w:u w:val="single"/>
        </w:rPr>
        <w:t>заседание:</w:t>
      </w:r>
    </w:p>
    <w:p w:rsidR="001821F8" w:rsidRPr="00CB0DEF" w:rsidRDefault="001821F8" w:rsidP="001821F8">
      <w:pPr>
        <w:numPr>
          <w:ilvl w:val="0"/>
          <w:numId w:val="13"/>
        </w:numPr>
        <w:shd w:val="clear" w:color="auto" w:fill="FFFFFF"/>
        <w:tabs>
          <w:tab w:val="left" w:pos="384"/>
        </w:tabs>
        <w:spacing w:line="278" w:lineRule="exact"/>
        <w:ind w:left="384" w:hanging="350"/>
        <w:jc w:val="both"/>
        <w:rPr>
          <w:spacing w:val="-23"/>
          <w:sz w:val="24"/>
          <w:szCs w:val="24"/>
        </w:rPr>
      </w:pPr>
      <w:r w:rsidRPr="00CB0DEF">
        <w:rPr>
          <w:spacing w:val="3"/>
          <w:sz w:val="24"/>
          <w:szCs w:val="24"/>
        </w:rPr>
        <w:t xml:space="preserve">О состоянии научно-исследовательской работы студентов и подготовке докладов на </w:t>
      </w:r>
      <w:r w:rsidRPr="00CB0DEF">
        <w:rPr>
          <w:spacing w:val="2"/>
          <w:sz w:val="24"/>
          <w:szCs w:val="24"/>
        </w:rPr>
        <w:t>научную конференцию</w:t>
      </w:r>
      <w:r w:rsidR="00724845" w:rsidRPr="00CB0DEF">
        <w:rPr>
          <w:spacing w:val="2"/>
          <w:sz w:val="24"/>
          <w:szCs w:val="24"/>
        </w:rPr>
        <w:t xml:space="preserve"> студентов и молодых ученых</w:t>
      </w:r>
      <w:r w:rsidRPr="00CB0DEF">
        <w:rPr>
          <w:spacing w:val="2"/>
          <w:sz w:val="24"/>
          <w:szCs w:val="24"/>
        </w:rPr>
        <w:t xml:space="preserve"> (Ширяк Т.Ю.).</w:t>
      </w:r>
    </w:p>
    <w:p w:rsidR="001821F8" w:rsidRPr="00CB0DEF" w:rsidRDefault="001821F8" w:rsidP="001821F8">
      <w:pPr>
        <w:shd w:val="clear" w:color="auto" w:fill="FFFFFF"/>
        <w:tabs>
          <w:tab w:val="left" w:pos="384"/>
        </w:tabs>
        <w:spacing w:before="5" w:line="274" w:lineRule="exact"/>
        <w:ind w:left="34"/>
        <w:jc w:val="both"/>
        <w:rPr>
          <w:spacing w:val="-23"/>
          <w:sz w:val="24"/>
          <w:szCs w:val="24"/>
        </w:rPr>
      </w:pPr>
      <w:r w:rsidRPr="00CB0DEF">
        <w:rPr>
          <w:spacing w:val="9"/>
          <w:sz w:val="24"/>
          <w:szCs w:val="24"/>
        </w:rPr>
        <w:t>2.Отчет о научной работе аспирантов заочного обучения</w:t>
      </w:r>
      <w:r w:rsidRPr="00CB0DEF">
        <w:rPr>
          <w:spacing w:val="-2"/>
          <w:sz w:val="24"/>
          <w:szCs w:val="24"/>
        </w:rPr>
        <w:t>.</w:t>
      </w:r>
    </w:p>
    <w:p w:rsidR="001821F8" w:rsidRPr="00CB0DEF" w:rsidRDefault="001821F8" w:rsidP="001821F8">
      <w:pPr>
        <w:pStyle w:val="2"/>
        <w:ind w:left="708" w:firstLine="708"/>
        <w:jc w:val="both"/>
        <w:rPr>
          <w:i w:val="0"/>
          <w:color w:val="auto"/>
        </w:rPr>
      </w:pPr>
      <w:r w:rsidRPr="00CB0DEF">
        <w:rPr>
          <w:i w:val="0"/>
          <w:color w:val="auto"/>
        </w:rPr>
        <w:t>Апрель</w:t>
      </w:r>
    </w:p>
    <w:p w:rsidR="001821F8" w:rsidRPr="00DA4124" w:rsidRDefault="001821F8" w:rsidP="001821F8">
      <w:pPr>
        <w:numPr>
          <w:ilvl w:val="0"/>
          <w:numId w:val="14"/>
        </w:numPr>
        <w:shd w:val="clear" w:color="auto" w:fill="FFFFFF"/>
        <w:tabs>
          <w:tab w:val="left" w:pos="322"/>
        </w:tabs>
        <w:spacing w:line="278" w:lineRule="exact"/>
        <w:jc w:val="both"/>
        <w:rPr>
          <w:iCs/>
          <w:sz w:val="24"/>
          <w:szCs w:val="24"/>
          <w:u w:val="single"/>
        </w:rPr>
      </w:pPr>
      <w:proofErr w:type="gramStart"/>
      <w:r w:rsidRPr="00DA4124">
        <w:rPr>
          <w:iCs/>
          <w:sz w:val="24"/>
          <w:szCs w:val="24"/>
          <w:u w:val="single"/>
        </w:rPr>
        <w:t>заседание</w:t>
      </w:r>
      <w:proofErr w:type="gramEnd"/>
      <w:r w:rsidRPr="00DA4124">
        <w:rPr>
          <w:iCs/>
          <w:sz w:val="24"/>
          <w:szCs w:val="24"/>
          <w:u w:val="single"/>
        </w:rPr>
        <w:t>:</w:t>
      </w:r>
    </w:p>
    <w:p w:rsidR="001821F8" w:rsidRPr="00DA4124" w:rsidRDefault="001821F8" w:rsidP="00DA4124">
      <w:pPr>
        <w:rPr>
          <w:spacing w:val="-3"/>
          <w:sz w:val="24"/>
          <w:szCs w:val="24"/>
        </w:rPr>
      </w:pPr>
      <w:r w:rsidRPr="00DA4124">
        <w:rPr>
          <w:sz w:val="24"/>
          <w:szCs w:val="24"/>
        </w:rPr>
        <w:t>О подготовке к форуму «Белые цветы»</w:t>
      </w:r>
      <w:r w:rsidRPr="00DA4124">
        <w:rPr>
          <w:spacing w:val="-1"/>
          <w:sz w:val="24"/>
          <w:szCs w:val="24"/>
        </w:rPr>
        <w:t xml:space="preserve"> (Хамитова Н.Х.).</w:t>
      </w:r>
    </w:p>
    <w:p w:rsidR="001821F8" w:rsidRPr="00DA4124" w:rsidRDefault="001821F8" w:rsidP="00DA4124">
      <w:pPr>
        <w:rPr>
          <w:spacing w:val="-3"/>
          <w:sz w:val="24"/>
          <w:szCs w:val="24"/>
        </w:rPr>
      </w:pPr>
      <w:r w:rsidRPr="00DA4124">
        <w:rPr>
          <w:spacing w:val="3"/>
          <w:sz w:val="24"/>
          <w:szCs w:val="24"/>
        </w:rPr>
        <w:t xml:space="preserve">О подготовке кафедры к проведению учебно- производственной практики студентов 3 </w:t>
      </w:r>
      <w:r w:rsidR="00CB0DEF" w:rsidRPr="00DA4124">
        <w:rPr>
          <w:spacing w:val="3"/>
          <w:sz w:val="24"/>
          <w:szCs w:val="24"/>
        </w:rPr>
        <w:t xml:space="preserve">курса </w:t>
      </w:r>
      <w:r w:rsidR="00CB0DEF" w:rsidRPr="00DA4124">
        <w:rPr>
          <w:spacing w:val="-3"/>
          <w:sz w:val="24"/>
          <w:szCs w:val="24"/>
        </w:rPr>
        <w:t>доц. Абдрашитова А.Б.), и доц. Т.Ю. Ширяк.</w:t>
      </w:r>
    </w:p>
    <w:p w:rsidR="001821F8" w:rsidRPr="00DA4124" w:rsidRDefault="001821F8" w:rsidP="00DA4124">
      <w:pPr>
        <w:rPr>
          <w:spacing w:val="-3"/>
          <w:sz w:val="24"/>
          <w:szCs w:val="24"/>
        </w:rPr>
      </w:pP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w w:val="92"/>
          <w:sz w:val="24"/>
          <w:szCs w:val="24"/>
        </w:rPr>
        <w:t>2</w:t>
      </w:r>
      <w:r w:rsidRPr="00DA4124">
        <w:rPr>
          <w:sz w:val="24"/>
          <w:szCs w:val="24"/>
        </w:rPr>
        <w:tab/>
      </w:r>
      <w:r w:rsidRPr="00DA4124">
        <w:rPr>
          <w:w w:val="92"/>
          <w:sz w:val="24"/>
          <w:szCs w:val="24"/>
        </w:rPr>
        <w:t>заседание:</w:t>
      </w:r>
    </w:p>
    <w:p w:rsidR="001821F8" w:rsidRPr="00DA4124" w:rsidRDefault="001821F8" w:rsidP="00A058B1">
      <w:pPr>
        <w:jc w:val="both"/>
        <w:rPr>
          <w:spacing w:val="-19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О совершенствовании ситуационных задач для студентов по стоматологии детского возраста к проведению ИГА.</w:t>
      </w:r>
    </w:p>
    <w:p w:rsidR="001821F8" w:rsidRPr="00DA4124" w:rsidRDefault="001821F8" w:rsidP="00A058B1">
      <w:pPr>
        <w:jc w:val="both"/>
        <w:rPr>
          <w:spacing w:val="-19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О работе доцента Цинеккер Д.А. по последипломному образованию по кафедре стоматологии детского возраста.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spacing w:val="12"/>
          <w:w w:val="92"/>
          <w:sz w:val="24"/>
          <w:szCs w:val="24"/>
        </w:rPr>
        <w:t>Май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w w:val="92"/>
          <w:sz w:val="24"/>
          <w:szCs w:val="24"/>
        </w:rPr>
        <w:t>1</w:t>
      </w:r>
      <w:r w:rsidRPr="00DA4124">
        <w:rPr>
          <w:sz w:val="24"/>
          <w:szCs w:val="24"/>
        </w:rPr>
        <w:tab/>
      </w:r>
      <w:r w:rsidRPr="00DA4124">
        <w:rPr>
          <w:w w:val="92"/>
          <w:sz w:val="24"/>
          <w:szCs w:val="24"/>
        </w:rPr>
        <w:t>заседание:</w:t>
      </w:r>
    </w:p>
    <w:p w:rsidR="001821F8" w:rsidRPr="00DA4124" w:rsidRDefault="001821F8" w:rsidP="00A058B1">
      <w:pPr>
        <w:jc w:val="both"/>
        <w:rPr>
          <w:spacing w:val="-23"/>
          <w:w w:val="92"/>
          <w:sz w:val="24"/>
          <w:szCs w:val="24"/>
        </w:rPr>
      </w:pPr>
      <w:r w:rsidRPr="00DA4124">
        <w:rPr>
          <w:spacing w:val="-2"/>
          <w:w w:val="92"/>
          <w:sz w:val="24"/>
          <w:szCs w:val="24"/>
        </w:rPr>
        <w:t>1.О подготовке к проведению ИГА.</w:t>
      </w:r>
    </w:p>
    <w:p w:rsidR="001821F8" w:rsidRPr="00DA4124" w:rsidRDefault="001821F8" w:rsidP="00A058B1">
      <w:pPr>
        <w:jc w:val="both"/>
        <w:rPr>
          <w:spacing w:val="-17"/>
          <w:w w:val="92"/>
          <w:sz w:val="24"/>
          <w:szCs w:val="24"/>
        </w:rPr>
      </w:pPr>
      <w:r w:rsidRPr="00DA4124">
        <w:rPr>
          <w:spacing w:val="7"/>
          <w:w w:val="92"/>
          <w:sz w:val="24"/>
          <w:szCs w:val="24"/>
        </w:rPr>
        <w:t xml:space="preserve">2.Отчет сотрудников кафедры о выполнении индивидуальных планов в </w:t>
      </w:r>
      <w:r w:rsidR="00DA4124">
        <w:rPr>
          <w:sz w:val="24"/>
          <w:szCs w:val="24"/>
        </w:rPr>
        <w:t>2021 – 2022</w:t>
      </w:r>
      <w:r w:rsidRPr="00DA4124">
        <w:rPr>
          <w:sz w:val="24"/>
          <w:szCs w:val="24"/>
        </w:rPr>
        <w:t xml:space="preserve"> </w:t>
      </w:r>
      <w:r w:rsidRPr="00DA4124">
        <w:rPr>
          <w:spacing w:val="-3"/>
          <w:w w:val="92"/>
          <w:sz w:val="24"/>
          <w:szCs w:val="24"/>
        </w:rPr>
        <w:t>учебном году.</w:t>
      </w:r>
    </w:p>
    <w:p w:rsidR="001821F8" w:rsidRPr="00DA4124" w:rsidRDefault="001821F8" w:rsidP="00A058B1">
      <w:pPr>
        <w:jc w:val="both"/>
        <w:rPr>
          <w:spacing w:val="-3"/>
          <w:w w:val="92"/>
          <w:sz w:val="24"/>
          <w:szCs w:val="24"/>
        </w:rPr>
      </w:pPr>
      <w:r w:rsidRPr="00DA4124">
        <w:rPr>
          <w:spacing w:val="-3"/>
          <w:w w:val="92"/>
          <w:sz w:val="24"/>
          <w:szCs w:val="24"/>
        </w:rPr>
        <w:t>3.Отчет о выполнении планов прохождения ординатуры, аспирантуры.</w:t>
      </w:r>
    </w:p>
    <w:p w:rsidR="001821F8" w:rsidRPr="00DA4124" w:rsidRDefault="001821F8" w:rsidP="00A058B1">
      <w:pPr>
        <w:jc w:val="both"/>
        <w:rPr>
          <w:spacing w:val="-17"/>
          <w:w w:val="92"/>
          <w:sz w:val="24"/>
          <w:szCs w:val="24"/>
        </w:rPr>
      </w:pP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w w:val="92"/>
          <w:sz w:val="24"/>
          <w:szCs w:val="24"/>
        </w:rPr>
        <w:t>2</w:t>
      </w:r>
      <w:r w:rsidRPr="00DA4124">
        <w:rPr>
          <w:sz w:val="24"/>
          <w:szCs w:val="24"/>
        </w:rPr>
        <w:tab/>
      </w:r>
      <w:r w:rsidRPr="00DA4124">
        <w:rPr>
          <w:w w:val="92"/>
          <w:sz w:val="24"/>
          <w:szCs w:val="24"/>
        </w:rPr>
        <w:t>заседание:</w:t>
      </w:r>
    </w:p>
    <w:p w:rsidR="001821F8" w:rsidRPr="00DA4124" w:rsidRDefault="001821F8" w:rsidP="00A058B1">
      <w:pPr>
        <w:jc w:val="both"/>
        <w:rPr>
          <w:spacing w:val="-23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1.Отчет по учебно-методической работе кафедры.</w:t>
      </w:r>
    </w:p>
    <w:p w:rsidR="001821F8" w:rsidRPr="00DA4124" w:rsidRDefault="001821F8" w:rsidP="00A058B1">
      <w:pPr>
        <w:jc w:val="both"/>
        <w:rPr>
          <w:spacing w:val="-17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2.Отчет по научной работе кафедры.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spacing w:val="13"/>
          <w:w w:val="92"/>
          <w:sz w:val="24"/>
          <w:szCs w:val="24"/>
        </w:rPr>
        <w:t>Июнь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w w:val="92"/>
          <w:sz w:val="24"/>
          <w:szCs w:val="24"/>
        </w:rPr>
        <w:t>1</w:t>
      </w:r>
      <w:r w:rsidRPr="00DA4124">
        <w:rPr>
          <w:sz w:val="24"/>
          <w:szCs w:val="24"/>
        </w:rPr>
        <w:tab/>
      </w:r>
      <w:r w:rsidRPr="00DA4124">
        <w:rPr>
          <w:w w:val="92"/>
          <w:sz w:val="24"/>
          <w:szCs w:val="24"/>
        </w:rPr>
        <w:t>заседание:</w:t>
      </w:r>
    </w:p>
    <w:p w:rsidR="001821F8" w:rsidRPr="00DA4124" w:rsidRDefault="001821F8" w:rsidP="00A058B1">
      <w:pPr>
        <w:jc w:val="both"/>
        <w:rPr>
          <w:spacing w:val="-23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 xml:space="preserve">1.Обсуждение и утверждение плана-задания кафедры за </w:t>
      </w:r>
      <w:r w:rsidR="00CB0DEF" w:rsidRPr="00DA4124">
        <w:rPr>
          <w:sz w:val="24"/>
          <w:szCs w:val="24"/>
        </w:rPr>
        <w:t>2022 - 2023</w:t>
      </w:r>
      <w:r w:rsidRPr="00DA4124">
        <w:rPr>
          <w:sz w:val="24"/>
          <w:szCs w:val="24"/>
        </w:rPr>
        <w:t xml:space="preserve"> </w:t>
      </w:r>
      <w:r w:rsidRPr="00DA4124">
        <w:rPr>
          <w:spacing w:val="-1"/>
          <w:w w:val="92"/>
          <w:sz w:val="24"/>
          <w:szCs w:val="24"/>
        </w:rPr>
        <w:t>учебный год и сотрудников кафедры за вторую половину рабочего дня.</w:t>
      </w: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Обсуждение результатов сдачи ИГА выпускников.</w:t>
      </w:r>
    </w:p>
    <w:p w:rsidR="001821F8" w:rsidRPr="00DA4124" w:rsidRDefault="001821F8" w:rsidP="00A058B1">
      <w:pPr>
        <w:jc w:val="both"/>
        <w:rPr>
          <w:spacing w:val="-18"/>
          <w:w w:val="92"/>
          <w:sz w:val="24"/>
          <w:szCs w:val="24"/>
        </w:rPr>
      </w:pP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w w:val="92"/>
          <w:sz w:val="24"/>
          <w:szCs w:val="24"/>
        </w:rPr>
        <w:t>2</w:t>
      </w:r>
      <w:r w:rsidRPr="00DA4124">
        <w:rPr>
          <w:sz w:val="24"/>
          <w:szCs w:val="24"/>
        </w:rPr>
        <w:tab/>
      </w:r>
      <w:r w:rsidRPr="00DA4124">
        <w:rPr>
          <w:spacing w:val="2"/>
          <w:w w:val="92"/>
          <w:sz w:val="24"/>
          <w:szCs w:val="24"/>
        </w:rPr>
        <w:t>заседание:</w:t>
      </w:r>
      <w:bookmarkStart w:id="0" w:name="_GoBack"/>
      <w:bookmarkEnd w:id="0"/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1. О задачах на предстоящий учебный год.</w:t>
      </w: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 xml:space="preserve">2. Разработка и утверждение рабочих программ кафедры на </w:t>
      </w:r>
      <w:r w:rsidR="00CB0DEF" w:rsidRPr="00DA4124">
        <w:rPr>
          <w:sz w:val="24"/>
          <w:szCs w:val="24"/>
        </w:rPr>
        <w:t>2022 - 2023</w:t>
      </w:r>
      <w:r w:rsidRPr="00DA4124">
        <w:rPr>
          <w:sz w:val="24"/>
          <w:szCs w:val="24"/>
        </w:rPr>
        <w:t xml:space="preserve"> </w:t>
      </w:r>
      <w:r w:rsidRPr="00DA4124">
        <w:rPr>
          <w:spacing w:val="-1"/>
          <w:w w:val="92"/>
          <w:sz w:val="24"/>
          <w:szCs w:val="24"/>
        </w:rPr>
        <w:t>учебный год.</w:t>
      </w: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3. Разработка и утверждение фондов оценочных средств по каждой дисциплине.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sz w:val="24"/>
          <w:szCs w:val="24"/>
        </w:rPr>
        <w:t>4. Утверждение плана работы на следующий учебный год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sz w:val="24"/>
          <w:szCs w:val="24"/>
        </w:rPr>
        <w:t>5.Утверждение плана заседаний кафедры на следующий учебный год</w:t>
      </w: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>И.О. з</w:t>
      </w:r>
      <w:r w:rsidRPr="00DA4124">
        <w:rPr>
          <w:spacing w:val="-3"/>
          <w:w w:val="92"/>
          <w:sz w:val="24"/>
          <w:szCs w:val="24"/>
        </w:rPr>
        <w:t>аведующего кафедрой</w:t>
      </w:r>
      <w:r w:rsidRPr="00DA4124">
        <w:rPr>
          <w:sz w:val="24"/>
          <w:szCs w:val="24"/>
        </w:rPr>
        <w:t xml:space="preserve"> </w:t>
      </w:r>
      <w:r w:rsidRPr="00DA4124">
        <w:rPr>
          <w:spacing w:val="-1"/>
          <w:w w:val="92"/>
          <w:sz w:val="24"/>
          <w:szCs w:val="24"/>
        </w:rPr>
        <w:t>стоматологии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 xml:space="preserve"> </w:t>
      </w:r>
      <w:proofErr w:type="gramStart"/>
      <w:r w:rsidRPr="00DA4124">
        <w:rPr>
          <w:spacing w:val="-1"/>
          <w:w w:val="92"/>
          <w:sz w:val="24"/>
          <w:szCs w:val="24"/>
        </w:rPr>
        <w:t>детского</w:t>
      </w:r>
      <w:proofErr w:type="gramEnd"/>
      <w:r w:rsidRPr="00DA4124">
        <w:rPr>
          <w:spacing w:val="-1"/>
          <w:w w:val="92"/>
          <w:sz w:val="24"/>
          <w:szCs w:val="24"/>
        </w:rPr>
        <w:t xml:space="preserve"> возраста,</w:t>
      </w:r>
      <w:r w:rsidRPr="00DA4124">
        <w:rPr>
          <w:sz w:val="24"/>
          <w:szCs w:val="24"/>
        </w:rPr>
        <w:t xml:space="preserve"> </w:t>
      </w:r>
      <w:r w:rsidRPr="00DA4124">
        <w:rPr>
          <w:spacing w:val="-5"/>
          <w:w w:val="92"/>
          <w:sz w:val="24"/>
          <w:szCs w:val="24"/>
        </w:rPr>
        <w:t>к.м.н., доцент</w:t>
      </w:r>
      <w:r w:rsidRPr="00DA4124">
        <w:rPr>
          <w:spacing w:val="-5"/>
          <w:w w:val="92"/>
          <w:sz w:val="24"/>
          <w:szCs w:val="24"/>
        </w:rPr>
        <w:tab/>
      </w:r>
      <w:r w:rsidRPr="00DA4124">
        <w:rPr>
          <w:spacing w:val="-5"/>
          <w:w w:val="92"/>
          <w:sz w:val="24"/>
          <w:szCs w:val="24"/>
        </w:rPr>
        <w:tab/>
      </w:r>
      <w:r w:rsidRPr="00DA4124">
        <w:rPr>
          <w:spacing w:val="-5"/>
          <w:w w:val="92"/>
          <w:sz w:val="24"/>
          <w:szCs w:val="24"/>
        </w:rPr>
        <w:tab/>
      </w:r>
      <w:r w:rsidRPr="00DA4124">
        <w:rPr>
          <w:spacing w:val="-5"/>
          <w:w w:val="92"/>
          <w:sz w:val="24"/>
          <w:szCs w:val="24"/>
        </w:rPr>
        <w:tab/>
      </w:r>
      <w:r w:rsidRPr="00DA4124">
        <w:rPr>
          <w:spacing w:val="-5"/>
          <w:w w:val="92"/>
          <w:sz w:val="24"/>
          <w:szCs w:val="24"/>
        </w:rPr>
        <w:tab/>
      </w:r>
      <w:r w:rsidRPr="00DA4124">
        <w:rPr>
          <w:spacing w:val="-5"/>
          <w:w w:val="92"/>
          <w:sz w:val="24"/>
          <w:szCs w:val="24"/>
        </w:rPr>
        <w:tab/>
        <w:t>Р.М. Сафина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  <w:r w:rsidRPr="00DA4124">
        <w:rPr>
          <w:spacing w:val="-5"/>
          <w:w w:val="92"/>
          <w:sz w:val="24"/>
          <w:szCs w:val="24"/>
        </w:rPr>
        <w:t>З</w:t>
      </w:r>
      <w:r w:rsidRPr="00DA4124">
        <w:rPr>
          <w:spacing w:val="-1"/>
          <w:w w:val="92"/>
          <w:sz w:val="24"/>
          <w:szCs w:val="24"/>
        </w:rPr>
        <w:t>аведующая учебной частью кафедры</w:t>
      </w:r>
    </w:p>
    <w:p w:rsidR="001821F8" w:rsidRPr="00DA4124" w:rsidRDefault="001821F8" w:rsidP="00A058B1">
      <w:pPr>
        <w:jc w:val="both"/>
        <w:rPr>
          <w:spacing w:val="-1"/>
          <w:w w:val="92"/>
          <w:sz w:val="24"/>
          <w:szCs w:val="24"/>
        </w:rPr>
      </w:pPr>
      <w:proofErr w:type="gramStart"/>
      <w:r w:rsidRPr="00DA4124">
        <w:rPr>
          <w:spacing w:val="-1"/>
          <w:w w:val="92"/>
          <w:sz w:val="24"/>
          <w:szCs w:val="24"/>
        </w:rPr>
        <w:t>стоматологии</w:t>
      </w:r>
      <w:proofErr w:type="gramEnd"/>
      <w:r w:rsidRPr="00DA4124">
        <w:rPr>
          <w:spacing w:val="-1"/>
          <w:w w:val="92"/>
          <w:sz w:val="24"/>
          <w:szCs w:val="24"/>
        </w:rPr>
        <w:t xml:space="preserve"> детского возраста,</w:t>
      </w:r>
    </w:p>
    <w:p w:rsidR="001821F8" w:rsidRPr="00DA4124" w:rsidRDefault="001821F8" w:rsidP="00A058B1">
      <w:pPr>
        <w:jc w:val="both"/>
        <w:rPr>
          <w:sz w:val="24"/>
          <w:szCs w:val="24"/>
        </w:rPr>
      </w:pPr>
      <w:r w:rsidRPr="00DA4124">
        <w:rPr>
          <w:spacing w:val="-1"/>
          <w:w w:val="92"/>
          <w:sz w:val="24"/>
          <w:szCs w:val="24"/>
        </w:rPr>
        <w:t xml:space="preserve"> к.м.н., доцент</w:t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1"/>
          <w:w w:val="92"/>
          <w:sz w:val="24"/>
          <w:szCs w:val="24"/>
        </w:rPr>
        <w:tab/>
        <w:t xml:space="preserve">    </w:t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1"/>
          <w:w w:val="92"/>
          <w:sz w:val="24"/>
          <w:szCs w:val="24"/>
        </w:rPr>
        <w:tab/>
      </w:r>
      <w:r w:rsidRPr="00DA4124">
        <w:rPr>
          <w:spacing w:val="-5"/>
          <w:w w:val="92"/>
          <w:sz w:val="24"/>
          <w:szCs w:val="24"/>
          <w:lang w:val="en-US"/>
        </w:rPr>
        <w:t>P</w:t>
      </w:r>
      <w:r w:rsidRPr="00DA4124">
        <w:rPr>
          <w:spacing w:val="-5"/>
          <w:w w:val="92"/>
          <w:sz w:val="24"/>
          <w:szCs w:val="24"/>
        </w:rPr>
        <w:t>.</w:t>
      </w:r>
      <w:r w:rsidRPr="00DA4124">
        <w:rPr>
          <w:spacing w:val="-5"/>
          <w:w w:val="92"/>
          <w:sz w:val="24"/>
          <w:szCs w:val="24"/>
          <w:lang w:val="en-US"/>
        </w:rPr>
        <w:t>M</w:t>
      </w:r>
      <w:r w:rsidRPr="00DA4124">
        <w:rPr>
          <w:spacing w:val="-5"/>
          <w:w w:val="92"/>
          <w:sz w:val="24"/>
          <w:szCs w:val="24"/>
        </w:rPr>
        <w:t xml:space="preserve">.Сафина </w:t>
      </w:r>
    </w:p>
    <w:p w:rsidR="00002D67" w:rsidRPr="00DA4124" w:rsidRDefault="00002D67" w:rsidP="00A058B1">
      <w:pPr>
        <w:jc w:val="both"/>
        <w:rPr>
          <w:sz w:val="24"/>
          <w:szCs w:val="24"/>
        </w:rPr>
      </w:pPr>
    </w:p>
    <w:sectPr w:rsidR="00002D67" w:rsidRPr="00DA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1E57"/>
    <w:multiLevelType w:val="singleLevel"/>
    <w:tmpl w:val="696609A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E644A8"/>
    <w:multiLevelType w:val="hybridMultilevel"/>
    <w:tmpl w:val="273EE0DC"/>
    <w:lvl w:ilvl="0" w:tplc="F37A37D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755FA"/>
    <w:multiLevelType w:val="singleLevel"/>
    <w:tmpl w:val="1D9E999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4238B9"/>
    <w:multiLevelType w:val="multilevel"/>
    <w:tmpl w:val="19E4C3D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35BE"/>
    <w:multiLevelType w:val="hybridMultilevel"/>
    <w:tmpl w:val="86C81020"/>
    <w:lvl w:ilvl="0" w:tplc="F37A37D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16FAE"/>
    <w:multiLevelType w:val="multilevel"/>
    <w:tmpl w:val="72B27A40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E40E3"/>
    <w:multiLevelType w:val="singleLevel"/>
    <w:tmpl w:val="9B76747E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CC009C"/>
    <w:multiLevelType w:val="singleLevel"/>
    <w:tmpl w:val="FE94FCD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E025D9A"/>
    <w:multiLevelType w:val="singleLevel"/>
    <w:tmpl w:val="696609A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73C73D7"/>
    <w:multiLevelType w:val="singleLevel"/>
    <w:tmpl w:val="C514246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0FC6D94"/>
    <w:multiLevelType w:val="singleLevel"/>
    <w:tmpl w:val="E23A452A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22D17C9"/>
    <w:multiLevelType w:val="hybridMultilevel"/>
    <w:tmpl w:val="545A8386"/>
    <w:lvl w:ilvl="0" w:tplc="E23A452A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4F0ACAE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721D9"/>
    <w:multiLevelType w:val="singleLevel"/>
    <w:tmpl w:val="71DC62AE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5B02D80"/>
    <w:multiLevelType w:val="singleLevel"/>
    <w:tmpl w:val="70C80FD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98B28E9"/>
    <w:multiLevelType w:val="hybridMultilevel"/>
    <w:tmpl w:val="46801F44"/>
    <w:lvl w:ilvl="0" w:tplc="F37A37D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FF"/>
    <w:rsid w:val="00002D67"/>
    <w:rsid w:val="001821F8"/>
    <w:rsid w:val="00724845"/>
    <w:rsid w:val="008A72FF"/>
    <w:rsid w:val="00A058B1"/>
    <w:rsid w:val="00CB0DEF"/>
    <w:rsid w:val="00D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4E9CF-B7D0-4BA2-9122-B0D3D1A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1F8"/>
    <w:pPr>
      <w:keepNext/>
      <w:shd w:val="clear" w:color="auto" w:fill="FFFFFF"/>
      <w:spacing w:before="269" w:line="274" w:lineRule="exact"/>
      <w:ind w:right="24"/>
      <w:jc w:val="center"/>
      <w:outlineLvl w:val="0"/>
    </w:pPr>
    <w:rPr>
      <w:i/>
      <w:iCs/>
      <w:color w:val="868686"/>
      <w:spacing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821F8"/>
    <w:pPr>
      <w:keepNext/>
      <w:shd w:val="clear" w:color="auto" w:fill="FFFFFF"/>
      <w:spacing w:before="274" w:line="274" w:lineRule="exact"/>
      <w:ind w:left="29" w:right="3840" w:firstLine="4262"/>
      <w:outlineLvl w:val="1"/>
    </w:pPr>
    <w:rPr>
      <w:i/>
      <w:iCs/>
      <w:color w:val="777777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1F8"/>
    <w:rPr>
      <w:rFonts w:ascii="Times New Roman" w:eastAsia="Times New Roman" w:hAnsi="Times New Roman" w:cs="Times New Roman"/>
      <w:i/>
      <w:iCs/>
      <w:color w:val="868686"/>
      <w:spacing w:val="2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821F8"/>
    <w:rPr>
      <w:rFonts w:ascii="Times New Roman" w:eastAsia="Times New Roman" w:hAnsi="Times New Roman" w:cs="Times New Roman"/>
      <w:i/>
      <w:iCs/>
      <w:color w:val="777777"/>
      <w:spacing w:val="6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821F8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Сентябрь</vt:lpstr>
      <vt:lpstr>    Апрель</vt:lpstr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2021-05-27T10:27:00Z</dcterms:created>
  <dcterms:modified xsi:type="dcterms:W3CDTF">2021-06-01T06:57:00Z</dcterms:modified>
</cp:coreProperties>
</file>