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38" w14:textId="5365DBB4" w:rsidR="00246E91" w:rsidRPr="00513AAC" w:rsidRDefault="0045249A" w:rsidP="0045249A">
      <w:pPr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Квартальный отчет кафедры стоматологии детского возраста за 2 квартал 2022 г.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6731697C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кафедры,  за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7699CA40" w14:textId="77777777" w:rsidR="009514CD" w:rsidRDefault="0045249A" w:rsidP="009514CD">
            <w:pPr>
              <w:pStyle w:val="Default"/>
              <w:rPr>
                <w:bCs/>
                <w:sz w:val="20"/>
                <w:szCs w:val="20"/>
              </w:rPr>
            </w:pPr>
            <w:hyperlink r:id="rId8" w:history="1">
              <w:r>
                <w:rPr>
                  <w:rStyle w:val="a4"/>
                  <w:rFonts w:ascii="Tahoma" w:hAnsi="Tahoma" w:cs="Tahoma"/>
                  <w:b/>
                  <w:bCs/>
                  <w:color w:val="F26C4F"/>
                  <w:sz w:val="16"/>
                  <w:szCs w:val="16"/>
                  <w:shd w:val="clear" w:color="auto" w:fill="F5F5F5"/>
                </w:rPr>
                <w:t>АНАЛИЗ ЗУБНЫХ ПАСТ, ПРИМЕНЯЕМЫХ В КАЧЕСТВЕ ОСНОВНОГО СРЕДСТВА ИНДИВИДУАЛЬНОЙ ГИГИЕНЫ ПОЛОСТИ РТА. ОБЗОР ЛИТЕРАТУРЫ</w:t>
              </w:r>
            </w:hyperlink>
            <w:r w:rsidR="009514CD">
              <w:t xml:space="preserve"> </w:t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Абдрашитова А.Б., Гайнуллина Д.К., Морозова Л.Г.</w:t>
            </w:r>
            <w:r w:rsidR="009514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9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shd w:val="clear" w:color="auto" w:fill="F5F5F5"/>
                </w:rPr>
                <w:t>Проблемы стоматологии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2021. Т. 17. </w:t>
            </w:r>
            <w:hyperlink r:id="rId10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shd w:val="clear" w:color="auto" w:fill="F5F5F5"/>
                </w:rPr>
                <w:t>№ 4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5-12.</w:t>
            </w:r>
            <w:r w:rsidRPr="00B36896">
              <w:t xml:space="preserve"> </w:t>
            </w:r>
            <w:r w:rsidRPr="00B36896">
              <w:rPr>
                <w:sz w:val="21"/>
                <w:szCs w:val="21"/>
              </w:rPr>
              <w:t>DOI: 10.18481/2077</w:t>
            </w:r>
            <w:r w:rsidRPr="00B36896">
              <w:rPr>
                <w:sz w:val="21"/>
                <w:szCs w:val="21"/>
              </w:rPr>
              <w:noBreakHyphen/>
              <w:t>7566</w:t>
            </w:r>
            <w:r w:rsidRPr="00B36896">
              <w:rPr>
                <w:sz w:val="21"/>
                <w:szCs w:val="21"/>
              </w:rPr>
              <w:noBreakHyphen/>
              <w:t>21</w:t>
            </w:r>
            <w:r w:rsidRPr="00B36896">
              <w:rPr>
                <w:sz w:val="21"/>
                <w:szCs w:val="21"/>
              </w:rPr>
              <w:noBreakHyphen/>
              <w:t>17</w:t>
            </w:r>
            <w:r w:rsidRPr="00B36896">
              <w:rPr>
                <w:sz w:val="21"/>
                <w:szCs w:val="21"/>
              </w:rPr>
              <w:noBreakHyphen/>
              <w:t>4-5-12</w:t>
            </w:r>
            <w:r w:rsidRPr="00C76A0E">
              <w:rPr>
                <w:bCs/>
                <w:sz w:val="20"/>
                <w:szCs w:val="20"/>
              </w:rPr>
              <w:t>(</w:t>
            </w:r>
            <w:proofErr w:type="spellStart"/>
            <w:r w:rsidRPr="00C76A0E">
              <w:rPr>
                <w:bCs/>
                <w:sz w:val="20"/>
                <w:szCs w:val="20"/>
              </w:rPr>
              <w:t>Импакт</w:t>
            </w:r>
            <w:proofErr w:type="spellEnd"/>
            <w:r w:rsidRPr="00C76A0E">
              <w:rPr>
                <w:bCs/>
                <w:sz w:val="20"/>
                <w:szCs w:val="20"/>
              </w:rPr>
              <w:t>-фактор: 0,227)</w:t>
            </w:r>
          </w:p>
          <w:p w14:paraId="29824134" w14:textId="77777777" w:rsidR="009514CD" w:rsidRDefault="009514CD" w:rsidP="009514CD">
            <w:pPr>
              <w:pStyle w:val="Default"/>
              <w:rPr>
                <w:bCs/>
                <w:sz w:val="20"/>
                <w:szCs w:val="20"/>
              </w:rPr>
            </w:pPr>
          </w:p>
          <w:p w14:paraId="11D3BEBE" w14:textId="77777777" w:rsidR="009514CD" w:rsidRDefault="0045249A" w:rsidP="009514CD">
            <w:pPr>
              <w:pStyle w:val="Default"/>
              <w:rPr>
                <w:sz w:val="21"/>
                <w:szCs w:val="21"/>
              </w:rPr>
            </w:pPr>
            <w:hyperlink r:id="rId11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</w:rPr>
                <w:t>РАЗРАБОТКА И ВНЕДРЕНИЕ ПРОГРАММЫ КОМПЬЮТЕРНОГО МОДЕЛИРОВАНИЯ ДЛЯ ПРОГНОЗИРОВАНИЯ ДЛИТЕЛЬНОСТИ ВРЕМЕННОЙ НЕТРУДОСПОСОБНОСТИ ПРИ ЗАБОЛЕВАНИЯХ ЧЕЛЮСТНО-ЛИЦЕВОЙ ОБЛАСТИ В СТОМАТОЛОГИЧЕСКИХ МЕДИЦИНСКИХ ОРГАНИЗАЦИЯХ</w:t>
              </w:r>
            </w:hyperlink>
            <w:r w:rsidR="009514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Абдрашитова А.Б., Салеев Р.А., Сафина Р.М., Салеев Н.Р.</w:t>
            </w:r>
            <w:r w:rsidR="009514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12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shd w:val="clear" w:color="auto" w:fill="F5F5F5"/>
                </w:rPr>
                <w:t>Проблемы стоматологии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2021. Т. 17. </w:t>
            </w:r>
            <w:hyperlink r:id="rId13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shd w:val="clear" w:color="auto" w:fill="F5F5F5"/>
                </w:rPr>
                <w:t>№ 3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139-143.</w:t>
            </w:r>
            <w:r w:rsidRPr="00750573">
              <w:rPr>
                <w:bCs/>
                <w:sz w:val="20"/>
                <w:szCs w:val="20"/>
              </w:rPr>
              <w:t xml:space="preserve"> </w:t>
            </w:r>
            <w:r w:rsidRPr="00C76A0E">
              <w:rPr>
                <w:bCs/>
                <w:sz w:val="20"/>
                <w:szCs w:val="20"/>
              </w:rPr>
              <w:t>(</w:t>
            </w:r>
            <w:proofErr w:type="spellStart"/>
            <w:r w:rsidRPr="00C76A0E">
              <w:rPr>
                <w:bCs/>
                <w:sz w:val="20"/>
                <w:szCs w:val="20"/>
              </w:rPr>
              <w:t>Импакт</w:t>
            </w:r>
            <w:proofErr w:type="spellEnd"/>
            <w:r w:rsidRPr="00C76A0E">
              <w:rPr>
                <w:bCs/>
                <w:sz w:val="20"/>
                <w:szCs w:val="20"/>
              </w:rPr>
              <w:t>-фактор: 0,227)</w:t>
            </w:r>
            <w:r w:rsidRPr="00B36896">
              <w:t xml:space="preserve"> </w:t>
            </w:r>
            <w:r w:rsidRPr="00B36896">
              <w:rPr>
                <w:sz w:val="21"/>
                <w:szCs w:val="21"/>
              </w:rPr>
              <w:t>DOI: 10.18481/2077</w:t>
            </w:r>
            <w:r w:rsidRPr="00B36896">
              <w:rPr>
                <w:sz w:val="21"/>
                <w:szCs w:val="21"/>
              </w:rPr>
              <w:noBreakHyphen/>
              <w:t>7566</w:t>
            </w:r>
            <w:r w:rsidRPr="00B36896">
              <w:rPr>
                <w:sz w:val="21"/>
                <w:szCs w:val="21"/>
              </w:rPr>
              <w:noBreakHyphen/>
              <w:t>21</w:t>
            </w:r>
            <w:r w:rsidRPr="00B36896">
              <w:rPr>
                <w:sz w:val="21"/>
                <w:szCs w:val="21"/>
              </w:rPr>
              <w:noBreakHyphen/>
              <w:t>17</w:t>
            </w:r>
            <w:r w:rsidRPr="00B36896">
              <w:rPr>
                <w:sz w:val="21"/>
                <w:szCs w:val="21"/>
              </w:rPr>
              <w:noBreakHyphen/>
              <w:t>3-139-143</w:t>
            </w:r>
          </w:p>
          <w:p w14:paraId="285FDE7A" w14:textId="77777777" w:rsidR="009514CD" w:rsidRDefault="009514CD" w:rsidP="009514CD">
            <w:pPr>
              <w:pStyle w:val="Default"/>
              <w:rPr>
                <w:sz w:val="21"/>
                <w:szCs w:val="21"/>
              </w:rPr>
            </w:pPr>
          </w:p>
          <w:p w14:paraId="202B4E06" w14:textId="53EFB521" w:rsidR="0045249A" w:rsidRPr="009514CD" w:rsidRDefault="0045249A" w:rsidP="009514CD">
            <w:pPr>
              <w:pStyle w:val="Default"/>
            </w:pPr>
            <w:hyperlink r:id="rId14" w:history="1">
              <w:r>
                <w:rPr>
                  <w:rStyle w:val="a4"/>
                  <w:rFonts w:ascii="Tahoma" w:hAnsi="Tahoma" w:cs="Tahoma"/>
                  <w:b/>
                  <w:bCs/>
                  <w:color w:val="00008F"/>
                  <w:sz w:val="16"/>
                  <w:szCs w:val="16"/>
                  <w:shd w:val="clear" w:color="auto" w:fill="F5F5F5"/>
                </w:rPr>
                <w:t>ПРОГРАММА КОМПЬЮТЕРНОГО МОДЕЛИРОВАНИЯ ДЛЯ ПРОГНОЗИРОВАНИЯ ДЛИТЕЛЬНОСТИ ВРЕМЕННОЙ НЕТРУДОСПОСОБНОСТИ ПРИ ЗАБОЛЕВАНИЯХ ЧЕЛЮСТНО-ЛИЦЕВОЙ ОБЛАСТИ</w:t>
              </w:r>
            </w:hyperlink>
            <w:r w:rsidR="009514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i/>
                <w:iCs/>
                <w:color w:val="00008F"/>
                <w:sz w:val="16"/>
                <w:szCs w:val="16"/>
                <w:shd w:val="clear" w:color="auto" w:fill="F5F5F5"/>
              </w:rPr>
              <w:t>Абдрашитова А.Б., Салеев Р.А., Сафина Р.М.</w:t>
            </w:r>
            <w:r w:rsidR="009514CD">
              <w:rPr>
                <w:rFonts w:ascii="Tahoma" w:hAnsi="Tahoma" w:cs="Tahoma"/>
                <w:sz w:val="16"/>
                <w:szCs w:val="16"/>
              </w:rPr>
              <w:t xml:space="preserve"> </w:t>
            </w:r>
            <w:hyperlink r:id="rId15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shd w:val="clear" w:color="auto" w:fill="F5F5F5"/>
                </w:rPr>
                <w:t>Российская стоматология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2021. Т. 14. </w:t>
            </w:r>
            <w:hyperlink r:id="rId16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  <w:shd w:val="clear" w:color="auto" w:fill="F5F5F5"/>
                </w:rPr>
                <w:t>№ 4</w:t>
              </w:r>
            </w:hyperlink>
            <w:r>
              <w:rPr>
                <w:rFonts w:ascii="Tahoma" w:hAnsi="Tahoma" w:cs="Tahoma"/>
                <w:color w:val="00008F"/>
                <w:sz w:val="16"/>
                <w:szCs w:val="16"/>
                <w:shd w:val="clear" w:color="auto" w:fill="F5F5F5"/>
              </w:rPr>
              <w:t>. С. 51-52.</w:t>
            </w:r>
            <w:r w:rsidRPr="00750573">
              <w:rPr>
                <w:bCs/>
                <w:sz w:val="20"/>
                <w:szCs w:val="20"/>
              </w:rPr>
              <w:t xml:space="preserve"> </w:t>
            </w:r>
            <w:r w:rsidRPr="00C76A0E">
              <w:rPr>
                <w:bCs/>
                <w:sz w:val="20"/>
                <w:szCs w:val="20"/>
              </w:rPr>
              <w:t>(</w:t>
            </w:r>
            <w:proofErr w:type="spellStart"/>
            <w:r w:rsidRPr="00C76A0E">
              <w:rPr>
                <w:bCs/>
                <w:sz w:val="20"/>
                <w:szCs w:val="20"/>
              </w:rPr>
              <w:t>Импакт</w:t>
            </w:r>
            <w:proofErr w:type="spellEnd"/>
            <w:r w:rsidRPr="00C76A0E">
              <w:rPr>
                <w:bCs/>
                <w:sz w:val="20"/>
                <w:szCs w:val="20"/>
              </w:rPr>
              <w:t xml:space="preserve">-фактор: </w:t>
            </w:r>
            <w:r>
              <w:rPr>
                <w:bCs/>
                <w:sz w:val="20"/>
                <w:szCs w:val="20"/>
              </w:rPr>
              <w:t>0,366</w:t>
            </w:r>
            <w:r w:rsidRPr="00C76A0E">
              <w:rPr>
                <w:bCs/>
                <w:sz w:val="20"/>
                <w:szCs w:val="20"/>
              </w:rPr>
              <w:t>)</w:t>
            </w:r>
          </w:p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),всех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авторов, название монографии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5B981A07" w14:textId="2F576B84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ОЦЕНКА СТОМАТОЛОГИЧЕСКОГО СТАТУСА У ДЕТЕЙ С НЕСЪЁМНЫМИ ОРТОДОНТИЧЕСКИМИ КОНСТРУКЦИЯМИ. </w:t>
            </w:r>
            <w:proofErr w:type="spellStart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>Фахртдинова</w:t>
            </w:r>
            <w:proofErr w:type="spellEnd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А.Л. (Студент), Ильина Е.Д. (Студент). Научный руководитель – д.м.н., доц. </w:t>
            </w:r>
            <w:proofErr w:type="spellStart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>Ширяк</w:t>
            </w:r>
            <w:proofErr w:type="spellEnd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Т.Ю. IX Международный молодежный научный медицинский форум «Белые цветы», Казань. – 2022 (13-15 апреля). – С. 566</w:t>
            </w:r>
          </w:p>
          <w:p w14:paraId="47C46212" w14:textId="77777777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52B75C0" w14:textId="53F33271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ВЛИЯНИЕ ЭЛЕКТРОННЫХ СИГАРЕТ НА СОСТОЯНИЕ РТА МОЛОДЫХ ЛЮДЕЙ. </w:t>
            </w:r>
            <w:proofErr w:type="spellStart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>Сабирзянова</w:t>
            </w:r>
            <w:proofErr w:type="spellEnd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Р.Д. (Студент). Научный руководитель – к.м.н., доц. </w:t>
            </w:r>
            <w:proofErr w:type="spellStart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>Ширяк</w:t>
            </w:r>
            <w:proofErr w:type="spellEnd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Т.Ю. IX Международный молодежный научный медицинский форум «Белые цветы», Казань. – 2022 (13-15 апреля). – С. 570-571.</w:t>
            </w:r>
          </w:p>
          <w:p w14:paraId="33E2F417" w14:textId="77777777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514694" w14:textId="30DA3424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Междисциплинарный подход при </w:t>
            </w:r>
            <w:proofErr w:type="spellStart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ортодонтическом</w:t>
            </w:r>
            <w:proofErr w:type="spellEnd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лечении. Романенко Е.В.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(Студент)</w:t>
            </w: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Хантимирова</w:t>
            </w:r>
            <w:proofErr w:type="spellEnd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 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(Студент). Научный руководитель – д.м.н., проф. </w:t>
            </w:r>
            <w:proofErr w:type="spellStart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Н.Х. IX Международный молодежный научный медицинский форум «Белые цветы», Казань. – 2022 (13-15 апреля). – С. 844-845</w:t>
            </w:r>
          </w:p>
          <w:p w14:paraId="341602FC" w14:textId="77777777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711D" w14:textId="1FC84295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лечения </w:t>
            </w:r>
            <w:proofErr w:type="spellStart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ортодонтической</w:t>
            </w:r>
            <w:proofErr w:type="spellEnd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патологии у пациентов с синдромом Рубинштейна-</w:t>
            </w:r>
            <w:proofErr w:type="spellStart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Тейби</w:t>
            </w:r>
            <w:proofErr w:type="spellEnd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Арсенина К.Р.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(Студент)</w:t>
            </w: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Мустакимова</w:t>
            </w:r>
            <w:proofErr w:type="spellEnd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З.З.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(Студент).</w:t>
            </w: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– д.м.н., проф. </w:t>
            </w:r>
            <w:proofErr w:type="spellStart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Н.Х. IX Международный молодежный научный медицинский форум «Белые цветы», Казань. – 2022 (13-15 апреля). – С.842.</w:t>
            </w:r>
          </w:p>
          <w:p w14:paraId="7F3732AD" w14:textId="77777777" w:rsidR="009514CD" w:rsidRPr="009514CD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914BD" w14:textId="2EA9EA98" w:rsidR="009514CD" w:rsidRPr="00827202" w:rsidRDefault="009514CD" w:rsidP="009514CD">
            <w:pPr>
              <w:pStyle w:val="af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СРАВНИТЕЛЬНЫЙ АНАЛИЗ ЛЕЧЕНИЯ САГИТТАЛЬНОЙ РЕЗЦОВОЙ ДИЗОККЛЮЗИИ С ПОМОЩЬЮ СЪЕМНОЙ И НЕСЪЕМНОЙ ТЕХНИКИ</w:t>
            </w: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Аллахвердиева Б.Д.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(Студент)</w:t>
            </w:r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Шагидуллина</w:t>
            </w:r>
            <w:proofErr w:type="spellEnd"/>
            <w:r w:rsidRPr="00951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 </w:t>
            </w:r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(Студент). Научный руководитель – д.м.н., проф. </w:t>
            </w:r>
            <w:proofErr w:type="spellStart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9514CD">
              <w:rPr>
                <w:rFonts w:ascii="Times New Roman" w:hAnsi="Times New Roman" w:cs="Times New Roman"/>
                <w:sz w:val="24"/>
                <w:szCs w:val="24"/>
              </w:rPr>
              <w:t xml:space="preserve"> Н.Х. IX Международный молодежный научный медицинский форум «Белые цветы», Казань. – 2022 (13-15 апреля) – С. 846-847</w:t>
            </w:r>
          </w:p>
          <w:p w14:paraId="07F7F6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6DA8B8AC"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конференции (с указанием статуса, названия, города,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качестве  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05FB46A1" w14:textId="77777777" w:rsidR="009514CD" w:rsidRPr="00B04F9E" w:rsidRDefault="009514CD" w:rsidP="009514C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04F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The Third Eurasian Conference THE CORONAVIRUS PANDEMIC: DIAGNOSIS, TREATMENT &amp; CONSEQUENCES. Dental Manifestations in the Post-COVID Period - Features of the Clinic and Treatment. </w:t>
            </w:r>
            <w:r w:rsidRPr="00B04F9E">
              <w:rPr>
                <w:rFonts w:ascii="Times New Roman" w:hAnsi="Times New Roman"/>
                <w:sz w:val="24"/>
                <w:szCs w:val="24"/>
              </w:rPr>
              <w:t xml:space="preserve">Докладчик: </w:t>
            </w:r>
            <w:proofErr w:type="spellStart"/>
            <w:r w:rsidRPr="00B04F9E"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 w:rsidRPr="00B04F9E">
              <w:rPr>
                <w:rFonts w:ascii="Times New Roman" w:hAnsi="Times New Roman"/>
                <w:sz w:val="24"/>
                <w:szCs w:val="24"/>
              </w:rPr>
              <w:t xml:space="preserve"> Д.Т., содокладчик: Мамаева Е.В. Баку, Азербайджан. – 2022 (27-28 апреля)</w:t>
            </w:r>
          </w:p>
          <w:p w14:paraId="13D153E0" w14:textId="77777777" w:rsidR="009514CD" w:rsidRPr="00B04F9E" w:rsidRDefault="009514CD" w:rsidP="009514CD">
            <w:pPr>
              <w:spacing w:after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608B737E" w14:textId="77777777" w:rsidR="009514CD" w:rsidRPr="00B04F9E" w:rsidRDefault="009514CD" w:rsidP="009514C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B04F9E">
              <w:rPr>
                <w:rFonts w:ascii="Times New Roman" w:eastAsia="MS Mincho" w:hAnsi="Times New Roman"/>
                <w:sz w:val="24"/>
                <w:szCs w:val="24"/>
                <w:lang w:val="en-US" w:eastAsia="ru-RU"/>
              </w:rPr>
              <w:t>VI</w:t>
            </w:r>
            <w:r w:rsidRPr="00B04F9E">
              <w:rPr>
                <w:rFonts w:ascii="Times New Roman" w:eastAsia="Calibri" w:hAnsi="Times New Roman"/>
                <w:sz w:val="24"/>
                <w:szCs w:val="24"/>
              </w:rPr>
              <w:t xml:space="preserve"> НАУЧНО-ПРАКТИЧЕСКОЙ КОНФЕРЕНЦИИ«</w:t>
            </w:r>
            <w:r w:rsidRPr="00B04F9E">
              <w:rPr>
                <w:rFonts w:ascii="Times New Roman" w:hAnsi="Times New Roman"/>
                <w:sz w:val="24"/>
                <w:szCs w:val="24"/>
              </w:rPr>
              <w:t>АКТУАЛЬНЫЕ ВОПРОСЫ СТОМАТОЛОГИИ</w:t>
            </w:r>
            <w:r w:rsidRPr="00B04F9E">
              <w:rPr>
                <w:rFonts w:ascii="Times New Roman" w:eastAsia="Calibri" w:hAnsi="Times New Roman"/>
                <w:sz w:val="24"/>
                <w:szCs w:val="24"/>
              </w:rPr>
              <w:t xml:space="preserve">», посвященная 35-летию ФГБОУ ВО Кировского ГМУ МЗ РФ. Доклад </w:t>
            </w:r>
            <w:r w:rsidRPr="00B04F9E">
              <w:rPr>
                <w:rFonts w:ascii="Times New Roman" w:hAnsi="Times New Roman"/>
                <w:sz w:val="24"/>
                <w:szCs w:val="24"/>
              </w:rPr>
              <w:t xml:space="preserve">«Лечение хронического пародонтита у пациентов после перенесенной COVID-19». Докладчик Мамаева Елена Владимировна, содокладчик: </w:t>
            </w:r>
            <w:proofErr w:type="spellStart"/>
            <w:r w:rsidRPr="00B04F9E"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 w:rsidRPr="00B04F9E">
              <w:rPr>
                <w:rFonts w:ascii="Times New Roman" w:hAnsi="Times New Roman"/>
                <w:sz w:val="24"/>
                <w:szCs w:val="24"/>
              </w:rPr>
              <w:t xml:space="preserve"> Д.Т</w:t>
            </w:r>
          </w:p>
          <w:p w14:paraId="60DA8EAD" w14:textId="77777777" w:rsidR="009514CD" w:rsidRPr="00B04F9E" w:rsidRDefault="009514CD" w:rsidP="009514CD">
            <w:pPr>
              <w:spacing w:after="0"/>
              <w:ind w:left="1276"/>
              <w:rPr>
                <w:rFonts w:ascii="Times New Roman" w:hAnsi="Times New Roman"/>
                <w:sz w:val="24"/>
                <w:szCs w:val="24"/>
              </w:rPr>
            </w:pPr>
          </w:p>
          <w:p w14:paraId="3BA05DE3" w14:textId="77777777" w:rsidR="009514CD" w:rsidRDefault="009514CD" w:rsidP="009514CD">
            <w:pPr>
              <w:rPr>
                <w:rFonts w:ascii="Times New Roman" w:hAnsi="Times New Roman"/>
                <w:sz w:val="24"/>
                <w:szCs w:val="24"/>
              </w:rPr>
            </w:pPr>
            <w:r w:rsidRPr="00B04F9E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04F9E">
              <w:rPr>
                <w:rFonts w:ascii="Times New Roman" w:hAnsi="Times New Roman"/>
                <w:sz w:val="24"/>
                <w:szCs w:val="24"/>
              </w:rPr>
              <w:t xml:space="preserve"> научно-практическая конференция «Актуальные вопросы стоматологии». Киров 12-13 мая 2022. Доклад. Лечение хронического пародонтита у пациентов после перенесенной COVID-19». Докладчик – Мамаева </w:t>
            </w:r>
            <w:r>
              <w:rPr>
                <w:rFonts w:ascii="Times New Roman" w:hAnsi="Times New Roman"/>
                <w:sz w:val="24"/>
                <w:szCs w:val="24"/>
              </w:rPr>
              <w:t>Е.В.</w:t>
            </w:r>
            <w:r w:rsidRPr="00B04F9E">
              <w:rPr>
                <w:rFonts w:ascii="Times New Roman" w:hAnsi="Times New Roman"/>
                <w:sz w:val="24"/>
                <w:szCs w:val="24"/>
              </w:rPr>
              <w:t xml:space="preserve">, содокладчик: </w:t>
            </w:r>
            <w:proofErr w:type="spellStart"/>
            <w:r w:rsidRPr="00B04F9E">
              <w:rPr>
                <w:rFonts w:ascii="Times New Roman" w:hAnsi="Times New Roman"/>
                <w:sz w:val="24"/>
                <w:szCs w:val="24"/>
              </w:rPr>
              <w:t>Цинеккер</w:t>
            </w:r>
            <w:proofErr w:type="spellEnd"/>
            <w:r w:rsidRPr="00B04F9E">
              <w:rPr>
                <w:rFonts w:ascii="Times New Roman" w:hAnsi="Times New Roman"/>
                <w:sz w:val="24"/>
                <w:szCs w:val="24"/>
              </w:rPr>
              <w:t xml:space="preserve"> Д.Т. Киров</w:t>
            </w:r>
          </w:p>
          <w:p w14:paraId="123E9B8B" w14:textId="467C960F" w:rsidR="009514CD" w:rsidRPr="009514CD" w:rsidRDefault="009514CD" w:rsidP="009514C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514CD">
              <w:rPr>
                <w:rFonts w:ascii="Times New Roman" w:hAnsi="Times New Roman"/>
                <w:bCs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514CD">
              <w:rPr>
                <w:rFonts w:ascii="Times New Roman" w:hAnsi="Times New Roman"/>
                <w:bCs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  <w:r w:rsidRPr="009514CD">
              <w:rPr>
                <w:rFonts w:ascii="Times New Roman" w:hAnsi="Times New Roman"/>
                <w:bCs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514CD">
              <w:rPr>
                <w:rFonts w:ascii="Times New Roman" w:hAnsi="Times New Roman"/>
                <w:bCs/>
                <w:sz w:val="24"/>
                <w:szCs w:val="24"/>
              </w:rPr>
              <w:t xml:space="preserve"> «Актуальные вопросы стоматологии» «Профессорские чтения имени Г.Д. </w:t>
            </w:r>
            <w:proofErr w:type="spellStart"/>
            <w:r w:rsidRPr="009514CD">
              <w:rPr>
                <w:rFonts w:ascii="Times New Roman" w:hAnsi="Times New Roman"/>
                <w:bCs/>
                <w:sz w:val="24"/>
                <w:szCs w:val="24"/>
              </w:rPr>
              <w:t>Овруцкого</w:t>
            </w:r>
            <w:proofErr w:type="spellEnd"/>
            <w:r w:rsidRPr="009514CD">
              <w:rPr>
                <w:rFonts w:ascii="Times New Roman" w:hAnsi="Times New Roman"/>
                <w:bCs/>
                <w:sz w:val="24"/>
                <w:szCs w:val="24"/>
              </w:rPr>
              <w:t xml:space="preserve">». Казань 16 июня 2022. </w:t>
            </w:r>
            <w:r w:rsidRPr="009514C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Доклад «Комплексный подход в диагностике и лечении локализованной рецессии десны у детей». </w:t>
            </w:r>
            <w:r w:rsidRPr="009514CD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  <w:t>Доклад.</w:t>
            </w:r>
            <w:r w:rsidRPr="009514CD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Мамаева Е.В.</w:t>
            </w:r>
          </w:p>
          <w:p w14:paraId="5C1CE3E1" w14:textId="77777777"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7CC19DA2"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proofErr w:type="gramStart"/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proofErr w:type="gramEnd"/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2AC9597F"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097B2A8B" w:rsidR="00095164" w:rsidRPr="005875E7" w:rsidRDefault="000951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13AAC">
              <w:rPr>
                <w:rFonts w:ascii="Times New Roman" w:hAnsi="Times New Roman"/>
                <w:sz w:val="24"/>
                <w:szCs w:val="24"/>
              </w:rPr>
              <w:t>2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551BBBF6" w:rsidR="00325664" w:rsidRPr="00095164" w:rsidRDefault="00325664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D27F0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</w:rPr>
              <w:t>квартал 2022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24069F5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кв. 2022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2D1A9CD3" w:rsidR="00095164" w:rsidRPr="00513AAC" w:rsidRDefault="00C6048E" w:rsidP="007B74A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lastRenderedPageBreak/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), достижения, победители конкурсов, олимпиад (различного </w:t>
            </w:r>
            <w:proofErr w:type="gramStart"/>
            <w:r w:rsidRPr="00513AAC">
              <w:rPr>
                <w:rFonts w:ascii="Times New Roman" w:hAnsi="Times New Roman"/>
                <w:sz w:val="24"/>
                <w:szCs w:val="24"/>
              </w:rPr>
              <w:t>уровня)  и</w:t>
            </w:r>
            <w:proofErr w:type="gram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13AAC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0FF1F8B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066A0FFC" w:rsidR="005A5968" w:rsidRPr="00061640" w:rsidRDefault="005A5968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кв. 2022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2DF3ED05" w:rsidR="00513AAC" w:rsidRPr="00513AAC" w:rsidRDefault="00513AAC" w:rsidP="00513AAC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квартал 2022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название,  по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какой специальности, ВУЗ, город, в качестве кого входит в состав диссовета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5E216E8D" w14:textId="77777777"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1BBD2F54" w:rsidR="00D41827" w:rsidRP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</w:p>
        </w:tc>
        <w:tc>
          <w:tcPr>
            <w:tcW w:w="4940" w:type="dxa"/>
          </w:tcPr>
          <w:p w14:paraId="714C9DC0" w14:textId="77777777"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A1E300" w14:textId="168E2442" w:rsidR="00513AAC" w:rsidRDefault="00513AAC" w:rsidP="0028599E">
      <w:pPr>
        <w:rPr>
          <w:rFonts w:ascii="Times New Roman" w:hAnsi="Times New Roman"/>
          <w:sz w:val="24"/>
          <w:szCs w:val="24"/>
        </w:rPr>
      </w:pPr>
    </w:p>
    <w:p w14:paraId="6C88A4B9" w14:textId="09081ABD" w:rsidR="00B541A5" w:rsidRDefault="009514CD" w:rsidP="00CD22C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Профессор д.м.н., Мамаева Е.В.</w:t>
      </w:r>
      <w:r w:rsidR="00D27F06">
        <w:rPr>
          <w:rFonts w:ascii="Times New Roman" w:hAnsi="Times New Roman"/>
          <w:sz w:val="24"/>
          <w:szCs w:val="24"/>
        </w:rPr>
        <w:t xml:space="preserve"> </w:t>
      </w:r>
    </w:p>
    <w:p w14:paraId="16F66B7A" w14:textId="0685DE3F" w:rsidR="00934967" w:rsidRDefault="00934967" w:rsidP="00CD22C1">
      <w:pPr>
        <w:ind w:firstLine="708"/>
        <w:rPr>
          <w:rFonts w:ascii="Times New Roman" w:hAnsi="Times New Roman"/>
          <w:sz w:val="24"/>
          <w:szCs w:val="24"/>
        </w:rPr>
      </w:pPr>
    </w:p>
    <w:p w14:paraId="1D43F05D" w14:textId="77777777" w:rsidR="00934967" w:rsidRDefault="00934967" w:rsidP="00934967">
      <w:pPr>
        <w:rPr>
          <w:rFonts w:ascii="Times New Roman" w:hAnsi="Times New Roman"/>
          <w:sz w:val="24"/>
          <w:szCs w:val="24"/>
        </w:rPr>
      </w:pPr>
    </w:p>
    <w:p w14:paraId="1BF8F1F1" w14:textId="77777777" w:rsidR="00934967" w:rsidRDefault="00934967" w:rsidP="00934967">
      <w:pPr>
        <w:rPr>
          <w:rFonts w:ascii="Times New Roman" w:hAnsi="Times New Roman"/>
          <w:sz w:val="24"/>
          <w:szCs w:val="24"/>
        </w:rPr>
      </w:pPr>
    </w:p>
    <w:p w14:paraId="4ED80EAC" w14:textId="77777777" w:rsidR="00934967" w:rsidRDefault="00934967" w:rsidP="00934967">
      <w:pPr>
        <w:rPr>
          <w:rFonts w:ascii="Times New Roman" w:hAnsi="Times New Roman"/>
          <w:sz w:val="24"/>
          <w:szCs w:val="24"/>
        </w:rPr>
      </w:pPr>
    </w:p>
    <w:p w14:paraId="12D13DAF" w14:textId="77777777" w:rsidR="00934967" w:rsidRDefault="00934967" w:rsidP="00934967">
      <w:pPr>
        <w:rPr>
          <w:rFonts w:ascii="Times New Roman" w:hAnsi="Times New Roman"/>
          <w:sz w:val="24"/>
          <w:szCs w:val="24"/>
        </w:rPr>
      </w:pPr>
    </w:p>
    <w:p w14:paraId="5250FA04" w14:textId="51B7CA1B" w:rsidR="00934967" w:rsidRDefault="00934967" w:rsidP="00934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Свидетельство</w:t>
      </w:r>
    </w:p>
    <w:p w14:paraId="07944AEA" w14:textId="20854EC2" w:rsidR="00934967" w:rsidRPr="00934967" w:rsidRDefault="00934967" w:rsidP="00934967">
      <w:pPr>
        <w:rPr>
          <w:rFonts w:ascii="Tahoma" w:hAnsi="Tahoma" w:cs="Tahoma"/>
          <w:color w:val="000000"/>
          <w:sz w:val="16"/>
          <w:szCs w:val="16"/>
        </w:rPr>
      </w:pPr>
      <w:hyperlink r:id="rId17" w:history="1">
        <w:r>
          <w:rPr>
            <w:rStyle w:val="a4"/>
            <w:rFonts w:ascii="Tahoma" w:hAnsi="Tahoma" w:cs="Tahoma"/>
            <w:b/>
            <w:bCs/>
            <w:color w:val="00008F"/>
            <w:sz w:val="16"/>
            <w:szCs w:val="16"/>
          </w:rPr>
          <w:t>БАЗА ДАННЫХ СЛУЧАЕВ ВРЕМЕННОЙ НЕТРУДОСПОСОБНОСТИ ПРИ ЗАБОЛЕВАНИЯХ ЧЕЛЮСТНО-ЛИЦЕВОЙ ОБЛАСТИ, ПРИ ЛЕЧЕНИИ ПАЦИЕНТА В ОТДЕЛЕНИИ ЧЕЛЮСТНО-ЛИЦЕВОЙ ХИРУРГИИ ПРОФИЛЬНЫХ СТАЦИОНАРОВ РЕСПУБЛИКИ ТАТАРСТАН ЗА ПЕРИОД 2010-2017 ГГ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. </w:t>
      </w:r>
      <w:r>
        <w:rPr>
          <w:rFonts w:ascii="Tahoma" w:hAnsi="Tahoma" w:cs="Tahoma"/>
          <w:i/>
          <w:iCs/>
          <w:color w:val="00008F"/>
          <w:sz w:val="16"/>
          <w:szCs w:val="16"/>
        </w:rPr>
        <w:t>Абдрашитова Алена Борисовна, Салеев Ринат Ахмедуллович</w:t>
      </w:r>
      <w:r>
        <w:rPr>
          <w:rFonts w:ascii="Tahoma" w:hAnsi="Tahoma" w:cs="Tahoma"/>
          <w:color w:val="000000"/>
          <w:sz w:val="16"/>
          <w:szCs w:val="16"/>
        </w:rPr>
        <w:t xml:space="preserve">. </w:t>
      </w:r>
      <w:r>
        <w:rPr>
          <w:rFonts w:ascii="Tahoma" w:hAnsi="Tahoma" w:cs="Tahoma"/>
          <w:color w:val="00008F"/>
          <w:sz w:val="16"/>
          <w:szCs w:val="16"/>
        </w:rPr>
        <w:t xml:space="preserve">Свидетельство о регистрации базы </w:t>
      </w:r>
      <w:proofErr w:type="gramStart"/>
      <w:r>
        <w:rPr>
          <w:rFonts w:ascii="Tahoma" w:hAnsi="Tahoma" w:cs="Tahoma"/>
          <w:color w:val="00008F"/>
          <w:sz w:val="16"/>
          <w:szCs w:val="16"/>
        </w:rPr>
        <w:t>данных  2021621921</w:t>
      </w:r>
      <w:proofErr w:type="gramEnd"/>
      <w:r>
        <w:rPr>
          <w:rFonts w:ascii="Tahoma" w:hAnsi="Tahoma" w:cs="Tahoma"/>
          <w:color w:val="00008F"/>
          <w:sz w:val="16"/>
          <w:szCs w:val="16"/>
        </w:rPr>
        <w:t>, 09.09.2021. Заявка № 2021621850 от 03.09.2021.</w:t>
      </w:r>
    </w:p>
    <w:p w14:paraId="5F0AB638" w14:textId="21B4E51F" w:rsidR="00934967" w:rsidRPr="00934967" w:rsidRDefault="00934967" w:rsidP="00934967">
      <w:pPr>
        <w:rPr>
          <w:rFonts w:ascii="Tahoma" w:hAnsi="Tahoma" w:cs="Tahoma"/>
          <w:color w:val="000000"/>
          <w:sz w:val="16"/>
          <w:szCs w:val="16"/>
        </w:rPr>
      </w:pPr>
      <w:hyperlink r:id="rId18" w:history="1">
        <w:r>
          <w:rPr>
            <w:rStyle w:val="a4"/>
            <w:rFonts w:ascii="Tahoma" w:hAnsi="Tahoma" w:cs="Tahoma"/>
            <w:b/>
            <w:bCs/>
            <w:color w:val="00008F"/>
            <w:sz w:val="16"/>
            <w:szCs w:val="16"/>
          </w:rPr>
          <w:t>БАЗА ДАННЫХ СЛУЧАЕВ ВРЕМЕННОЙ НЕТРУДОСПОСОБНОСТИ ПРИ ЗАБОЛЕВАНИЯХ ЧЕЛЮСТНО-ЛИЦЕВОЙ ОБЛАСТИ, ЗАРЕГИСТРИРОВАННЫЕ В СТОМАТОЛОГИЧЕСКИХ МЕДИЦИНСКИХ ОРГАНИЗАЦИЯХ РЕСПУБЛИКИ ТАТАРСТАН ЗА ПЕРИОД 2007-2017 ГГ</w:t>
        </w:r>
      </w:hyperlink>
      <w:r>
        <w:rPr>
          <w:rFonts w:ascii="Tahoma" w:hAnsi="Tahoma" w:cs="Tahoma"/>
          <w:color w:val="000000"/>
          <w:sz w:val="16"/>
          <w:szCs w:val="16"/>
        </w:rPr>
        <w:t xml:space="preserve">. </w:t>
      </w:r>
      <w:r>
        <w:rPr>
          <w:rFonts w:ascii="Tahoma" w:hAnsi="Tahoma" w:cs="Tahoma"/>
          <w:i/>
          <w:iCs/>
          <w:color w:val="00008F"/>
          <w:sz w:val="16"/>
          <w:szCs w:val="16"/>
        </w:rPr>
        <w:t>Абдрашитова Алена Борисовна, Салеев Ринат Ахмедуллович</w:t>
      </w:r>
      <w:r>
        <w:rPr>
          <w:rFonts w:ascii="Tahoma" w:hAnsi="Tahoma" w:cs="Tahoma"/>
          <w:color w:val="000000"/>
          <w:sz w:val="16"/>
          <w:szCs w:val="16"/>
        </w:rPr>
        <w:t xml:space="preserve">. </w:t>
      </w:r>
      <w:r>
        <w:rPr>
          <w:rFonts w:ascii="Tahoma" w:hAnsi="Tahoma" w:cs="Tahoma"/>
          <w:color w:val="00008F"/>
          <w:sz w:val="16"/>
          <w:szCs w:val="16"/>
        </w:rPr>
        <w:t xml:space="preserve">Свидетельство о регистрации базы </w:t>
      </w:r>
      <w:proofErr w:type="gramStart"/>
      <w:r>
        <w:rPr>
          <w:rFonts w:ascii="Tahoma" w:hAnsi="Tahoma" w:cs="Tahoma"/>
          <w:color w:val="00008F"/>
          <w:sz w:val="16"/>
          <w:szCs w:val="16"/>
        </w:rPr>
        <w:t>данных  2021621942</w:t>
      </w:r>
      <w:proofErr w:type="gramEnd"/>
      <w:r>
        <w:rPr>
          <w:rFonts w:ascii="Tahoma" w:hAnsi="Tahoma" w:cs="Tahoma"/>
          <w:color w:val="00008F"/>
          <w:sz w:val="16"/>
          <w:szCs w:val="16"/>
        </w:rPr>
        <w:t>, 13.09.2021. Заявка № 2021621851 от 03.09.2021.</w:t>
      </w:r>
    </w:p>
    <w:p w14:paraId="38FD5990" w14:textId="77777777" w:rsidR="00934967" w:rsidRDefault="00934967" w:rsidP="00934967">
      <w:pPr>
        <w:rPr>
          <w:rFonts w:ascii="Times New Roman" w:hAnsi="Times New Roman"/>
          <w:sz w:val="24"/>
          <w:szCs w:val="24"/>
        </w:rPr>
      </w:pPr>
    </w:p>
    <w:p w14:paraId="6A61AD45" w14:textId="77777777" w:rsidR="00934967" w:rsidRDefault="00934967" w:rsidP="009349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Патент</w:t>
      </w:r>
    </w:p>
    <w:p w14:paraId="1E72C96C" w14:textId="2E9213AE" w:rsidR="00934967" w:rsidRPr="00B554CA" w:rsidRDefault="00934967" w:rsidP="00934967">
      <w:pPr>
        <w:ind w:left="709" w:firstLine="0"/>
        <w:rPr>
          <w:rFonts w:ascii="Times New Roman" w:hAnsi="Times New Roman"/>
          <w:sz w:val="24"/>
          <w:szCs w:val="24"/>
        </w:rPr>
      </w:pPr>
      <w:r w:rsidRPr="00B554CA">
        <w:rPr>
          <w:rFonts w:ascii="Times New Roman" w:hAnsi="Times New Roman"/>
          <w:sz w:val="24"/>
          <w:szCs w:val="24"/>
        </w:rPr>
        <w:lastRenderedPageBreak/>
        <w:t xml:space="preserve">Способ одномоментной </w:t>
      </w:r>
      <w:proofErr w:type="spellStart"/>
      <w:r w:rsidRPr="00B554CA">
        <w:rPr>
          <w:rFonts w:ascii="Times New Roman" w:hAnsi="Times New Roman"/>
          <w:sz w:val="24"/>
          <w:szCs w:val="24"/>
        </w:rPr>
        <w:t>вестибулопластики</w:t>
      </w:r>
      <w:proofErr w:type="spellEnd"/>
      <w:r w:rsidRPr="00B554CA">
        <w:rPr>
          <w:rFonts w:ascii="Times New Roman" w:hAnsi="Times New Roman"/>
          <w:sz w:val="24"/>
          <w:szCs w:val="24"/>
        </w:rPr>
        <w:t xml:space="preserve"> и закрытия рецессии десны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554CA">
        <w:rPr>
          <w:rFonts w:ascii="Times New Roman" w:hAnsi="Times New Roman"/>
          <w:sz w:val="24"/>
          <w:szCs w:val="24"/>
        </w:rPr>
        <w:t xml:space="preserve">Мамаева Е.В., </w:t>
      </w:r>
      <w:proofErr w:type="spellStart"/>
      <w:r w:rsidRPr="00B554CA">
        <w:rPr>
          <w:rFonts w:ascii="Times New Roman" w:hAnsi="Times New Roman"/>
          <w:sz w:val="24"/>
          <w:szCs w:val="24"/>
        </w:rPr>
        <w:t>Цинеккер</w:t>
      </w:r>
      <w:proofErr w:type="spellEnd"/>
      <w:r w:rsidRPr="00B554CA">
        <w:rPr>
          <w:rFonts w:ascii="Times New Roman" w:hAnsi="Times New Roman"/>
          <w:sz w:val="24"/>
          <w:szCs w:val="24"/>
        </w:rPr>
        <w:t xml:space="preserve"> Д.А., </w:t>
      </w:r>
      <w:proofErr w:type="spellStart"/>
      <w:r w:rsidRPr="00B554CA">
        <w:rPr>
          <w:rFonts w:ascii="Times New Roman" w:hAnsi="Times New Roman"/>
          <w:sz w:val="24"/>
          <w:szCs w:val="24"/>
        </w:rPr>
        <w:t>Цинеккер</w:t>
      </w:r>
      <w:proofErr w:type="spellEnd"/>
      <w:r w:rsidRPr="00B554CA">
        <w:rPr>
          <w:rFonts w:ascii="Times New Roman" w:hAnsi="Times New Roman"/>
          <w:sz w:val="24"/>
          <w:szCs w:val="24"/>
        </w:rPr>
        <w:t xml:space="preserve"> Д.Т., </w:t>
      </w:r>
      <w:proofErr w:type="spellStart"/>
      <w:r w:rsidRPr="00B554CA">
        <w:rPr>
          <w:rFonts w:ascii="Times New Roman" w:hAnsi="Times New Roman"/>
          <w:sz w:val="24"/>
          <w:szCs w:val="24"/>
        </w:rPr>
        <w:t>Модина</w:t>
      </w:r>
      <w:proofErr w:type="spellEnd"/>
      <w:r w:rsidRPr="00B554CA">
        <w:rPr>
          <w:rFonts w:ascii="Times New Roman" w:hAnsi="Times New Roman"/>
          <w:sz w:val="24"/>
          <w:szCs w:val="24"/>
        </w:rPr>
        <w:t xml:space="preserve"> Т.Н. </w:t>
      </w: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6"/>
        <w:gridCol w:w="3094"/>
        <w:gridCol w:w="450"/>
      </w:tblGrid>
      <w:tr w:rsidR="00934967" w:rsidRPr="009D54BC" w14:paraId="6093AACA" w14:textId="77777777" w:rsidTr="007B2F94">
        <w:trPr>
          <w:tblCellSpacing w:w="0" w:type="dxa"/>
        </w:trPr>
        <w:tc>
          <w:tcPr>
            <w:tcW w:w="8700" w:type="dxa"/>
            <w:gridSpan w:val="3"/>
            <w:shd w:val="clear" w:color="auto" w:fill="F5F5F5"/>
            <w:vAlign w:val="center"/>
            <w:hideMark/>
          </w:tcPr>
          <w:p w14:paraId="34A60828" w14:textId="77777777" w:rsidR="00934967" w:rsidRPr="009D54BC" w:rsidRDefault="00934967" w:rsidP="00934967">
            <w:pPr>
              <w:spacing w:after="0"/>
              <w:ind w:left="709" w:firstLine="0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9D54B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Номер патента: </w:t>
            </w:r>
            <w:r w:rsidRPr="009D54BC">
              <w:rPr>
                <w:rFonts w:ascii="Tahoma" w:hAnsi="Tahoma" w:cs="Tahoma"/>
                <w:color w:val="00008F"/>
                <w:sz w:val="16"/>
                <w:szCs w:val="16"/>
                <w:lang w:eastAsia="ru-RU"/>
              </w:rPr>
              <w:t>RU 2768193 C1</w:t>
            </w:r>
            <w:r w:rsidRPr="009D54B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 Патентное ведомство: </w:t>
            </w:r>
            <w:r w:rsidRPr="009D54BC">
              <w:rPr>
                <w:rFonts w:ascii="Tahoma" w:hAnsi="Tahoma" w:cs="Tahoma"/>
                <w:color w:val="00008F"/>
                <w:sz w:val="16"/>
                <w:szCs w:val="16"/>
                <w:lang w:eastAsia="ru-RU"/>
              </w:rPr>
              <w:t>Россия</w:t>
            </w:r>
            <w:r w:rsidRPr="009D54B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Год публикации: </w:t>
            </w:r>
            <w:r w:rsidRPr="009D54BC">
              <w:rPr>
                <w:rFonts w:ascii="Tahoma" w:hAnsi="Tahoma" w:cs="Tahoma"/>
                <w:color w:val="00008F"/>
                <w:sz w:val="16"/>
                <w:szCs w:val="16"/>
                <w:lang w:eastAsia="ru-RU"/>
              </w:rPr>
              <w:t>2022</w:t>
            </w:r>
          </w:p>
        </w:tc>
      </w:tr>
      <w:tr w:rsidR="00934967" w:rsidRPr="009D54BC" w14:paraId="118699F5" w14:textId="77777777" w:rsidTr="007B2F94">
        <w:trPr>
          <w:tblCellSpacing w:w="0" w:type="dxa"/>
        </w:trPr>
        <w:tc>
          <w:tcPr>
            <w:tcW w:w="8700" w:type="dxa"/>
            <w:gridSpan w:val="3"/>
            <w:shd w:val="clear" w:color="auto" w:fill="F5F5F5"/>
            <w:vAlign w:val="center"/>
            <w:hideMark/>
          </w:tcPr>
          <w:p w14:paraId="1C0BF36F" w14:textId="77777777" w:rsidR="00934967" w:rsidRPr="009D54BC" w:rsidRDefault="00934967" w:rsidP="00934967">
            <w:pPr>
              <w:spacing w:after="0"/>
              <w:ind w:left="709" w:firstLine="0"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9D54B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Номер заявки: </w:t>
            </w:r>
            <w:r w:rsidRPr="009D54BC">
              <w:rPr>
                <w:rFonts w:ascii="Tahoma" w:hAnsi="Tahoma" w:cs="Tahoma"/>
                <w:color w:val="00008F"/>
                <w:sz w:val="16"/>
                <w:szCs w:val="16"/>
                <w:lang w:eastAsia="ru-RU"/>
              </w:rPr>
              <w:t>2021118328</w:t>
            </w:r>
            <w:r w:rsidRPr="009D54B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Дата регистрации: </w:t>
            </w:r>
            <w:r w:rsidRPr="009D54BC">
              <w:rPr>
                <w:rFonts w:ascii="Tahoma" w:hAnsi="Tahoma" w:cs="Tahoma"/>
                <w:color w:val="00008F"/>
                <w:sz w:val="16"/>
                <w:szCs w:val="16"/>
                <w:lang w:eastAsia="ru-RU"/>
              </w:rPr>
              <w:t>21.06.2021</w:t>
            </w:r>
            <w:r w:rsidRPr="009D54BC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Дата публикации: </w:t>
            </w:r>
            <w:r w:rsidRPr="009D54BC">
              <w:rPr>
                <w:rFonts w:ascii="Tahoma" w:hAnsi="Tahoma" w:cs="Tahoma"/>
                <w:color w:val="00008F"/>
                <w:sz w:val="16"/>
                <w:szCs w:val="16"/>
                <w:lang w:eastAsia="ru-RU"/>
              </w:rPr>
              <w:t>23.03.2022</w:t>
            </w:r>
          </w:p>
        </w:tc>
      </w:tr>
      <w:tr w:rsidR="00934967" w14:paraId="33F18BFA" w14:textId="77777777" w:rsidTr="007B2F94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450" w:type="dxa"/>
          <w:tblCellSpacing w:w="0" w:type="dxa"/>
        </w:trPr>
        <w:tc>
          <w:tcPr>
            <w:tcW w:w="5156" w:type="dxa"/>
            <w:shd w:val="clear" w:color="auto" w:fill="F5F5F5"/>
            <w:vAlign w:val="center"/>
            <w:hideMark/>
          </w:tcPr>
          <w:p w14:paraId="73CCFB0E" w14:textId="77777777" w:rsidR="00934967" w:rsidRDefault="00934967" w:rsidP="00934967">
            <w:pPr>
              <w:ind w:left="709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eLIBRARY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ID: </w:t>
            </w:r>
            <w:hyperlink r:id="rId19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48376097</w:t>
              </w:r>
            </w:hyperlink>
          </w:p>
        </w:tc>
        <w:tc>
          <w:tcPr>
            <w:tcW w:w="3094" w:type="dxa"/>
            <w:shd w:val="clear" w:color="auto" w:fill="F5F5F5"/>
            <w:vAlign w:val="center"/>
            <w:hideMark/>
          </w:tcPr>
          <w:p w14:paraId="19C84AFD" w14:textId="77777777" w:rsidR="00934967" w:rsidRDefault="00934967" w:rsidP="00934967">
            <w:pPr>
              <w:ind w:left="709" w:firstLine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EDN: </w:t>
            </w:r>
            <w:hyperlink r:id="rId20" w:history="1">
              <w:r>
                <w:rPr>
                  <w:rStyle w:val="a4"/>
                  <w:rFonts w:ascii="Tahoma" w:hAnsi="Tahoma" w:cs="Tahoma"/>
                  <w:color w:val="00008F"/>
                  <w:sz w:val="16"/>
                  <w:szCs w:val="16"/>
                </w:rPr>
                <w:t>HQYSUA</w:t>
              </w:r>
            </w:hyperlink>
          </w:p>
        </w:tc>
      </w:tr>
    </w:tbl>
    <w:p w14:paraId="5493B4E9" w14:textId="77777777" w:rsidR="00934967" w:rsidRPr="00B554CA" w:rsidRDefault="00934967" w:rsidP="00934967">
      <w:pPr>
        <w:ind w:left="709" w:firstLine="0"/>
        <w:rPr>
          <w:rFonts w:ascii="Times New Roman" w:hAnsi="Times New Roman"/>
          <w:sz w:val="24"/>
          <w:szCs w:val="24"/>
        </w:rPr>
      </w:pPr>
    </w:p>
    <w:p w14:paraId="4190263C" w14:textId="378B7494" w:rsidR="00934967" w:rsidRDefault="00934967" w:rsidP="00934967">
      <w:pPr>
        <w:ind w:left="709" w:firstLine="0"/>
        <w:rPr>
          <w:sz w:val="24"/>
          <w:szCs w:val="24"/>
        </w:rPr>
      </w:pPr>
      <w:r>
        <w:rPr>
          <w:sz w:val="24"/>
          <w:szCs w:val="24"/>
        </w:rPr>
        <w:t xml:space="preserve">Способ </w:t>
      </w:r>
      <w:proofErr w:type="spellStart"/>
      <w:r>
        <w:rPr>
          <w:sz w:val="24"/>
          <w:szCs w:val="24"/>
        </w:rPr>
        <w:t>миогимнастики</w:t>
      </w:r>
      <w:proofErr w:type="spellEnd"/>
      <w:r>
        <w:rPr>
          <w:sz w:val="24"/>
          <w:szCs w:val="24"/>
        </w:rPr>
        <w:t xml:space="preserve"> после </w:t>
      </w:r>
      <w:proofErr w:type="spellStart"/>
      <w:r>
        <w:rPr>
          <w:sz w:val="24"/>
          <w:szCs w:val="24"/>
        </w:rPr>
        <w:t>миогимнастики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Эдлан-Мейхер</w:t>
      </w:r>
      <w:proofErr w:type="spellEnd"/>
      <w:r>
        <w:rPr>
          <w:sz w:val="24"/>
          <w:szCs w:val="24"/>
        </w:rPr>
        <w:t>.</w:t>
      </w:r>
      <w:r w:rsidRPr="0093496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Мамаева Е.В., </w:t>
      </w:r>
      <w:proofErr w:type="spellStart"/>
      <w:r>
        <w:rPr>
          <w:sz w:val="24"/>
          <w:szCs w:val="24"/>
        </w:rPr>
        <w:t>Цинеккер</w:t>
      </w:r>
      <w:proofErr w:type="spellEnd"/>
      <w:r>
        <w:rPr>
          <w:sz w:val="24"/>
          <w:szCs w:val="24"/>
        </w:rPr>
        <w:t xml:space="preserve"> Д.А., </w:t>
      </w:r>
      <w:proofErr w:type="spellStart"/>
      <w:r>
        <w:rPr>
          <w:sz w:val="24"/>
          <w:szCs w:val="24"/>
        </w:rPr>
        <w:t>Цинеккер</w:t>
      </w:r>
      <w:proofErr w:type="spellEnd"/>
      <w:r>
        <w:rPr>
          <w:sz w:val="24"/>
          <w:szCs w:val="24"/>
        </w:rPr>
        <w:t xml:space="preserve"> Д.Т., </w:t>
      </w:r>
      <w:proofErr w:type="spellStart"/>
      <w:r>
        <w:rPr>
          <w:sz w:val="24"/>
          <w:szCs w:val="24"/>
        </w:rPr>
        <w:t>Модина</w:t>
      </w:r>
      <w:proofErr w:type="spellEnd"/>
      <w:r>
        <w:rPr>
          <w:sz w:val="24"/>
          <w:szCs w:val="24"/>
        </w:rPr>
        <w:t xml:space="preserve"> Т.Н., Акишева А.Р. </w:t>
      </w:r>
    </w:p>
    <w:tbl>
      <w:tblPr>
        <w:tblW w:w="8700" w:type="dxa"/>
        <w:tblCellSpacing w:w="0" w:type="dxa"/>
        <w:shd w:val="clear" w:color="auto" w:fill="F5F5F5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934967" w14:paraId="722B7983" w14:textId="77777777" w:rsidTr="007B2F9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5217B299" w14:textId="77777777" w:rsidR="00934967" w:rsidRDefault="00934967" w:rsidP="00934967">
            <w:pPr>
              <w:ind w:left="709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Номер патента: </w:t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RU 2766783 C1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 Патентное ведомство: </w:t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Россия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Год публикации: </w:t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2022</w:t>
            </w:r>
          </w:p>
        </w:tc>
      </w:tr>
      <w:tr w:rsidR="00934967" w14:paraId="4DF60303" w14:textId="77777777" w:rsidTr="007B2F94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14:paraId="08E17FF1" w14:textId="77777777" w:rsidR="00934967" w:rsidRDefault="00934967" w:rsidP="00934967">
            <w:pPr>
              <w:ind w:left="709" w:firstLine="0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Номер заявки: </w:t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2021118595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Дата регистрации: </w:t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24.06.2021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Дата публикации: </w:t>
            </w:r>
            <w:r>
              <w:rPr>
                <w:rFonts w:ascii="Tahoma" w:hAnsi="Tahoma" w:cs="Tahoma"/>
                <w:color w:val="00008F"/>
                <w:sz w:val="16"/>
                <w:szCs w:val="16"/>
              </w:rPr>
              <w:t>15.03.2022</w:t>
            </w:r>
          </w:p>
        </w:tc>
      </w:tr>
    </w:tbl>
    <w:p w14:paraId="71DE6859" w14:textId="77777777" w:rsidR="00934967" w:rsidRDefault="00934967" w:rsidP="00934967">
      <w:pPr>
        <w:ind w:left="709" w:firstLine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ahoma" w:hAnsi="Tahoma" w:cs="Tahoma"/>
          <w:color w:val="000000"/>
          <w:sz w:val="16"/>
          <w:szCs w:val="16"/>
        </w:rPr>
        <w:t>eLIBRARY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 xml:space="preserve"> ID: </w:t>
      </w:r>
      <w:hyperlink r:id="rId21" w:history="1">
        <w:r>
          <w:rPr>
            <w:rStyle w:val="a4"/>
            <w:rFonts w:ascii="Tahoma" w:hAnsi="Tahoma" w:cs="Tahoma"/>
            <w:color w:val="00008F"/>
            <w:sz w:val="16"/>
            <w:szCs w:val="16"/>
          </w:rPr>
          <w:t>48141051</w:t>
        </w:r>
      </w:hyperlink>
      <w:r>
        <w:rPr>
          <w:rFonts w:ascii="Tahoma" w:hAnsi="Tahoma" w:cs="Tahoma"/>
          <w:color w:val="000000"/>
          <w:sz w:val="16"/>
          <w:szCs w:val="16"/>
          <w:shd w:val="clear" w:color="auto" w:fill="F5F5F5"/>
        </w:rPr>
        <w:t xml:space="preserve"> EDN: </w:t>
      </w:r>
      <w:hyperlink r:id="rId22" w:history="1">
        <w:r>
          <w:rPr>
            <w:rStyle w:val="a4"/>
            <w:rFonts w:ascii="Tahoma" w:hAnsi="Tahoma" w:cs="Tahoma"/>
            <w:color w:val="00008F"/>
            <w:sz w:val="16"/>
            <w:szCs w:val="16"/>
            <w:shd w:val="clear" w:color="auto" w:fill="F5F5F5"/>
          </w:rPr>
          <w:t>SQZVIS</w:t>
        </w:r>
      </w:hyperlink>
    </w:p>
    <w:p w14:paraId="58ABCFD5" w14:textId="77777777" w:rsidR="00934967" w:rsidRDefault="00934967" w:rsidP="00CD22C1">
      <w:pPr>
        <w:ind w:firstLine="708"/>
      </w:pPr>
    </w:p>
    <w:sectPr w:rsidR="00934967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8380" w14:textId="77777777" w:rsidR="00EE7363" w:rsidRDefault="00EE7363" w:rsidP="008638C3">
      <w:pPr>
        <w:spacing w:after="0"/>
      </w:pPr>
      <w:r>
        <w:separator/>
      </w:r>
    </w:p>
  </w:endnote>
  <w:endnote w:type="continuationSeparator" w:id="0">
    <w:p w14:paraId="032D2B37" w14:textId="77777777" w:rsidR="00EE7363" w:rsidRDefault="00EE7363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F0537" w14:textId="77777777" w:rsidR="00EE7363" w:rsidRDefault="00EE7363" w:rsidP="008638C3">
      <w:pPr>
        <w:spacing w:after="0"/>
      </w:pPr>
      <w:r>
        <w:separator/>
      </w:r>
    </w:p>
  </w:footnote>
  <w:footnote w:type="continuationSeparator" w:id="0">
    <w:p w14:paraId="0D687608" w14:textId="77777777" w:rsidR="00EE7363" w:rsidRDefault="00EE7363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67480"/>
    <w:multiLevelType w:val="hybridMultilevel"/>
    <w:tmpl w:val="3B00C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49A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B74AD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34967"/>
    <w:rsid w:val="00941021"/>
    <w:rsid w:val="009514CD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70482"/>
    <w:rsid w:val="00E80670"/>
    <w:rsid w:val="00EB7530"/>
    <w:rsid w:val="00EC3BCF"/>
    <w:rsid w:val="00EE223A"/>
    <w:rsid w:val="00EE2AFC"/>
    <w:rsid w:val="00EE695C"/>
    <w:rsid w:val="00EE7363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C9330E"/>
  <w15:chartTrackingRefBased/>
  <w15:docId w15:val="{4D688C99-B5C7-4A95-828B-8E483937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customStyle="1" w:styleId="Default">
    <w:name w:val="Default"/>
    <w:rsid w:val="0045249A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9514CD"/>
    <w:pPr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7871047" TargetMode="External"/><Relationship Id="rId13" Type="http://schemas.openxmlformats.org/officeDocument/2006/relationships/hyperlink" Target="https://elibrary.ru/contents.asp?id=47176546&amp;selid=47176569" TargetMode="External"/><Relationship Id="rId18" Type="http://schemas.openxmlformats.org/officeDocument/2006/relationships/hyperlink" Target="https://elibrary.ru/item.asp?id=466021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library.ru/item.asp?id=4814105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library.ru/contents.asp?id=47176546" TargetMode="External"/><Relationship Id="rId17" Type="http://schemas.openxmlformats.org/officeDocument/2006/relationships/hyperlink" Target="https://elibrary.ru/item.asp?id=466021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47477746&amp;selid=48195904" TargetMode="External"/><Relationship Id="rId20" Type="http://schemas.openxmlformats.org/officeDocument/2006/relationships/hyperlink" Target="https://elibrary.ru/hqys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library.ru/item.asp?id=47176569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4747774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library.ru/contents.asp?id=47871046&amp;selid=47871047" TargetMode="External"/><Relationship Id="rId19" Type="http://schemas.openxmlformats.org/officeDocument/2006/relationships/hyperlink" Target="https://elibrary.ru/item.asp?id=4837609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47871046" TargetMode="External"/><Relationship Id="rId14" Type="http://schemas.openxmlformats.org/officeDocument/2006/relationships/hyperlink" Target="https://elibrary.ru/item.asp?id=48195904" TargetMode="External"/><Relationship Id="rId22" Type="http://schemas.openxmlformats.org/officeDocument/2006/relationships/hyperlink" Target="https://www.elibrary.ru/sqzv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7B1D5-9ED2-4290-96E5-C78F85A98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9299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Елена</cp:lastModifiedBy>
  <cp:revision>3</cp:revision>
  <cp:lastPrinted>2020-12-09T08:55:00Z</cp:lastPrinted>
  <dcterms:created xsi:type="dcterms:W3CDTF">2022-06-09T08:55:00Z</dcterms:created>
  <dcterms:modified xsi:type="dcterms:W3CDTF">2022-06-13T10:25:00Z</dcterms:modified>
</cp:coreProperties>
</file>