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0A9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Организация стоматологической помощи детям. Планирование и учет работы на стоматологическом приеме.</w:t>
      </w:r>
    </w:p>
    <w:p w14:paraId="45089CE5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 Кариес зубов у детей. Классификация. Клиника. Методы диагностики и лечения.</w:t>
      </w:r>
    </w:p>
    <w:p w14:paraId="7677CD70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Методика обследования зубочелюстной системы ребенка.</w:t>
      </w:r>
    </w:p>
    <w:p w14:paraId="6D113021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Профилактика стоматологических заболеваний. Основные принципы организации.</w:t>
      </w:r>
    </w:p>
    <w:p w14:paraId="4770584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Методы обследования ребенка с заболеванием тканей пародонта.</w:t>
      </w:r>
    </w:p>
    <w:p w14:paraId="3BF8549E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Лечебный массаж для мышц челюстно-лицевой области.</w:t>
      </w:r>
    </w:p>
    <w:p w14:paraId="40D318A6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Методы выявления зубных отложений. Методика удаления зубного камня.</w:t>
      </w:r>
    </w:p>
    <w:p w14:paraId="7D657DAE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Показания к удалению временных и постоянных зубов</w:t>
      </w:r>
    </w:p>
    <w:p w14:paraId="39937333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Особенности лечения гипертрофических гингивитов у детей.</w:t>
      </w:r>
    </w:p>
    <w:p w14:paraId="68B73016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Формы учета и отчетности на  детском стоматологическом приеме.</w:t>
      </w:r>
    </w:p>
    <w:p w14:paraId="56BC9D8C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План лечения ребенка с заболеванием пародонта.</w:t>
      </w:r>
    </w:p>
    <w:p w14:paraId="1CF4F0BC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Особенности проведения методов обезболивания при стоматологических операциях у детей в амбулаторных условиях.</w:t>
      </w:r>
    </w:p>
    <w:p w14:paraId="7BC40CD9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Цели и задачи диспансеризации.</w:t>
      </w:r>
    </w:p>
    <w:p w14:paraId="2B2DD5A6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Особенности обезболивания при лечении не осложненного кариеса у детей.</w:t>
      </w:r>
    </w:p>
    <w:p w14:paraId="1869FBA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Принципы оказания неотложной помощи детям.</w:t>
      </w:r>
    </w:p>
    <w:p w14:paraId="34E8E26E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Реминерализующая терапия, ее роль в профилактике кариеса.</w:t>
      </w:r>
    </w:p>
    <w:p w14:paraId="654373D8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Лечение периодонтитов временных и постоянных зубов с несформированной верхушкой корня. Критерии эффективности лечения.</w:t>
      </w:r>
    </w:p>
    <w:p w14:paraId="67C01629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Местные травматические факторы в полости рта. Роль зубных отложений в развитии заболеваний пародонта.</w:t>
      </w:r>
    </w:p>
    <w:p w14:paraId="4F1F03E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Рациональный и полноценный период беременности – как важный этап в профилактике кариеса у будущего ребенка.</w:t>
      </w:r>
    </w:p>
    <w:p w14:paraId="73E67D8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Биологический метод лечения пульпитов - показания, методика, материалы.</w:t>
      </w:r>
    </w:p>
    <w:p w14:paraId="6C6B7DFC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Причины и осложнения местного характера во время и после удаления зуба.</w:t>
      </w:r>
    </w:p>
    <w:p w14:paraId="72CD1ECF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Санация полости рта  как составная часть стоматологической диспансеризации.</w:t>
      </w:r>
    </w:p>
    <w:p w14:paraId="4223EB8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Витальная экстирпация - показания, методика, материалы.</w:t>
      </w:r>
    </w:p>
    <w:p w14:paraId="77105FE7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Противопоказания  к удалению временных и постоянных зубов.</w:t>
      </w:r>
    </w:p>
    <w:p w14:paraId="4A3C1F66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Принципы и особенности лечения катаральных гингивитов у детей.</w:t>
      </w:r>
    </w:p>
    <w:p w14:paraId="7F8D56E8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Понятие –доброкачественная опухоль.</w:t>
      </w:r>
    </w:p>
    <w:p w14:paraId="6C4BEDBA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Морфологические изменения в зубочелюстной системе при ортодонтических вмешательствах в области сагиттального небного шва.</w:t>
      </w:r>
    </w:p>
    <w:p w14:paraId="37EBE4B1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Апексофикация и апексогенез.</w:t>
      </w:r>
    </w:p>
    <w:p w14:paraId="6FB13855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Диагностика  и лечение  травматических повреждений слизистой оболочки полости рта  (механических, травматических).</w:t>
      </w:r>
    </w:p>
    <w:p w14:paraId="7CCB1381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Принципы и особенности лечения ювенильных  пародонтитов у детей.</w:t>
      </w:r>
    </w:p>
    <w:p w14:paraId="15B83B2B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Витальная ампутация – показания, методика, материалы.</w:t>
      </w:r>
    </w:p>
    <w:p w14:paraId="57C2AB79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Принципы и особенности лечения язвенно-некротических гингивитов у детей.</w:t>
      </w:r>
    </w:p>
    <w:p w14:paraId="62392C67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Общие и местные виды обезболивания, показания и противопоказания.  Методики применения.</w:t>
      </w:r>
    </w:p>
    <w:p w14:paraId="46695764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Особенности клинического течения кариеса у детей.</w:t>
      </w:r>
    </w:p>
    <w:p w14:paraId="524A675A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Роль местных и общих факторов в развитии заболеваний пародонта.</w:t>
      </w:r>
    </w:p>
    <w:p w14:paraId="0B6BC13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Общие и местные виды обезболивания, показания и противопоказания.  Методики  применения.</w:t>
      </w:r>
    </w:p>
    <w:p w14:paraId="3FE0F6F6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Мумифицирующие препараты - показания к применению, методики.</w:t>
      </w:r>
    </w:p>
    <w:p w14:paraId="346EFEE1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Заболевания языка и губ у детей. Клиническая картина, лечение, профилактика.</w:t>
      </w:r>
    </w:p>
    <w:p w14:paraId="2134CA78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Физиологический прикус, его признаки.</w:t>
      </w:r>
    </w:p>
    <w:p w14:paraId="01481113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Групповая профилактика кариеса у детей дошкольного возраста и в детском возрасте.</w:t>
      </w:r>
    </w:p>
    <w:p w14:paraId="44C3B136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Диспансеризация и реабилитация больных с заболеваниями  пародонта.</w:t>
      </w:r>
    </w:p>
    <w:p w14:paraId="22723E03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Понятие злокачественная опухоль.</w:t>
      </w:r>
    </w:p>
    <w:p w14:paraId="13C1AC6B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Девитальная ампутация- показания, методика, материалы.</w:t>
      </w:r>
    </w:p>
    <w:p w14:paraId="0800489C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Возможные осложнения во время и после удаления зуба, их профилактика.</w:t>
      </w:r>
    </w:p>
    <w:p w14:paraId="0DEE43F2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Роль функций жевания, глотания, дыхания, речи в формировании и профилактике зубочелюстных аномалий.</w:t>
      </w:r>
    </w:p>
    <w:p w14:paraId="08B14208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Гипоплазия, клиника, диагностика и лечение.</w:t>
      </w:r>
    </w:p>
    <w:p w14:paraId="133ED957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Пломбировочные материалы для лечения периодонтитов временных и постоянных зубов.</w:t>
      </w:r>
    </w:p>
    <w:p w14:paraId="6D24AD6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Одонтогенные, неодонтогенные, фолликулярные кисты челюстей.  Клиника, дифференциальная диагностика и лечение.</w:t>
      </w:r>
    </w:p>
    <w:p w14:paraId="331E3219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Виды диспансеризации в детской стоматологии.</w:t>
      </w:r>
    </w:p>
    <w:p w14:paraId="2874BA88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ечение пульпитов временных и постоянных зубов с несформированной  верхушкой корня. Критерии эффективности лечения.</w:t>
      </w:r>
    </w:p>
    <w:p w14:paraId="2124B7E5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Принципы и особенности лечения идиопатических заболеваний у детей.</w:t>
      </w:r>
    </w:p>
    <w:p w14:paraId="18AF806B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Этиологические факторы в развитии некариозных поражений..</w:t>
      </w:r>
    </w:p>
    <w:p w14:paraId="1FDE5381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Показания к удалению временных  зубов  при периодонтитах</w:t>
      </w:r>
    </w:p>
    <w:p w14:paraId="2F362C0B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Наследственные, врожденные и местные причины возникновения зубочелюстных аномалий и деформаций..</w:t>
      </w:r>
    </w:p>
    <w:p w14:paraId="4C4473F8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Наследственные поражения, клиника, диагностика и лечение.</w:t>
      </w:r>
    </w:p>
    <w:p w14:paraId="7921BFFD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Изменения слизистой оболочки полости рта при заболеваниях различных органов и систем организма.</w:t>
      </w:r>
    </w:p>
    <w:p w14:paraId="1ECF5761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Лекарственные формы, используемые для местного и общего лечения заболеваний пародонта.</w:t>
      </w:r>
    </w:p>
    <w:p w14:paraId="1357F17E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Пороки развития твердых тканей. Факторы, влияющие на минерализацию молочных и постоянных зубов.</w:t>
      </w:r>
    </w:p>
    <w:p w14:paraId="2FD82CAA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t>Клинические проявления, диагностика, лечение острых и хронических грибковых заболеваний слизистой оболочки полости рта у детей.</w:t>
      </w:r>
    </w:p>
    <w:p w14:paraId="133650F3" w14:textId="77777777" w:rsidR="00FB5845" w:rsidRPr="00FB5845" w:rsidRDefault="00FB5845" w:rsidP="00FB5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667E"/>
          <w:sz w:val="20"/>
          <w:szCs w:val="20"/>
          <w:lang w:eastAsia="ru-RU"/>
        </w:rPr>
      </w:pPr>
      <w:r w:rsidRPr="00FB5845">
        <w:rPr>
          <w:rFonts w:ascii="Times New Roman" w:eastAsia="Times New Roman" w:hAnsi="Times New Roman" w:cs="Times New Roman"/>
          <w:color w:val="5A667E"/>
          <w:sz w:val="17"/>
          <w:szCs w:val="17"/>
          <w:lang w:eastAsia="ru-RU"/>
        </w:rPr>
        <w:lastRenderedPageBreak/>
        <w:t>Аппаратурное лечение. Классификация аппаратов. Протезирование в детском возрасте.</w:t>
      </w:r>
    </w:p>
    <w:p w14:paraId="6B4B3A31" w14:textId="77777777" w:rsidR="0084768A" w:rsidRDefault="0084768A"/>
    <w:sectPr w:rsidR="0084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1687"/>
    <w:multiLevelType w:val="multilevel"/>
    <w:tmpl w:val="FBE8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75F50"/>
    <w:multiLevelType w:val="multilevel"/>
    <w:tmpl w:val="8DD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9F"/>
    <w:rsid w:val="0003039F"/>
    <w:rsid w:val="0084768A"/>
    <w:rsid w:val="009B01E8"/>
    <w:rsid w:val="00A33723"/>
    <w:rsid w:val="00F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D68A"/>
  <w15:chartTrackingRefBased/>
  <w15:docId w15:val="{AA908726-CD76-4487-BB51-2C267DC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letterbodycalendars">
    <w:name w:val="b-letter__body__calendars"/>
    <w:basedOn w:val="a"/>
    <w:rsid w:val="009B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01E8"/>
    <w:rPr>
      <w:b/>
      <w:bCs/>
    </w:rPr>
  </w:style>
  <w:style w:type="paragraph" w:styleId="a4">
    <w:name w:val="Normal (Web)"/>
    <w:basedOn w:val="a"/>
    <w:uiPriority w:val="99"/>
    <w:semiHidden/>
    <w:unhideWhenUsed/>
    <w:rsid w:val="00A3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3723"/>
    <w:rPr>
      <w:i/>
      <w:iCs/>
    </w:rPr>
  </w:style>
  <w:style w:type="character" w:styleId="a6">
    <w:name w:val="Hyperlink"/>
    <w:basedOn w:val="a0"/>
    <w:uiPriority w:val="99"/>
    <w:semiHidden/>
    <w:unhideWhenUsed/>
    <w:rsid w:val="00A3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2023-02-16T16:34:00Z</dcterms:created>
  <dcterms:modified xsi:type="dcterms:W3CDTF">2023-02-16T16:41:00Z</dcterms:modified>
</cp:coreProperties>
</file>