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49EF" w14:textId="77777777" w:rsidR="00A70D4C" w:rsidRDefault="00A70D4C" w:rsidP="007918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стоматологии детского возраста ФГБОУ ВО КАЗАНСКИЙ ГМУ</w:t>
      </w:r>
    </w:p>
    <w:p w14:paraId="185ED138" w14:textId="1F6A83B4" w:rsidR="00246E91" w:rsidRPr="007918CD" w:rsidRDefault="00A70D4C" w:rsidP="007918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1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A70D4C" w14:paraId="12D2B4BD" w14:textId="77777777" w:rsidTr="00A70D4C">
        <w:tc>
          <w:tcPr>
            <w:tcW w:w="3408" w:type="dxa"/>
            <w:vMerge w:val="restart"/>
          </w:tcPr>
          <w:p w14:paraId="088D0B1E" w14:textId="0F4CF4BF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39" w:type="dxa"/>
          </w:tcPr>
          <w:p w14:paraId="25F03319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83CB9A9" w14:textId="247E2613" w:rsidR="007918CD" w:rsidRPr="00A70D4C" w:rsidRDefault="007918CD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Мамаева Е.В.,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Д.Т.,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Модина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Т.Н., Хусаинов И.Х.</w:t>
            </w:r>
            <w:r w:rsidRPr="00A70D4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A70D4C">
              <w:rPr>
                <w:rFonts w:ascii="Times New Roman" w:eastAsia="Calibri" w:hAnsi="Times New Roman"/>
                <w:sz w:val="24"/>
                <w:szCs w:val="24"/>
              </w:rPr>
              <w:t>Цинеккер</w:t>
            </w:r>
            <w:proofErr w:type="spellEnd"/>
            <w:r w:rsidRPr="00A70D4C">
              <w:rPr>
                <w:rFonts w:ascii="Times New Roman" w:eastAsia="Calibri" w:hAnsi="Times New Roman"/>
                <w:sz w:val="24"/>
                <w:szCs w:val="24"/>
              </w:rPr>
              <w:t xml:space="preserve"> Д.А.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Гаффарова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Шайдуллин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А.И.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Коморбидность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пародонтита и герпеса в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постковидном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периоде. Клиническая стоматология. 2023;26(1):98-104 DOI: 10.37988/1811-153X_2023_1_98</w:t>
            </w:r>
            <w:r w:rsidR="003D15F5" w:rsidRPr="00A70D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D15F5" w:rsidRPr="00A70D4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3D15F5" w:rsidRPr="00A70D4C">
              <w:rPr>
                <w:rFonts w:ascii="Times New Roman" w:hAnsi="Times New Roman"/>
                <w:sz w:val="24"/>
                <w:szCs w:val="24"/>
              </w:rPr>
              <w:t>-фактор журнала: 0,274</w:t>
            </w:r>
          </w:p>
          <w:p w14:paraId="0AE51E93" w14:textId="7A5B8805" w:rsidR="00061640" w:rsidRPr="00A70D4C" w:rsidRDefault="007918CD" w:rsidP="00A70D4C">
            <w:pPr>
              <w:ind w:firstLine="0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A70D4C">
              <w:rPr>
                <w:rFonts w:ascii="Times New Roman" w:eastAsia="TimesNewRomanPS-ItalicMT" w:hAnsi="Times New Roman"/>
                <w:sz w:val="24"/>
                <w:szCs w:val="24"/>
              </w:rPr>
              <w:t xml:space="preserve">Мамаева Е.В., Акишева А.Р., Валеева И.Х., </w:t>
            </w:r>
            <w:proofErr w:type="spellStart"/>
            <w:r w:rsidRPr="00A70D4C">
              <w:rPr>
                <w:rFonts w:ascii="Times New Roman" w:eastAsia="TimesNewRomanPS-ItalicMT" w:hAnsi="Times New Roman"/>
                <w:sz w:val="24"/>
                <w:szCs w:val="24"/>
              </w:rPr>
              <w:t>Ахтереева</w:t>
            </w:r>
            <w:proofErr w:type="spellEnd"/>
            <w:r w:rsidRPr="00A70D4C">
              <w:rPr>
                <w:rFonts w:ascii="Times New Roman" w:eastAsia="TimesNewRomanPS-ItalicMT" w:hAnsi="Times New Roman"/>
                <w:sz w:val="24"/>
                <w:szCs w:val="24"/>
              </w:rPr>
              <w:t xml:space="preserve"> А.Р., Валеева Е.В., Ахметов И.И. АССОЦИАЦИИ ПОЛИМОРФИЗМА ГЕНА РЕЦЕПТОРА ВИТАМИНА D (VDR) И РЕЦЕССИИ ДЕСНЫ В СМЕННОМ ПРИКУСЕ.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Проблемы стоматологии. 2022; 4(18): 90-96</w:t>
            </w:r>
            <w:r w:rsidRPr="00A70D4C">
              <w:rPr>
                <w:rFonts w:ascii="Times New Roman" w:eastAsia="TimesNewRomanPS-ItalicMT" w:hAnsi="Times New Roman"/>
                <w:sz w:val="24"/>
                <w:szCs w:val="24"/>
              </w:rPr>
              <w:t xml:space="preserve">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7" w:tgtFrame="_blank" w:history="1">
              <w:r w:rsidRPr="00A70D4C">
                <w:rPr>
                  <w:rStyle w:val="a4"/>
                  <w:rFonts w:ascii="Times New Roman" w:hAnsi="Times New Roman"/>
                  <w:sz w:val="24"/>
                  <w:szCs w:val="24"/>
                </w:rPr>
                <w:t>10.18481/2077-7566-2022-18-4-90-96</w:t>
              </w:r>
            </w:hyperlink>
            <w:r w:rsidR="003D15F5" w:rsidRPr="00A70D4C">
              <w:rPr>
                <w:rFonts w:ascii="Times New Roman" w:eastAsia="TimesNewRomanPS-ItalicMT" w:hAnsi="Times New Roman"/>
                <w:sz w:val="24"/>
                <w:szCs w:val="24"/>
              </w:rPr>
              <w:t xml:space="preserve"> </w:t>
            </w:r>
            <w:proofErr w:type="spellStart"/>
            <w:r w:rsidR="003D15F5" w:rsidRPr="00A70D4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3D15F5" w:rsidRPr="00A70D4C">
              <w:rPr>
                <w:rFonts w:ascii="Times New Roman" w:hAnsi="Times New Roman"/>
                <w:sz w:val="24"/>
                <w:szCs w:val="24"/>
              </w:rPr>
              <w:t>-фактор: 0,227</w:t>
            </w:r>
          </w:p>
        </w:tc>
      </w:tr>
      <w:tr w:rsidR="00061640" w:rsidRPr="00A70D4C" w14:paraId="3E231E2C" w14:textId="77777777" w:rsidTr="00A70D4C">
        <w:tc>
          <w:tcPr>
            <w:tcW w:w="3408" w:type="dxa"/>
            <w:vMerge/>
          </w:tcPr>
          <w:p w14:paraId="386C6724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1BD9790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A70D4C" w:rsidRDefault="00061640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70D4C" w14:paraId="61A2AA6D" w14:textId="77777777" w:rsidTr="00A70D4C">
        <w:tc>
          <w:tcPr>
            <w:tcW w:w="3408" w:type="dxa"/>
            <w:vMerge/>
          </w:tcPr>
          <w:p w14:paraId="64496383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E7B7726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936376" w:rsidR="00061640" w:rsidRPr="00A70D4C" w:rsidRDefault="003D15F5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Мамаева Е. В.,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Д. Т.,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Модина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Т.Н., Мосеева М. В.,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Гизатуллина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О. С., Хронический генерализованный пародонтит у пациентов с новой коронавирусной инфекцией (COVID-19). ЗДОРОВЬЕ, ДЕМОГРАФИЯ, ЭКОЛОГИЯ ФИННО-УГОРСКИХ НАРОДОВ. 202; 4: 44-46</w:t>
            </w:r>
          </w:p>
        </w:tc>
      </w:tr>
      <w:tr w:rsidR="00061640" w:rsidRPr="00A70D4C" w14:paraId="2EBCB617" w14:textId="77777777" w:rsidTr="00A70D4C">
        <w:tc>
          <w:tcPr>
            <w:tcW w:w="3408" w:type="dxa"/>
            <w:vMerge/>
          </w:tcPr>
          <w:p w14:paraId="38710465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2C266A3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A70D4C" w:rsidRDefault="00061640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70D4C" w14:paraId="2C337124" w14:textId="77777777" w:rsidTr="00A70D4C">
        <w:tc>
          <w:tcPr>
            <w:tcW w:w="3408" w:type="dxa"/>
            <w:vMerge/>
          </w:tcPr>
          <w:p w14:paraId="18A2537E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669D906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Статья Web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Sci</w:t>
            </w:r>
            <w:r w:rsidR="007B74AD" w:rsidRPr="00A70D4C">
              <w:rPr>
                <w:rFonts w:ascii="Times New Roman" w:hAnsi="Times New Roman"/>
                <w:sz w:val="24"/>
                <w:szCs w:val="24"/>
              </w:rPr>
              <w:t>e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nce,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-фактор журнала, где опубликована статья;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lastRenderedPageBreak/>
              <w:t>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A70D4C" w:rsidRDefault="00061640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70D4C" w14:paraId="417AA5CF" w14:textId="77777777" w:rsidTr="00A70D4C">
        <w:tc>
          <w:tcPr>
            <w:tcW w:w="3408" w:type="dxa"/>
            <w:vMerge/>
          </w:tcPr>
          <w:p w14:paraId="4C8836B6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0A7CCA5" w14:textId="19E8486C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A70D4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A70D4C" w:rsidRDefault="00061640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70D4C" w14:paraId="4EB7C372" w14:textId="77777777" w:rsidTr="00A70D4C">
        <w:tc>
          <w:tcPr>
            <w:tcW w:w="3408" w:type="dxa"/>
            <w:vMerge/>
          </w:tcPr>
          <w:p w14:paraId="1937C121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AF8DB0B" w14:textId="77777777" w:rsidR="00061640" w:rsidRPr="00A70D4C" w:rsidRDefault="00061640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09BA9C8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>Ахметова Г.М., Трофимова А.Р., Дмитриева М.В. Профессиональные заболевания врачей стоматологов и методы их профилактики.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С.322-328</w:t>
            </w:r>
          </w:p>
          <w:p w14:paraId="2ECD3061" w14:textId="77777777" w:rsidR="00A70D4C" w:rsidRPr="00A70D4C" w:rsidRDefault="00A70D4C" w:rsidP="00A70D4C">
            <w:pPr>
              <w:ind w:left="73" w:firstLine="0"/>
              <w:rPr>
                <w:rFonts w:ascii="Times New Roman" w:eastAsia="BookmanC" w:hAnsi="Times New Roman"/>
                <w:sz w:val="20"/>
                <w:szCs w:val="20"/>
              </w:rPr>
            </w:pPr>
          </w:p>
          <w:p w14:paraId="10C5C119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 xml:space="preserve">Мамаева Е.В., Акишева А.Р., Валеева И.Х.,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Ахтереева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А.Р., Валеева Е.В., Ахметов И.И.,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Ахметзянова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Р.И., Гарипова Н.И., Иванова О.Ю. Рецессия десны в сменном прикусе и полиморфизм гена рецептора витамина D (VDR).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14-18</w:t>
            </w:r>
          </w:p>
          <w:p w14:paraId="0D8D96FB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BE5C5D2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 xml:space="preserve">Мамаева Е.В.,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Д.Т.,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Модина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Т.Н., Мосеева М.В., Иванова М.К.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Пародонтологические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пациенты 18 – 19 лет с установленным диагнозом новой коронавирусной инфекции.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369-377</w:t>
            </w:r>
          </w:p>
          <w:p w14:paraId="08E2CA55" w14:textId="77777777" w:rsidR="00A70D4C" w:rsidRPr="00A70D4C" w:rsidRDefault="00A70D4C" w:rsidP="00A70D4C">
            <w:pPr>
              <w:ind w:left="73" w:firstLine="0"/>
              <w:rPr>
                <w:rFonts w:ascii="Times New Roman" w:eastAsia="BookmanC" w:hAnsi="Times New Roman"/>
                <w:sz w:val="20"/>
                <w:szCs w:val="20"/>
              </w:rPr>
            </w:pPr>
          </w:p>
          <w:p w14:paraId="7F78C577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 xml:space="preserve">Мамаева Е.В.,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Д.Т.,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Д.А., Шумский А.В.,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Модина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Т.Н., Громова С.Н., Кайсина Т.Н., Шакирова Р.Р., Мосеева М.В. Термин «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Пародонтальные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пространства».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378-380</w:t>
            </w:r>
          </w:p>
          <w:p w14:paraId="573C54F9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4094C047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 xml:space="preserve">Сафина Р.М.,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Ситдикова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Э.Ф. Роль диспансеризации беременных в антенатальной профилактике раннего детского кариеса (обзор литературы). Актуальные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lastRenderedPageBreak/>
              <w:t>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272-276</w:t>
            </w:r>
          </w:p>
          <w:p w14:paraId="25A14C3F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7F6C84E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 xml:space="preserve">Сафина Р.М.,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Л.А., Шакирова А.М., Салимова Л.Р2,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Файзрахманов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И.М. Изучение распространенности кариеса зубов у детей 7-15 лет в г. Казань и влияние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реминерализующих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средств на их течение.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343-347</w:t>
            </w:r>
          </w:p>
          <w:p w14:paraId="116F33C0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7221174D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Хамитова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Н.Х., Абдулина Д.Р.,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Сингатуллина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Э.Р. Тактика врача ортодонта при лечении пациентов с дисфункцией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височно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– нижнечелюстного сустава.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348-351</w:t>
            </w:r>
          </w:p>
          <w:p w14:paraId="48E5F2E3" w14:textId="77777777" w:rsidR="00A70D4C" w:rsidRPr="00A70D4C" w:rsidRDefault="00A70D4C" w:rsidP="00A70D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8A3CB01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Д.А.,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Д.Т.,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Газиев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А.Р., Вахитов Х.М.,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Байтяков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В.В., Мамаева Е.В. Опыт клинического использования фотодинамической лазерной стерилизации у пациента с вульгарным псориазом при лечении десквамативного глоссита (клинический случай).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61-68</w:t>
            </w:r>
          </w:p>
          <w:p w14:paraId="7EAFA559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3674C2E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Д.А., Набиева З.И., Шамсутдинова А.И., Валиев Р.И., Ключников А.И. Особенности тактики ведения пациента с ретинированными и сверхкомплектными и зубами (клинический случай).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214-219</w:t>
            </w:r>
          </w:p>
          <w:p w14:paraId="1CE25C80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33036188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Ширяк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Т. Ю.,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Сабирзянова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Р.Д., Харитонова М.А. Влияние электронных сигарет на состояние десен.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251-252</w:t>
            </w:r>
          </w:p>
          <w:p w14:paraId="08A2211C" w14:textId="77777777" w:rsidR="00A70D4C" w:rsidRPr="00A70D4C" w:rsidRDefault="00A70D4C" w:rsidP="00A70D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lastRenderedPageBreak/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Д.А.,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Д.Т., Богданова Е.С.,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Машарипова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Г.Б.,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Кашапова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К.А. Тактика ведения пациентов с травмой зубов на детском </w:t>
            </w:r>
            <w:proofErr w:type="gramStart"/>
            <w:r w:rsidRPr="00A70D4C">
              <w:rPr>
                <w:rFonts w:ascii="Times New Roman" w:hAnsi="Times New Roman"/>
                <w:sz w:val="20"/>
                <w:szCs w:val="20"/>
              </w:rPr>
              <w:t>приеме  (</w:t>
            </w:r>
            <w:proofErr w:type="gramEnd"/>
            <w:r w:rsidRPr="00A70D4C">
              <w:rPr>
                <w:rFonts w:ascii="Times New Roman" w:hAnsi="Times New Roman"/>
                <w:sz w:val="20"/>
                <w:szCs w:val="20"/>
              </w:rPr>
              <w:t>клинические случаи).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352-360</w:t>
            </w:r>
          </w:p>
          <w:p w14:paraId="1C4105D9" w14:textId="77777777" w:rsidR="00A70D4C" w:rsidRPr="00A70D4C" w:rsidRDefault="00A70D4C" w:rsidP="00A70D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Д.Т. Фотодинамическая стерилизация при лечении стоматологических пациентов в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постковидном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периоде коронавирусной инфекции.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361-368</w:t>
            </w:r>
          </w:p>
          <w:p w14:paraId="058A07E3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1B5D4FD5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Ширяк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Т.Ю., Казанцева В.Ю.,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Ширяк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Д.А. Возможности ультразвуковой диагностики слюнных желез.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130-135</w:t>
            </w:r>
          </w:p>
          <w:p w14:paraId="65CC52FA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A982E4A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Ширяк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Т.Ю., Казанцев А.Ю.,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Нурмиева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Л.С. Международная классификация лицевой боли и ее неврологические аспекты.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136-141</w:t>
            </w:r>
          </w:p>
          <w:p w14:paraId="6B34B52E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07F7F67D" w14:textId="2EF3355E" w:rsidR="00061640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Ширяк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Т.Ю., Касимова Д.А., Рашидова Р.В., Влияние ксилита на стоматологическое здоровье.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.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0"/>
                <w:szCs w:val="20"/>
              </w:rPr>
              <w:t xml:space="preserve"> Р.А. – Казань: КГМУ, 2023. – С. 153-158</w:t>
            </w:r>
          </w:p>
        </w:tc>
      </w:tr>
      <w:tr w:rsidR="00874BE8" w:rsidRPr="00A70D4C" w14:paraId="5B5F1A8F" w14:textId="77777777" w:rsidTr="00A70D4C">
        <w:tc>
          <w:tcPr>
            <w:tcW w:w="6047" w:type="dxa"/>
            <w:gridSpan w:val="2"/>
          </w:tcPr>
          <w:p w14:paraId="7AD1C26E" w14:textId="05E98F50" w:rsidR="00874BE8" w:rsidRPr="00A70D4C" w:rsidRDefault="00874BE8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 w:rsidRPr="00A70D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26847B3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>Доклад «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Пародонтологические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пациенты 18-19 лет с установленным диагнозом новой коронавирусной инфекции». Докладчик: Мамаева Е.В. Содокладчики: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Д.А., Емельянова П.Н.,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Д.Т.  VI Всероссийская научно-практическая конференция с международным участием «Актуальные вопросы стоматологии детского возраста», 17 февраля 2023 года, г. Казань</w:t>
            </w:r>
          </w:p>
          <w:p w14:paraId="659371CC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48192CC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 xml:space="preserve">Доклад «Уровень антропогенной нагрузки как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протективный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агент кариеса временных зубов». Докладчик: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Саматова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Р.З., содокладчики: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Фатхутдинова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  <w:proofErr w:type="gramStart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Ширяк</w:t>
            </w:r>
            <w:proofErr w:type="spellEnd"/>
            <w:proofErr w:type="gram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Т.Ю., Валиев Р.И. VI Всероссийская научно-практическая конференция с </w:t>
            </w:r>
            <w:r w:rsidRPr="00A70D4C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международным участием «Актуальные вопросы стоматологии детского возраста», 17 февраля 2023 года, г. Казань</w:t>
            </w:r>
          </w:p>
          <w:p w14:paraId="59E98755" w14:textId="77777777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 xml:space="preserve">Докладчик Мамаева Е.В., содокладчик –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Д.Т. Доклад Реабилитация пациентов с герпетическими поражениями после перенесенной коронавирусной инфекции Всероссийской научно-практической конференции «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Утробинские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чтения. Инновационные технологии в стоматологии» ФГБОУ ДПО РМАНПО Минздрава России, Казань, 21 февраля 2023 года</w:t>
            </w:r>
          </w:p>
          <w:p w14:paraId="5C1CE3E1" w14:textId="71C0817B" w:rsidR="00874BE8" w:rsidRPr="00A70D4C" w:rsidRDefault="00A70D4C" w:rsidP="00A70D4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0D4C">
              <w:rPr>
                <w:rFonts w:ascii="Times New Roman" w:hAnsi="Times New Roman"/>
                <w:sz w:val="20"/>
                <w:szCs w:val="20"/>
              </w:rPr>
              <w:t xml:space="preserve">Докладчик –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Д.Т. Доклад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Коморбидность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заболеваний рта в 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постковидном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периоде. Всероссийской научно-практической конференции «</w:t>
            </w:r>
            <w:proofErr w:type="spellStart"/>
            <w:r w:rsidRPr="00A70D4C">
              <w:rPr>
                <w:rFonts w:ascii="Times New Roman" w:hAnsi="Times New Roman"/>
                <w:sz w:val="20"/>
                <w:szCs w:val="20"/>
              </w:rPr>
              <w:t>Утробинские</w:t>
            </w:r>
            <w:proofErr w:type="spellEnd"/>
            <w:r w:rsidRPr="00A70D4C">
              <w:rPr>
                <w:rFonts w:ascii="Times New Roman" w:hAnsi="Times New Roman"/>
                <w:sz w:val="20"/>
                <w:szCs w:val="20"/>
              </w:rPr>
              <w:t xml:space="preserve"> чтения. Инновационные технологии в стоматологии» ФГБОУ ДПО РМАНПО Минздрава России, Казань, 21 февраля 2023 года</w:t>
            </w:r>
          </w:p>
        </w:tc>
      </w:tr>
      <w:tr w:rsidR="00095164" w:rsidRPr="00A70D4C" w14:paraId="77433727" w14:textId="77777777" w:rsidTr="00A70D4C">
        <w:tc>
          <w:tcPr>
            <w:tcW w:w="6047" w:type="dxa"/>
            <w:gridSpan w:val="2"/>
          </w:tcPr>
          <w:p w14:paraId="6A8AC866" w14:textId="6749C20D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A70D4C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</w:t>
            </w:r>
            <w:r w:rsidR="00061640" w:rsidRPr="00A70D4C">
              <w:rPr>
                <w:rFonts w:ascii="Times New Roman" w:hAnsi="Times New Roman"/>
                <w:sz w:val="24"/>
                <w:szCs w:val="24"/>
              </w:rPr>
              <w:t xml:space="preserve"> (см образец)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  <w:r w:rsidR="00B23147" w:rsidRPr="00A70D4C">
              <w:rPr>
                <w:rFonts w:ascii="Times New Roman" w:hAnsi="Times New Roman"/>
                <w:sz w:val="24"/>
                <w:szCs w:val="24"/>
              </w:rPr>
              <w:t xml:space="preserve"> и сборник</w:t>
            </w:r>
            <w:r w:rsidR="007B74AD" w:rsidRPr="00A70D4C">
              <w:rPr>
                <w:rFonts w:ascii="Times New Roman" w:hAnsi="Times New Roman"/>
                <w:sz w:val="24"/>
                <w:szCs w:val="24"/>
              </w:rPr>
              <w:t>а</w:t>
            </w:r>
            <w:r w:rsidR="00B23147" w:rsidRPr="00A70D4C">
              <w:rPr>
                <w:rFonts w:ascii="Times New Roman" w:hAnsi="Times New Roman"/>
                <w:sz w:val="24"/>
                <w:szCs w:val="24"/>
              </w:rPr>
              <w:t xml:space="preserve"> тезисов</w:t>
            </w:r>
            <w:r w:rsidR="00401084" w:rsidRPr="00A70D4C">
              <w:rPr>
                <w:rFonts w:ascii="Times New Roman" w:hAnsi="Times New Roman"/>
                <w:sz w:val="24"/>
                <w:szCs w:val="24"/>
              </w:rPr>
              <w:t>,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 w:rsidRPr="00A70D4C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A70D4C">
              <w:rPr>
                <w:rFonts w:ascii="Times New Roman" w:hAnsi="Times New Roman"/>
                <w:sz w:val="24"/>
                <w:szCs w:val="24"/>
              </w:rPr>
              <w:t>(программы конференций</w:t>
            </w:r>
            <w:r w:rsidR="00C6048E" w:rsidRPr="00A70D4C">
              <w:rPr>
                <w:rFonts w:ascii="Times New Roman" w:hAnsi="Times New Roman"/>
                <w:sz w:val="24"/>
                <w:szCs w:val="24"/>
              </w:rPr>
              <w:t xml:space="preserve"> и сборники</w:t>
            </w:r>
            <w:r w:rsidR="000D189A" w:rsidRPr="00A70D4C">
              <w:rPr>
                <w:rFonts w:ascii="Times New Roman" w:hAnsi="Times New Roman"/>
                <w:sz w:val="24"/>
                <w:szCs w:val="24"/>
              </w:rPr>
              <w:t xml:space="preserve"> предоставлять оригиналы).</w:t>
            </w:r>
            <w:r w:rsidR="00A632A6" w:rsidRPr="00A70D4C">
              <w:rPr>
                <w:rFonts w:ascii="Times New Roman" w:hAnsi="Times New Roman"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3A1EB526" w14:textId="73483130" w:rsidR="00A70D4C" w:rsidRPr="00A70D4C" w:rsidRDefault="00A70D4C" w:rsidP="00A70D4C">
            <w:pPr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Провели VI Всероссийскую конференцию с международным участием «Актуальные вопросы стоматологии детского возраста» 17 февраля 2023 г.</w:t>
            </w:r>
          </w:p>
          <w:p w14:paraId="6936D2D5" w14:textId="4B074A77" w:rsidR="00095164" w:rsidRPr="00A70D4C" w:rsidRDefault="00A70D4C" w:rsidP="00A70D4C">
            <w:pPr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Публикация сборника Актуальные вопросы стоматологии детского возраста</w:t>
            </w:r>
            <w:r w:rsidRPr="00A70D4C">
              <w:rPr>
                <w:rFonts w:ascii="Times New Roman" w:eastAsia="BookmanC" w:hAnsi="Times New Roman"/>
                <w:sz w:val="24"/>
                <w:szCs w:val="24"/>
              </w:rPr>
              <w:t xml:space="preserve">.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VI Всероссийская научно-практическая конференция с международным участием</w:t>
            </w:r>
            <w:r w:rsidRPr="00A70D4C">
              <w:rPr>
                <w:rFonts w:ascii="Times New Roman" w:eastAsia="BookmanC" w:hAnsi="Times New Roman"/>
                <w:sz w:val="24"/>
                <w:szCs w:val="24"/>
              </w:rPr>
              <w:t xml:space="preserve">: сборник научных статей. Казань, 17 февраля 2023 г. / Под общей редакцией д.м.н., профессора </w:t>
            </w:r>
            <w:proofErr w:type="spellStart"/>
            <w:r w:rsidRPr="00A70D4C">
              <w:rPr>
                <w:rFonts w:ascii="Times New Roman" w:eastAsia="BookmanC" w:hAnsi="Times New Roman"/>
                <w:sz w:val="24"/>
                <w:szCs w:val="24"/>
              </w:rPr>
              <w:t>Салеева</w:t>
            </w:r>
            <w:proofErr w:type="spellEnd"/>
            <w:r w:rsidRPr="00A70D4C">
              <w:rPr>
                <w:rFonts w:ascii="Times New Roman" w:eastAsia="BookmanC" w:hAnsi="Times New Roman"/>
                <w:sz w:val="24"/>
                <w:szCs w:val="24"/>
              </w:rPr>
              <w:t xml:space="preserve"> Р.А. – Казань: КГМУ, 2023. – 414 с.</w:t>
            </w:r>
          </w:p>
        </w:tc>
      </w:tr>
      <w:tr w:rsidR="00095164" w:rsidRPr="00A70D4C" w14:paraId="775A14FB" w14:textId="77777777" w:rsidTr="00A70D4C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A70D4C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 w:rsidR="00513AAC" w:rsidRPr="00A70D4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 (оригинала)</w:t>
            </w:r>
          </w:p>
        </w:tc>
        <w:tc>
          <w:tcPr>
            <w:tcW w:w="2639" w:type="dxa"/>
          </w:tcPr>
          <w:p w14:paraId="071A4FA5" w14:textId="77777777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A70D4C" w:rsidRDefault="000951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70D4C" w14:paraId="4B05C90A" w14:textId="77777777" w:rsidTr="00A70D4C">
        <w:tc>
          <w:tcPr>
            <w:tcW w:w="3408" w:type="dxa"/>
            <w:vMerge/>
          </w:tcPr>
          <w:p w14:paraId="55E3C92F" w14:textId="77777777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EA9EE69" w14:textId="77777777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A70D4C" w:rsidRDefault="000951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70D4C" w14:paraId="55BB72EA" w14:textId="77777777" w:rsidTr="00A70D4C">
        <w:tc>
          <w:tcPr>
            <w:tcW w:w="6047" w:type="dxa"/>
            <w:gridSpan w:val="2"/>
          </w:tcPr>
          <w:p w14:paraId="37FE696A" w14:textId="1A1A05CA" w:rsidR="00095164" w:rsidRPr="00A70D4C" w:rsidRDefault="000951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A70D4C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A70D4C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A70D4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A70D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A70D4C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</w:t>
            </w:r>
            <w:proofErr w:type="spellStart"/>
            <w:r w:rsidR="005875E7" w:rsidRPr="00A70D4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A70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A70D4C" w:rsidRDefault="000951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A70D4C" w14:paraId="3ACA6F5D" w14:textId="77777777" w:rsidTr="00A70D4C">
        <w:tc>
          <w:tcPr>
            <w:tcW w:w="6047" w:type="dxa"/>
            <w:gridSpan w:val="2"/>
          </w:tcPr>
          <w:p w14:paraId="13345992" w14:textId="16C2FA19" w:rsidR="00325664" w:rsidRPr="00A70D4C" w:rsidRDefault="00325664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A70D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A70D4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A70D4C" w:rsidRDefault="003256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A70D4C" w14:paraId="28C65502" w14:textId="77777777" w:rsidTr="00A70D4C">
        <w:tc>
          <w:tcPr>
            <w:tcW w:w="6047" w:type="dxa"/>
            <w:gridSpan w:val="2"/>
          </w:tcPr>
          <w:p w14:paraId="031F289E" w14:textId="63428CB4" w:rsidR="00B22C41" w:rsidRPr="00A70D4C" w:rsidRDefault="00B22C41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взаимодействие (</w:t>
            </w:r>
            <w:r w:rsidR="00A00975" w:rsidRPr="00A70D4C">
              <w:rPr>
                <w:rFonts w:ascii="Times New Roman" w:hAnsi="Times New Roman"/>
                <w:sz w:val="24"/>
                <w:szCs w:val="24"/>
              </w:rPr>
              <w:t xml:space="preserve">участие в конференциях, проведение </w:t>
            </w:r>
            <w:r w:rsidR="000667BA" w:rsidRPr="00A70D4C">
              <w:rPr>
                <w:rFonts w:ascii="Times New Roman" w:hAnsi="Times New Roman"/>
                <w:sz w:val="24"/>
                <w:szCs w:val="24"/>
              </w:rPr>
              <w:t xml:space="preserve">совместных научно-практических </w:t>
            </w:r>
            <w:r w:rsidR="00A00975" w:rsidRPr="00A70D4C">
              <w:rPr>
                <w:rFonts w:ascii="Times New Roman" w:hAnsi="Times New Roman"/>
                <w:sz w:val="24"/>
                <w:szCs w:val="24"/>
              </w:rPr>
              <w:t xml:space="preserve">мероприятий,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научная работа, гранты, и т</w:t>
            </w:r>
            <w:r w:rsidR="000667BA" w:rsidRPr="00A70D4C">
              <w:rPr>
                <w:rFonts w:ascii="Times New Roman" w:hAnsi="Times New Roman"/>
                <w:sz w:val="24"/>
                <w:szCs w:val="24"/>
              </w:rPr>
              <w:t>.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д</w:t>
            </w:r>
            <w:r w:rsidR="000667BA" w:rsidRPr="00A70D4C">
              <w:rPr>
                <w:rFonts w:ascii="Times New Roman" w:hAnsi="Times New Roman"/>
                <w:sz w:val="24"/>
                <w:szCs w:val="24"/>
              </w:rPr>
              <w:t>.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) в кластер входят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5968" w:rsidRPr="00A70D4C">
              <w:rPr>
                <w:rFonts w:ascii="Times New Roman" w:hAnsi="Times New Roman"/>
                <w:sz w:val="24"/>
                <w:szCs w:val="24"/>
              </w:rPr>
              <w:t>ПИМУ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 w:rsidR="005875E7" w:rsidRPr="00A70D4C">
              <w:rPr>
                <w:rFonts w:ascii="Times New Roman" w:hAnsi="Times New Roman"/>
                <w:sz w:val="24"/>
                <w:szCs w:val="24"/>
              </w:rPr>
              <w:t>. Ульяновский ГУ</w:t>
            </w:r>
            <w:r w:rsidR="005A5968" w:rsidRPr="00A70D4C">
              <w:rPr>
                <w:rFonts w:ascii="Times New Roman" w:hAnsi="Times New Roman"/>
                <w:sz w:val="24"/>
                <w:szCs w:val="24"/>
              </w:rPr>
              <w:t>, КГМА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gramEnd"/>
            <w:r w:rsidR="000A33F9" w:rsidRPr="00A70D4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1FF87358" w:rsidR="00B22C41" w:rsidRPr="00A70D4C" w:rsidRDefault="00A70D4C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Мамаева Е.В. Лекция для студентов 5 курса Кировского ГМУ. 1 03.2023. Тема.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Посковидный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период у лиц молодого возраста - стоматологические проявления и возможности их лечения</w:t>
            </w:r>
            <w:r w:rsidRPr="00A70D4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5164" w:rsidRPr="00A70D4C" w14:paraId="2D49C298" w14:textId="77777777" w:rsidTr="00A70D4C">
        <w:tc>
          <w:tcPr>
            <w:tcW w:w="6047" w:type="dxa"/>
            <w:gridSpan w:val="2"/>
          </w:tcPr>
          <w:p w14:paraId="5BB8022B" w14:textId="378FF6F7" w:rsidR="00095164" w:rsidRPr="00A70D4C" w:rsidRDefault="00C6048E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A70D4C">
              <w:rPr>
                <w:rFonts w:ascii="Times New Roman" w:hAnsi="Times New Roman"/>
                <w:sz w:val="24"/>
                <w:szCs w:val="24"/>
              </w:rPr>
              <w:t>-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A70D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A70D4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A70D4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A70D4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A70D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A70D4C" w:rsidRDefault="00095164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A70D4C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A70D4C" w:rsidRDefault="00D65C02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Заключенные договора</w:t>
            </w:r>
            <w:r w:rsidR="00FD6A93" w:rsidRPr="00A70D4C">
              <w:rPr>
                <w:rFonts w:ascii="Times New Roman" w:hAnsi="Times New Roman"/>
                <w:sz w:val="24"/>
                <w:szCs w:val="24"/>
              </w:rPr>
              <w:t>/соглашения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A70D4C">
              <w:rPr>
                <w:rFonts w:ascii="Times New Roman" w:hAnsi="Times New Roman"/>
                <w:sz w:val="24"/>
                <w:szCs w:val="24"/>
              </w:rPr>
              <w:t xml:space="preserve"> (предприятиями реального сектора экономики)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 w:rsidRPr="00A70D4C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proofErr w:type="gramEnd"/>
            <w:r w:rsidR="00D27F06" w:rsidRPr="00A70D4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25664" w:rsidRPr="00A70D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A70D4C">
              <w:rPr>
                <w:rFonts w:ascii="Times New Roman" w:hAnsi="Times New Roman"/>
                <w:sz w:val="24"/>
                <w:szCs w:val="24"/>
              </w:rPr>
              <w:t xml:space="preserve">с подписями и </w:t>
            </w:r>
            <w:r w:rsidR="00401084" w:rsidRPr="00A70D4C">
              <w:rPr>
                <w:rFonts w:ascii="Times New Roman" w:hAnsi="Times New Roman"/>
                <w:sz w:val="24"/>
                <w:szCs w:val="24"/>
              </w:rPr>
              <w:t>печатями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A70D4C" w:rsidRDefault="00D65C02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A70D4C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A70D4C" w:rsidRDefault="005A5968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рубежом)  за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кв. 2023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A70D4C">
              <w:rPr>
                <w:rFonts w:ascii="Times New Roman" w:hAnsi="Times New Roman"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A70D4C" w:rsidRDefault="005A5968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A70D4C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A70D4C" w:rsidRDefault="00513AAC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 w:rsidRPr="00A70D4C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A70D4C" w:rsidRDefault="00513AAC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A70D4C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A70D4C" w:rsidRDefault="005E5C25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 w:rsidRPr="00A70D4C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A70D4C" w:rsidRDefault="005E5C25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A70D4C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A70D4C" w:rsidRDefault="005E5C25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Pr="00A70D4C" w:rsidRDefault="005E5C25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A70D4C" w:rsidRDefault="005E5C25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A70D4C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A70D4C" w:rsidRDefault="00A632A6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 w:rsidRPr="00A70D4C">
              <w:rPr>
                <w:rFonts w:ascii="Times New Roman" w:hAnsi="Times New Roman"/>
                <w:sz w:val="24"/>
                <w:szCs w:val="24"/>
              </w:rPr>
              <w:t>название,  по</w:t>
            </w:r>
            <w:proofErr w:type="gramEnd"/>
            <w:r w:rsidRPr="00A70D4C">
              <w:rPr>
                <w:rFonts w:ascii="Times New Roman" w:hAnsi="Times New Roman"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 w:rsidRPr="00A70D4C"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 w:rsidRPr="00A70D4C"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Pr="00A70D4C" w:rsidRDefault="00A632A6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A70D4C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A70D4C" w:rsidRDefault="00602E5B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D4C">
              <w:rPr>
                <w:rFonts w:ascii="Times New Roman" w:hAnsi="Times New Roman"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A70D4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I</w:t>
            </w:r>
            <w:r w:rsidR="002C57E0" w:rsidRPr="00A70D4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 w:rsidRPr="00A70D4C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A70D4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0" w:type="dxa"/>
          </w:tcPr>
          <w:p w14:paraId="714C9DC0" w14:textId="77777777" w:rsidR="00D41827" w:rsidRPr="00A70D4C" w:rsidRDefault="00D41827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A70D4C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Pr="00A70D4C" w:rsidRDefault="00602E5B" w:rsidP="00A70D4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Pr="00A70D4C" w:rsidRDefault="00602E5B" w:rsidP="00A70D4C">
            <w:pPr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069961CF" w:rsidR="00B541A5" w:rsidRDefault="00B541A5" w:rsidP="00CD22C1">
      <w:pPr>
        <w:ind w:firstLine="708"/>
        <w:rPr>
          <w:rFonts w:ascii="Times New Roman" w:hAnsi="Times New Roman"/>
          <w:sz w:val="24"/>
          <w:szCs w:val="24"/>
        </w:rPr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p w14:paraId="454A094E" w14:textId="4453DDA3" w:rsidR="003D15F5" w:rsidRDefault="003D15F5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606A8A0F" w14:textId="723F451A" w:rsidR="003D15F5" w:rsidRDefault="003D15F5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5CF019C7" w14:textId="77777777" w:rsidR="00A70D4C" w:rsidRDefault="00A70D4C" w:rsidP="003D15F5"/>
    <w:p w14:paraId="3603CE1F" w14:textId="77777777" w:rsidR="00A70D4C" w:rsidRDefault="00A70D4C" w:rsidP="003D15F5"/>
    <w:p w14:paraId="4F40AF76" w14:textId="77777777" w:rsidR="00A70D4C" w:rsidRDefault="00A70D4C" w:rsidP="003D15F5"/>
    <w:p w14:paraId="0CE9B835" w14:textId="77777777" w:rsidR="00A70D4C" w:rsidRDefault="00A70D4C" w:rsidP="003D15F5"/>
    <w:p w14:paraId="7DB27D10" w14:textId="77777777" w:rsidR="00A70D4C" w:rsidRDefault="00A70D4C" w:rsidP="003D15F5"/>
    <w:p w14:paraId="73141FC0" w14:textId="77777777" w:rsidR="00A70D4C" w:rsidRDefault="00A70D4C" w:rsidP="003D15F5"/>
    <w:p w14:paraId="002F0E4A" w14:textId="77777777" w:rsidR="00A70D4C" w:rsidRDefault="00A70D4C" w:rsidP="003D15F5"/>
    <w:p w14:paraId="4FA113FB" w14:textId="77777777" w:rsidR="00A70D4C" w:rsidRDefault="00A70D4C" w:rsidP="003D15F5"/>
    <w:p w14:paraId="1A299FB9" w14:textId="77777777" w:rsidR="00A70D4C" w:rsidRDefault="00A70D4C" w:rsidP="003D15F5"/>
    <w:p w14:paraId="5EB5A0D5" w14:textId="77777777" w:rsidR="00A70D4C" w:rsidRDefault="00A70D4C" w:rsidP="003D15F5"/>
    <w:p w14:paraId="741A9DF6" w14:textId="77777777" w:rsidR="00A70D4C" w:rsidRDefault="00A70D4C" w:rsidP="003D15F5"/>
    <w:p w14:paraId="51CE63F6" w14:textId="77777777" w:rsidR="00A70D4C" w:rsidRDefault="00A70D4C" w:rsidP="003D15F5"/>
    <w:p w14:paraId="56ACFF30" w14:textId="77777777" w:rsidR="00A70D4C" w:rsidRDefault="00A70D4C" w:rsidP="003D15F5"/>
    <w:p w14:paraId="759F42DB" w14:textId="77777777" w:rsidR="00A70D4C" w:rsidRDefault="00A70D4C" w:rsidP="003D15F5"/>
    <w:p w14:paraId="6F557ABA" w14:textId="77777777" w:rsidR="00A70D4C" w:rsidRDefault="00A70D4C" w:rsidP="003D15F5"/>
    <w:p w14:paraId="1540CB32" w14:textId="77777777" w:rsidR="00A70D4C" w:rsidRDefault="00A70D4C" w:rsidP="003D15F5"/>
    <w:p w14:paraId="6EF20D8B" w14:textId="77777777" w:rsidR="00A70D4C" w:rsidRDefault="00A70D4C" w:rsidP="003D15F5"/>
    <w:p w14:paraId="7EA01CFF" w14:textId="77777777" w:rsidR="00A70D4C" w:rsidRDefault="00A70D4C" w:rsidP="003D15F5"/>
    <w:p w14:paraId="18732335" w14:textId="77777777" w:rsidR="00A70D4C" w:rsidRDefault="00A70D4C" w:rsidP="003D15F5"/>
    <w:p w14:paraId="52C50087" w14:textId="77777777" w:rsidR="00A70D4C" w:rsidRDefault="00A70D4C" w:rsidP="003D15F5"/>
    <w:p w14:paraId="547DEBBA" w14:textId="141A5F41" w:rsidR="003D15F5" w:rsidRDefault="003D15F5" w:rsidP="003D15F5">
      <w:r w:rsidRPr="001E7A7F">
        <w:t>Виды анестезии и неотложные состояния в детской стоматологии. Рабинович С.А., Колесников А.Н., Салеев Р</w:t>
      </w:r>
      <w:r>
        <w:t>.</w:t>
      </w:r>
      <w:r w:rsidRPr="001E7A7F">
        <w:t>А., Клемин</w:t>
      </w:r>
      <w:r>
        <w:t xml:space="preserve"> </w:t>
      </w:r>
      <w:r w:rsidRPr="001E7A7F">
        <w:t>В.А.</w:t>
      </w:r>
      <w:r>
        <w:t>, Мамаева Е.В., Мамлеев Р.Н.</w:t>
      </w:r>
      <w:r w:rsidRPr="001E7A7F">
        <w:t xml:space="preserve"> Артикул NF0024455</w:t>
      </w:r>
      <w:r>
        <w:t xml:space="preserve"> </w:t>
      </w:r>
      <w:r w:rsidRPr="001E7A7F">
        <w:t>ISBN 978-5-9704-7593-5</w:t>
      </w:r>
      <w:r>
        <w:t xml:space="preserve"> </w:t>
      </w:r>
      <w:hyperlink r:id="rId8" w:history="1">
        <w:r w:rsidRPr="001E7A7F">
          <w:rPr>
            <w:rStyle w:val="a4"/>
          </w:rPr>
          <w:t>ГЭОТАР-Медиа</w:t>
        </w:r>
      </w:hyperlink>
      <w:r w:rsidRPr="001E7A7F">
        <w:t>, 2023. – 144 с.</w:t>
      </w:r>
    </w:p>
    <w:p w14:paraId="3E18582E" w14:textId="46FBB7AC" w:rsidR="00A70D4C" w:rsidRDefault="00A70D4C" w:rsidP="003D15F5"/>
    <w:p w14:paraId="51902EF1" w14:textId="77777777" w:rsidR="00A70D4C" w:rsidRPr="008B5A95" w:rsidRDefault="00A70D4C" w:rsidP="00A70D4C">
      <w:pPr>
        <w:spacing w:before="120"/>
        <w:rPr>
          <w:b/>
          <w:bCs/>
          <w:color w:val="FF0000"/>
          <w:sz w:val="24"/>
          <w:szCs w:val="24"/>
        </w:rPr>
      </w:pPr>
      <w:r w:rsidRPr="008B5A95">
        <w:rPr>
          <w:b/>
          <w:bCs/>
          <w:color w:val="FF0000"/>
          <w:sz w:val="24"/>
          <w:szCs w:val="24"/>
        </w:rPr>
        <w:t xml:space="preserve">Схематичное изображение «Схематичное изображение прикрепления вируса </w:t>
      </w:r>
      <w:r w:rsidRPr="008B5A95">
        <w:rPr>
          <w:b/>
          <w:bCs/>
          <w:color w:val="FF0000"/>
          <w:sz w:val="24"/>
          <w:szCs w:val="24"/>
          <w:lang w:val="en-US"/>
        </w:rPr>
        <w:t>SARS</w:t>
      </w:r>
      <w:r w:rsidRPr="008B5A95">
        <w:rPr>
          <w:b/>
          <w:bCs/>
          <w:color w:val="FF0000"/>
          <w:sz w:val="24"/>
          <w:szCs w:val="24"/>
        </w:rPr>
        <w:t>-</w:t>
      </w:r>
      <w:proofErr w:type="spellStart"/>
      <w:r w:rsidRPr="008B5A95">
        <w:rPr>
          <w:b/>
          <w:bCs/>
          <w:color w:val="FF0000"/>
          <w:sz w:val="24"/>
          <w:szCs w:val="24"/>
          <w:lang w:val="en-US"/>
        </w:rPr>
        <w:t>CoV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-2 и каскада </w:t>
      </w:r>
      <w:proofErr w:type="spellStart"/>
      <w:r w:rsidRPr="008B5A95">
        <w:rPr>
          <w:b/>
          <w:bCs/>
          <w:color w:val="FF0000"/>
          <w:sz w:val="24"/>
          <w:szCs w:val="24"/>
        </w:rPr>
        <w:t>иммунобиохимических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 реакций в организме при взаимодействии с клеткой </w:t>
      </w:r>
      <w:proofErr w:type="spellStart"/>
      <w:r w:rsidRPr="008B5A95">
        <w:rPr>
          <w:b/>
          <w:bCs/>
          <w:color w:val="FF0000"/>
          <w:sz w:val="24"/>
          <w:szCs w:val="24"/>
        </w:rPr>
        <w:t>пародонтального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 кармана» зарегистрирован </w:t>
      </w:r>
      <w:r w:rsidRPr="008B5A95">
        <w:rPr>
          <w:color w:val="FF0000"/>
          <w:sz w:val="24"/>
          <w:szCs w:val="24"/>
        </w:rPr>
        <w:t>в реестре Банка интеллектуальной собственности информационных ресурсов ФГБОУ ВО Ижевский ГМА Минздрава России</w:t>
      </w:r>
      <w:r w:rsidRPr="008B5A95">
        <w:rPr>
          <w:b/>
          <w:bCs/>
          <w:color w:val="FF0000"/>
          <w:sz w:val="24"/>
          <w:szCs w:val="24"/>
        </w:rPr>
        <w:t xml:space="preserve"> № 08.22 от 28 октября 2022; авторы </w:t>
      </w:r>
      <w:proofErr w:type="spellStart"/>
      <w:r w:rsidRPr="008B5A95">
        <w:rPr>
          <w:b/>
          <w:bCs/>
          <w:color w:val="FF0000"/>
          <w:sz w:val="24"/>
          <w:szCs w:val="24"/>
        </w:rPr>
        <w:t>Цинеккер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 Д.А., Мамаева Е.В., </w:t>
      </w:r>
      <w:proofErr w:type="spellStart"/>
      <w:r w:rsidRPr="008B5A95">
        <w:rPr>
          <w:b/>
          <w:bCs/>
          <w:color w:val="FF0000"/>
          <w:sz w:val="24"/>
          <w:szCs w:val="24"/>
        </w:rPr>
        <w:t>Цинеккер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 Д.Т., Мосеева М.В., Иванова М.К.</w:t>
      </w:r>
    </w:p>
    <w:p w14:paraId="2365A766" w14:textId="77777777" w:rsidR="00A70D4C" w:rsidRPr="008B5A95" w:rsidRDefault="00A70D4C" w:rsidP="00A70D4C">
      <w:pPr>
        <w:spacing w:before="120"/>
        <w:rPr>
          <w:b/>
          <w:bCs/>
          <w:color w:val="FF0000"/>
          <w:sz w:val="24"/>
          <w:szCs w:val="24"/>
        </w:rPr>
      </w:pPr>
    </w:p>
    <w:p w14:paraId="0DD3B159" w14:textId="77777777" w:rsidR="00A70D4C" w:rsidRPr="008B5A95" w:rsidRDefault="00A70D4C" w:rsidP="00A70D4C">
      <w:pPr>
        <w:spacing w:before="120"/>
        <w:rPr>
          <w:b/>
          <w:bCs/>
          <w:color w:val="FF0000"/>
          <w:sz w:val="24"/>
          <w:szCs w:val="24"/>
        </w:rPr>
      </w:pPr>
      <w:r w:rsidRPr="008B5A95">
        <w:rPr>
          <w:b/>
          <w:bCs/>
          <w:color w:val="FF0000"/>
          <w:sz w:val="24"/>
          <w:szCs w:val="24"/>
        </w:rPr>
        <w:t>Термин «</w:t>
      </w:r>
      <w:proofErr w:type="spellStart"/>
      <w:r w:rsidRPr="008B5A95">
        <w:rPr>
          <w:b/>
          <w:bCs/>
          <w:color w:val="FF0000"/>
          <w:sz w:val="24"/>
          <w:szCs w:val="24"/>
        </w:rPr>
        <w:t>Пародонтальные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 пространства» зарегистрирован </w:t>
      </w:r>
      <w:r w:rsidRPr="008B5A95">
        <w:rPr>
          <w:color w:val="FF0000"/>
          <w:sz w:val="24"/>
          <w:szCs w:val="24"/>
        </w:rPr>
        <w:t xml:space="preserve">в реестре Банка интеллектуальной собственности информационных ресурсов ФГБОУ ВО Ижевский ГМА Минздрава России </w:t>
      </w:r>
      <w:r w:rsidRPr="008B5A95">
        <w:rPr>
          <w:b/>
          <w:bCs/>
          <w:color w:val="FF0000"/>
          <w:sz w:val="24"/>
          <w:szCs w:val="24"/>
        </w:rPr>
        <w:t xml:space="preserve">№ 10.22 от 21 декабря 2022; авторы </w:t>
      </w:r>
      <w:proofErr w:type="spellStart"/>
      <w:r w:rsidRPr="008B5A95">
        <w:rPr>
          <w:b/>
          <w:bCs/>
          <w:color w:val="FF0000"/>
          <w:sz w:val="24"/>
          <w:szCs w:val="24"/>
        </w:rPr>
        <w:t>Цинеккер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 Д.А., Шумский А.В., </w:t>
      </w:r>
      <w:proofErr w:type="spellStart"/>
      <w:r w:rsidRPr="008B5A95">
        <w:rPr>
          <w:b/>
          <w:bCs/>
          <w:color w:val="FF0000"/>
          <w:sz w:val="24"/>
          <w:szCs w:val="24"/>
        </w:rPr>
        <w:t>Модина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 Т.Н., Мамаева Е.В., </w:t>
      </w:r>
      <w:proofErr w:type="spellStart"/>
      <w:r w:rsidRPr="008B5A95">
        <w:rPr>
          <w:b/>
          <w:bCs/>
          <w:color w:val="FF0000"/>
          <w:sz w:val="24"/>
          <w:szCs w:val="24"/>
        </w:rPr>
        <w:t>Цинеккер</w:t>
      </w:r>
      <w:proofErr w:type="spellEnd"/>
      <w:r w:rsidRPr="008B5A95">
        <w:rPr>
          <w:b/>
          <w:bCs/>
          <w:color w:val="FF0000"/>
          <w:sz w:val="24"/>
          <w:szCs w:val="24"/>
        </w:rPr>
        <w:t xml:space="preserve"> Д.Т., Громова С.Н., Кайсина Т.Н., Шакирова Р.Р., Мосеева М.В., Иванова М.К.</w:t>
      </w:r>
    </w:p>
    <w:p w14:paraId="0D476D24" w14:textId="77777777" w:rsidR="00A70D4C" w:rsidRPr="008B5A95" w:rsidRDefault="00A70D4C" w:rsidP="00A70D4C">
      <w:pPr>
        <w:spacing w:before="120"/>
        <w:rPr>
          <w:b/>
          <w:bCs/>
          <w:color w:val="FF0000"/>
          <w:sz w:val="24"/>
          <w:szCs w:val="24"/>
        </w:rPr>
      </w:pPr>
    </w:p>
    <w:p w14:paraId="0832AE56" w14:textId="77777777" w:rsidR="00A70D4C" w:rsidRPr="008B5A95" w:rsidRDefault="00A70D4C" w:rsidP="00A70D4C">
      <w:pPr>
        <w:spacing w:before="120"/>
        <w:rPr>
          <w:color w:val="FF0000"/>
          <w:sz w:val="24"/>
          <w:szCs w:val="24"/>
        </w:rPr>
      </w:pPr>
      <w:r w:rsidRPr="008B5A95">
        <w:rPr>
          <w:color w:val="FF0000"/>
          <w:sz w:val="24"/>
          <w:szCs w:val="24"/>
        </w:rPr>
        <w:t>Алгоритм «Лечение поражения слизистой оболочки полости рта при новой коронавирусной инфекции (</w:t>
      </w:r>
      <w:r w:rsidRPr="008B5A95">
        <w:rPr>
          <w:color w:val="FF0000"/>
          <w:sz w:val="24"/>
          <w:szCs w:val="24"/>
          <w:lang w:val="en-US"/>
        </w:rPr>
        <w:t>COVID</w:t>
      </w:r>
      <w:r w:rsidRPr="008B5A95">
        <w:rPr>
          <w:color w:val="FF0000"/>
          <w:sz w:val="24"/>
          <w:szCs w:val="24"/>
        </w:rPr>
        <w:t xml:space="preserve">-19 у лиц молодого возраста» </w:t>
      </w:r>
      <w:proofErr w:type="spellStart"/>
      <w:r w:rsidRPr="008B5A95">
        <w:rPr>
          <w:color w:val="FF0000"/>
          <w:sz w:val="24"/>
          <w:szCs w:val="24"/>
        </w:rPr>
        <w:t>зарегистирован</w:t>
      </w:r>
      <w:proofErr w:type="spellEnd"/>
      <w:r w:rsidRPr="008B5A95">
        <w:rPr>
          <w:color w:val="FF0000"/>
          <w:sz w:val="24"/>
          <w:szCs w:val="24"/>
        </w:rPr>
        <w:t xml:space="preserve"> в реестре Банка интеллектуальной собственности информационных ресурсов ФГБОУ ВО Ижевский ГМА Минздрава России №15.23 от 17.01.2023; авторы Мосеева М.В., </w:t>
      </w:r>
      <w:proofErr w:type="spellStart"/>
      <w:r w:rsidRPr="008B5A95">
        <w:rPr>
          <w:color w:val="FF0000"/>
          <w:sz w:val="24"/>
          <w:szCs w:val="24"/>
        </w:rPr>
        <w:t>Цинеккер</w:t>
      </w:r>
      <w:proofErr w:type="spellEnd"/>
      <w:r w:rsidRPr="008B5A95">
        <w:rPr>
          <w:color w:val="FF0000"/>
          <w:sz w:val="24"/>
          <w:szCs w:val="24"/>
        </w:rPr>
        <w:t xml:space="preserve"> Д.Т., </w:t>
      </w:r>
      <w:proofErr w:type="spellStart"/>
      <w:r w:rsidRPr="008B5A95">
        <w:rPr>
          <w:color w:val="FF0000"/>
          <w:sz w:val="24"/>
          <w:szCs w:val="24"/>
        </w:rPr>
        <w:t>Цинеккер</w:t>
      </w:r>
      <w:proofErr w:type="spellEnd"/>
      <w:r w:rsidRPr="008B5A95">
        <w:rPr>
          <w:color w:val="FF0000"/>
          <w:sz w:val="24"/>
          <w:szCs w:val="24"/>
        </w:rPr>
        <w:t xml:space="preserve"> Д.А., Мамаева Е.В.</w:t>
      </w:r>
    </w:p>
    <w:p w14:paraId="1B56CBD2" w14:textId="77777777" w:rsidR="00A70D4C" w:rsidRPr="008B5A95" w:rsidRDefault="00A70D4C" w:rsidP="00A70D4C">
      <w:pPr>
        <w:spacing w:before="120"/>
        <w:rPr>
          <w:color w:val="FF0000"/>
          <w:sz w:val="24"/>
          <w:szCs w:val="24"/>
        </w:rPr>
      </w:pPr>
    </w:p>
    <w:p w14:paraId="6BD60211" w14:textId="77777777" w:rsidR="00A70D4C" w:rsidRPr="008B5A95" w:rsidRDefault="00A70D4C" w:rsidP="00A70D4C">
      <w:pPr>
        <w:spacing w:before="120"/>
        <w:rPr>
          <w:color w:val="FF0000"/>
          <w:sz w:val="24"/>
          <w:szCs w:val="24"/>
        </w:rPr>
      </w:pPr>
      <w:r w:rsidRPr="008B5A95">
        <w:rPr>
          <w:color w:val="FF0000"/>
          <w:sz w:val="24"/>
          <w:szCs w:val="24"/>
        </w:rPr>
        <w:t>Практическое руководство «Механизм возникновения поражений слизистой оболочки полости рта у пациентов с хроническим генерализованным пародонтитом при новой коронавирусной инфекции (</w:t>
      </w:r>
      <w:r w:rsidRPr="008B5A95">
        <w:rPr>
          <w:color w:val="FF0000"/>
          <w:sz w:val="24"/>
          <w:szCs w:val="24"/>
          <w:lang w:val="en-US"/>
        </w:rPr>
        <w:t>COVID</w:t>
      </w:r>
      <w:r w:rsidRPr="008B5A95">
        <w:rPr>
          <w:color w:val="FF0000"/>
          <w:sz w:val="24"/>
          <w:szCs w:val="24"/>
        </w:rPr>
        <w:t xml:space="preserve">-19 у лиц молодого возраста» </w:t>
      </w:r>
      <w:proofErr w:type="spellStart"/>
      <w:r w:rsidRPr="008B5A95">
        <w:rPr>
          <w:color w:val="FF0000"/>
          <w:sz w:val="24"/>
          <w:szCs w:val="24"/>
        </w:rPr>
        <w:t>зарегистировано</w:t>
      </w:r>
      <w:proofErr w:type="spellEnd"/>
      <w:r w:rsidRPr="008B5A95">
        <w:rPr>
          <w:color w:val="FF0000"/>
          <w:sz w:val="24"/>
          <w:szCs w:val="24"/>
        </w:rPr>
        <w:t xml:space="preserve"> в реестре Банка интеллектуальной собственности информационных ресурсов ФГБОУ ВО Ижевский ГМА Минздрава России №14.23 от 17.01.2023; авторы Мосеева М.В., </w:t>
      </w:r>
      <w:proofErr w:type="spellStart"/>
      <w:r w:rsidRPr="008B5A95">
        <w:rPr>
          <w:color w:val="FF0000"/>
          <w:sz w:val="24"/>
          <w:szCs w:val="24"/>
        </w:rPr>
        <w:t>Цинеккер</w:t>
      </w:r>
      <w:proofErr w:type="spellEnd"/>
      <w:r w:rsidRPr="008B5A95">
        <w:rPr>
          <w:color w:val="FF0000"/>
          <w:sz w:val="24"/>
          <w:szCs w:val="24"/>
        </w:rPr>
        <w:t xml:space="preserve"> Д.Т., </w:t>
      </w:r>
      <w:proofErr w:type="spellStart"/>
      <w:r w:rsidRPr="008B5A95">
        <w:rPr>
          <w:color w:val="FF0000"/>
          <w:sz w:val="24"/>
          <w:szCs w:val="24"/>
        </w:rPr>
        <w:t>Цинеккер</w:t>
      </w:r>
      <w:proofErr w:type="spellEnd"/>
      <w:r w:rsidRPr="008B5A95">
        <w:rPr>
          <w:color w:val="FF0000"/>
          <w:sz w:val="24"/>
          <w:szCs w:val="24"/>
        </w:rPr>
        <w:t xml:space="preserve"> Д.А., Мамаева Е.В.</w:t>
      </w:r>
    </w:p>
    <w:p w14:paraId="41C22EF4" w14:textId="77777777" w:rsidR="00A70D4C" w:rsidRPr="001E7A7F" w:rsidRDefault="00A70D4C" w:rsidP="003D15F5"/>
    <w:p w14:paraId="5D5987CE" w14:textId="77777777" w:rsidR="00A70D4C" w:rsidRDefault="00A70D4C" w:rsidP="00A70D4C">
      <w:r>
        <w:t>Рецензирование докторской диссертации «Зубочелюстные и системные проявления вторичного остеопороза в психиатрической клинике и возможности их патогенетической коррекции (клинико-экспериментальное исследование). Ильина Роза Юрьевна 8.11.2022</w:t>
      </w:r>
    </w:p>
    <w:p w14:paraId="4EBBCDB7" w14:textId="77777777" w:rsidR="00A70D4C" w:rsidRDefault="00A70D4C" w:rsidP="00A70D4C"/>
    <w:p w14:paraId="15CFCFA8" w14:textId="77777777" w:rsidR="00A70D4C" w:rsidRDefault="00A70D4C" w:rsidP="00A70D4C">
      <w:r>
        <w:t xml:space="preserve">Рецензирование докторской диссертации ««Разработка и обоснование технологий </w:t>
      </w:r>
    </w:p>
    <w:p w14:paraId="605E2244" w14:textId="77777777" w:rsidR="00A70D4C" w:rsidRDefault="00A70D4C" w:rsidP="00A70D4C">
      <w:r>
        <w:t xml:space="preserve">индивидуального прогнозирования состояния зубов и профилактики стоматологических </w:t>
      </w:r>
    </w:p>
    <w:p w14:paraId="16557A6D" w14:textId="77777777" w:rsidR="00A70D4C" w:rsidRDefault="00A70D4C" w:rsidP="00A70D4C">
      <w:r>
        <w:lastRenderedPageBreak/>
        <w:t>заболеваний». Салахов А.К. 8.12.2022</w:t>
      </w:r>
    </w:p>
    <w:p w14:paraId="68465467" w14:textId="77777777" w:rsidR="00A70D4C" w:rsidRDefault="00A70D4C" w:rsidP="00A70D4C"/>
    <w:p w14:paraId="6D20E515" w14:textId="1FBCF6EC" w:rsidR="00A70D4C" w:rsidRDefault="00A70D4C" w:rsidP="00A70D4C">
      <w:r w:rsidRPr="00543351">
        <w:rPr>
          <w:b/>
          <w:bCs/>
        </w:rPr>
        <w:br/>
      </w:r>
    </w:p>
    <w:p w14:paraId="004AE69E" w14:textId="77777777" w:rsidR="003D15F5" w:rsidRDefault="003D15F5" w:rsidP="00CD22C1">
      <w:pPr>
        <w:ind w:firstLine="708"/>
      </w:pPr>
    </w:p>
    <w:sectPr w:rsidR="003D15F5" w:rsidSect="00B541A5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E402" w14:textId="77777777" w:rsidR="00862112" w:rsidRDefault="00862112" w:rsidP="008638C3">
      <w:pPr>
        <w:spacing w:after="0"/>
      </w:pPr>
      <w:r>
        <w:separator/>
      </w:r>
    </w:p>
  </w:endnote>
  <w:endnote w:type="continuationSeparator" w:id="0">
    <w:p w14:paraId="22C6C932" w14:textId="77777777" w:rsidR="00862112" w:rsidRDefault="0086211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1767"/>
      <w:docPartObj>
        <w:docPartGallery w:val="Page Numbers (Bottom of Page)"/>
        <w:docPartUnique/>
      </w:docPartObj>
    </w:sdtPr>
    <w:sdtContent>
      <w:p w14:paraId="76E23B30" w14:textId="5429D727" w:rsidR="00A70D4C" w:rsidRDefault="00A70D4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54676" w14:textId="77777777" w:rsidR="00A70D4C" w:rsidRDefault="00A70D4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7EB2" w14:textId="77777777" w:rsidR="00862112" w:rsidRDefault="00862112" w:rsidP="008638C3">
      <w:pPr>
        <w:spacing w:after="0"/>
      </w:pPr>
      <w:r>
        <w:separator/>
      </w:r>
    </w:p>
  </w:footnote>
  <w:footnote w:type="continuationSeparator" w:id="0">
    <w:p w14:paraId="5A5C4A7B" w14:textId="77777777" w:rsidR="00862112" w:rsidRDefault="0086211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738D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15F5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4BFC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18CD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2112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0D4C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aliases w:val="Обычный (Web),Normal (Web) Char Char,Normal (Web) Char Char Char,Normal (Web)1 Char,Normal (Web)1"/>
    <w:basedOn w:val="a"/>
    <w:link w:val="af0"/>
    <w:uiPriority w:val="99"/>
    <w:qFormat/>
    <w:rsid w:val="00A70D4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aliases w:val="Обычный (Web) Знак,Normal (Web) Char Char Знак,Normal (Web) Char Char Char Знак,Normal (Web)1 Char Знак,Normal (Web)1 Знак"/>
    <w:link w:val="af"/>
    <w:uiPriority w:val="99"/>
    <w:locked/>
    <w:rsid w:val="00A70D4C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rsid w:val="00A70D4C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rsid w:val="00A70D4C"/>
    <w:rPr>
      <w:rFonts w:eastAsia="Times New Roman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rsid w:val="00A70D4C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A70D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knigaservis.ru/publisher/geot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8481/2077-7566-2022-18-4-90-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4746-89D3-49E6-8E45-F68F1ACA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14868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4</cp:revision>
  <cp:lastPrinted>2023-03-19T10:40:00Z</cp:lastPrinted>
  <dcterms:created xsi:type="dcterms:W3CDTF">2023-03-18T08:55:00Z</dcterms:created>
  <dcterms:modified xsi:type="dcterms:W3CDTF">2023-03-19T10:41:00Z</dcterms:modified>
</cp:coreProperties>
</file>