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6D" w:rsidRDefault="0011006D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006D">
        <w:rPr>
          <w:rFonts w:ascii="Times New Roman" w:hAnsi="Times New Roman" w:cs="Times New Roman"/>
          <w:sz w:val="24"/>
          <w:szCs w:val="24"/>
          <w:lang w:val="en-US"/>
        </w:rPr>
        <w:t>TESTS IN THE DISCIPLINE "MAXILLOFACIAL SURGERY" MODULE "CHILDREN'S MAXILLOFACIAL SURGERY"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1. Chronic recurrent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- a disease: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non-contagious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contagious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sexually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transmitted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transmitted by airborne droplets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transmitted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by contact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acute epidemic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sialoadenitis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, symmetrical damage to both glands: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typical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typical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for submandibular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for sublingual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for parotid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3. Indicate the disease of the maxillofacial region in children with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Dupuytren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Chronic granulating periodontitis</w:t>
      </w:r>
    </w:p>
    <w:p w:rsidR="00E638F4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proofErr w:type="spellStart"/>
      <w:r w:rsidRPr="00E638F4">
        <w:rPr>
          <w:rFonts w:ascii="Times New Roman" w:hAnsi="Times New Roman" w:cs="Times New Roman"/>
          <w:sz w:val="24"/>
          <w:szCs w:val="24"/>
          <w:lang w:val="en-US"/>
        </w:rPr>
        <w:t>Odontogenic</w:t>
      </w:r>
      <w:proofErr w:type="spellEnd"/>
      <w:r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radicular cyst* 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3) Chronic medium caries</w:t>
      </w:r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Acute purulent </w:t>
      </w:r>
      <w:proofErr w:type="spell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periostitis</w:t>
      </w:r>
      <w:proofErr w:type="spellEnd"/>
    </w:p>
    <w:p w:rsidR="00546389" w:rsidRP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8F4">
        <w:rPr>
          <w:rFonts w:ascii="Times New Roman" w:hAnsi="Times New Roman" w:cs="Times New Roman"/>
          <w:sz w:val="24"/>
          <w:szCs w:val="24"/>
          <w:lang w:val="en-US"/>
        </w:rPr>
        <w:t>5) Chronic medium caries</w:t>
      </w:r>
    </w:p>
    <w:p w:rsidR="00E67C4B" w:rsidRP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4. For chronic recurrent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sialoadenitis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, a symmetrical lesion of both salivary glands is a sign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for parotid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mandatory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for submandibular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for sublingual</w:t>
      </w:r>
    </w:p>
    <w:p w:rsidR="00E67C4B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E638F4" w:rsidRPr="00E638F4">
        <w:t xml:space="preserve">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optional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638F4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5. Symmetric lesion of both parotid glands is characteristic of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epidemic*</w:t>
      </w:r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recurrent parenchymal</w:t>
      </w:r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salivary</w:t>
      </w:r>
      <w:proofErr w:type="gramEnd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stone disease</w:t>
      </w:r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proofErr w:type="gram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sialodakhita</w:t>
      </w:r>
      <w:proofErr w:type="spellEnd"/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for parotid salivary glands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6. The alternation of periods of exacerbation and remission is typical for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viral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epidemic</w:t>
      </w:r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parenchymal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Orchitis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as a complication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observed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boys who have had:</w:t>
      </w:r>
    </w:p>
    <w:p w:rsid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proofErr w:type="spell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calculous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epidemic </w:t>
      </w:r>
      <w:proofErr w:type="spell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parotitis</w:t>
      </w:r>
      <w:proofErr w:type="spell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8. Purulent fusion of the parenchyma of the gland is characteristic of mumps: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newborns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recurrent parenchymal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epidemic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</w:p>
    <w:p w:rsidR="00E67C4B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</w:t>
      </w:r>
    </w:p>
    <w:p w:rsidR="00E638F4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10. The surgical method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most often used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the treatment of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epidemic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newborns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recurrent parenchymal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9. Isolation of purulent secretion from the mouth of the excretory duct of the parotid salivary gland is characteristic of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calculous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viral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</w:t>
      </w:r>
    </w:p>
    <w:p w:rsidR="00E67C4B" w:rsidRP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bacterial*</w:t>
      </w:r>
    </w:p>
    <w:p w:rsidR="00E67C4B" w:rsidRP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E638F4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parenchymal</w:t>
      </w:r>
    </w:p>
    <w:p w:rsidR="00E67C4B" w:rsidRP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10. When plastic of the frenulum of the upper lip, the indication for compact osteotomy is: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fusion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mucous cord with a compact plate of the alveolar process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false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diastema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hypertrophy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interdental papilla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</w:rPr>
      </w:pPr>
      <w:r w:rsidRPr="00CA169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A169F">
        <w:rPr>
          <w:rFonts w:ascii="Times New Roman" w:hAnsi="Times New Roman" w:cs="Times New Roman"/>
          <w:sz w:val="24"/>
          <w:szCs w:val="24"/>
        </w:rPr>
        <w:t>violation</w:t>
      </w:r>
      <w:proofErr w:type="spellEnd"/>
      <w:r w:rsidRPr="00CA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A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CA1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</w:rPr>
        <w:t>pronunciation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violation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development of the lower jaw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11. Plastic surgery of the shortened frenulum of the upper lip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performed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at the age of: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eruption of the permanent incisors of the upper jaw*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eruption of the permanent canines of the upper jaw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5-6 years old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birth of a child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age of 14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12. Plastic surgery of a shortened frenulum of the tongue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performed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at the age of:</w:t>
      </w:r>
    </w:p>
    <w:p w:rsid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eruption of the permanent fangs of the lower jaw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5-6 years*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12 years old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birth of a child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age of 14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13. In childhood, what disease of the salivary glands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Murson's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symptom?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herpetic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specific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E638F4">
        <w:rPr>
          <w:rFonts w:ascii="Times New Roman" w:hAnsi="Times New Roman" w:cs="Times New Roman"/>
          <w:sz w:val="24"/>
          <w:szCs w:val="24"/>
          <w:lang w:val="en-US"/>
        </w:rPr>
        <w:t>mumps</w:t>
      </w:r>
      <w:proofErr w:type="gramEnd"/>
      <w:r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14. In childhood, what disease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by the symptoms of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Murson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Hatchcock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mumps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herpetic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15. Most often, the trauma of the rudiment of the 1.1 tooth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observed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 the trauma of the 5.1 tooth in the form of a dislocation: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complete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incomplete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driven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in*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combined with a crown fracture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tooth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luxation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16. Injury of the rudiment of a permanent tooth during the removal of a temporary tooth: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possible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impossible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sometimes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possible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removal algorithm is not followed, it is impossible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possible only during the stage of well curettage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17. Local enamel hypoplasia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as a result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rudiment injury: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638F4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E638F4" w:rsidRPr="00CA169F">
        <w:rPr>
          <w:rFonts w:ascii="Times New Roman" w:hAnsi="Times New Roman" w:cs="Times New Roman"/>
          <w:sz w:val="24"/>
          <w:szCs w:val="24"/>
          <w:lang w:val="en-US"/>
        </w:rPr>
        <w:t>possible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possible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sometimes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possible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tooth extraction algorithm is followed, it is impossible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possible only during the stage of well curettage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 2-year-old child 7.1, 8.1 teeth with complete dislocation of replantation: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 to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 to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only in certain cases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algorithm is followed, replantation is subject to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 if tooth vitality is diagnosed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 6-year-old child 4.1, 3.1 teeth with complete dislocation of replantation: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not subject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only in certain cases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 only if the root system of the teeth is at the stage of apex formation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 if tooth vitality is diagnosed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20. A predisposing factor for dislocation of incisors in children is: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deep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prognathic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bite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multiple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caries of these teeth and its complications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small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vestibule of the mouth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fluorosis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shortened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frenulum of the lower lip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21. Tooth 5.1 with complete dislocation in a child of 3 years of replantation:</w:t>
      </w:r>
    </w:p>
    <w:p w:rsid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subject to*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only in certain cases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algorithm is followed, replantation is subject to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if tooth vitality is diagnosed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22. In the choice of treatment for complete dislocation of teeth 71, 81, the age of the child is: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*1) does not have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only in some cases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during the eruption of all milk teeth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if the root system of the teeth is at the stage of apex formation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23. A 3-year-old child has 71, 81 teeth with complete dislocation of replantation: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only in certain cases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 to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subject to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algorithm is followed, replantation is subject to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 if tooth vitality is diagnosed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24. Specify the etiological factor in the development of acute mumps in children: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protozoa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bacteria</w:t>
      </w:r>
      <w:proofErr w:type="gramEnd"/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mushrooms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virus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hemolytic</w:t>
      </w:r>
      <w:proofErr w:type="gramEnd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streptococcus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25. With the development of acute mumps in children,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Murson's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 is characteristic: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always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sometimes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 unilateral lesion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the initial stage of the disease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temporary bite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26.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Murson's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 in diseases of the salivary glands in childhood is:</w:t>
      </w:r>
    </w:p>
    <w:p w:rsid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reaction with pressure on the region of the mental openings of the lower jaw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reaction with pressure on the hook of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pterygoid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reaction with pressure on the corners of the lower jaw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parchment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crunch on palpation</w:t>
      </w:r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E638F4">
        <w:rPr>
          <w:rFonts w:ascii="Times New Roman" w:hAnsi="Times New Roman" w:cs="Times New Roman"/>
          <w:sz w:val="24"/>
          <w:szCs w:val="24"/>
          <w:lang w:val="en-US"/>
        </w:rPr>
        <w:t>hyperemia</w:t>
      </w:r>
      <w:proofErr w:type="gramEnd"/>
      <w:r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around the mouth of the excretory duct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Hatchcock's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 in diseases of the salivary glands in childhood is: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reaction with pressure on the corners of the lower jaw *</w:t>
      </w:r>
    </w:p>
    <w:p w:rsid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reaction with pressure on the hook of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pterygoid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hyperemia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around the mouth of the excretory duct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parchment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crunch on palpation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reaction with pressure on the region of the mental openings of the lower jaw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28. In childhood, what disease of the salivary glands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Hatchcock's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symptom?</w:t>
      </w:r>
    </w:p>
    <w:p w:rsidR="00E638F4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E638F4">
        <w:rPr>
          <w:rFonts w:ascii="Times New Roman" w:hAnsi="Times New Roman" w:cs="Times New Roman"/>
          <w:sz w:val="24"/>
          <w:szCs w:val="24"/>
          <w:lang w:val="en-US"/>
        </w:rPr>
        <w:t>sialodochitis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E638F4">
        <w:rPr>
          <w:rFonts w:ascii="Times New Roman" w:hAnsi="Times New Roman" w:cs="Times New Roman"/>
          <w:sz w:val="24"/>
          <w:szCs w:val="24"/>
          <w:lang w:val="en-US"/>
        </w:rPr>
        <w:t>mumps</w:t>
      </w:r>
      <w:proofErr w:type="gramEnd"/>
      <w:r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29. Indicate the period of primary surgical treatment of a wound in childhood with traumatic lesions of the maxillofacial area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36 hours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24 hours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72 hours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7 days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3-4 days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30. Indicate the purpose of using straight forceps to remove a group of teeth in a temporary bite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molars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lower jaw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fangs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lower jaw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molars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upper jaw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incisors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upper jaw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lower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jaw incisors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31. Indicate, in which disease of the maxillofacial region in children the symptom of "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Dupuytren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" is determined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Odontogenic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radicular cyst*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Chronic granulating periodontitis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Chronic medium caries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4) Fibrous dysplasia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5) Albright Syndrome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32. What local anesthetic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can be used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a child from 5 years of age?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4% solution of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articaine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2% solution of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chlorhexidine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0.05% solution of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chlorhexidine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4) 3% solution sodium hypochlorite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5) 2% solution of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articaine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33. Specify the etiological factor in the development of acute epidemic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parotitis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children: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fungal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flora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bacteria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virus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protozoa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fungal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flora complicated by bacterial infection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34. With the development of acute mumps in children,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Murson's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 is characteristic:</w:t>
      </w:r>
    </w:p>
    <w:p w:rsidR="00E638F4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sometimes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always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="00E67C4B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 unilateral lesion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the initial stage of the disease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 bilateral lesion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35.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Murson's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 in diseases of the salivary glands in childhood is: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hyperemia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around the mouth of the excretory duct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reaction with pressure on the hook of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pterygoid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reaction with pressure on the corners of the lower jaw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parchment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crunch on palpation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bilateral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damage to the salivary glands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36.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Hatchcock's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 in case of viral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sialoadenthia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parotid salivary gland in childhood is: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hyperemia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around the mouth of the excretory duct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reaction with pressure on the hook of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pterygoid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reaction with pressure on the corners of the lower jaw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parchment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crunch on palpation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bilateral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damage to the salivary glands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37. In childhood, what disease of the salivary glands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Hatchcock's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symptom?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mumps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specific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38. In childhood, what disease of the salivary glands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Murson's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symptom?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mumps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specific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39. In childhood, what disease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by the symptoms of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Murson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Hatchcock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mumps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specific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40. In childhood, what acute disease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by unilateral lesion of the salivary glands?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mumps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sialoadenitis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specific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41. In childhood, what acute disease is characterized by bilateral lesions of the salivary glands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mumps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specific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42. In childhood, mumps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treated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dental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medical organizations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maxillofacial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department of a specialized hospital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infectious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diseases hospital*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purulent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department of the hospital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home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43. Treatment of mumps in childhood includes: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hospitalization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, antibiotic treatment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hospitalization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, surgical treatment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hospitalization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, symptomatic treatment*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antibacterial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treatment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antifungal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therapy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44. Specify the etiological factor in the development of acute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children: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fungal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flora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bacteria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virus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protozoa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fungal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flora complicated by bacterial infection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45. With the development of acute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children,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Murson's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 is characteristic: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always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defined*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 unilateral lesion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the initial stage of the disease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 bilateral lesion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46. Specify radiographic signs of chronic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children: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shadows of the narrowed ducts with even contours, the shadow of the parenchyma can be traced evenly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shadows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cavities in the parenchyma in the form of foci of accumulation of contrast "clusters of grapes"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accumulation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a contrast agent in the area of the gland parenchyma capsule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accumulation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a contrast agent in the area of the capsule of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interstitium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gland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narrowing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ducts of all orders, the shadow of the parenchyma is not traced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47. Specify radiological signs of chronic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children: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shadows of the narrowed ducts with even contours, the shadow of the parenchyma can be traced evenly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shadows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cavities in the parenchyma in the form of foci of accumulation of contrast "clusters of grapes"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accumulation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a contrast agent in the area of the gland parenchyma capsule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accumulation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a contrast agent in the area of the capsule of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interstitium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gland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narrowing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ducts of all orders, the shadow of the parenchyma is not traced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48. In children, "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Stenon's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duct" is the excretory duct of the salivary gland: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submandibular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parotid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sublingual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small salivary gland in the area of the mucous membrane of the soft palate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minor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salivary gland in the area of the mucous membrane of the alveolar process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49. In children, "Wharton's duct" is the excretory duct of the salivary gland: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submandibular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parotid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sublingual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small salivary gland in the area of the mucous membrane of the soft palate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minor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salivary gland in the area of the mucous membrane of the alveolar process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50. In children, "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Bartholin's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duct" is the excretory duct of the salivary gland: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submandibular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parotid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sublingual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small salivary gland in the area of the mucous membrane of the soft palate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minor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salivary gland in the area of the mucous membrane of the alveolar process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51. From the development of what disease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is there vaccination in childhood?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mumps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specific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52. What disease of the salivary glands in childhood may cause damage to the pancreas?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mumps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specific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53. What form of chronic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salivary glands is typical for childhood?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chronic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sialoadenitis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mumps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acute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specific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54. Specify the characteristic signs of the clinical course of chronic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sialoadenitis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salivary glands in childhood?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unilateral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lesion of the gland, smooth surface, temporary enlargement of the gland, no intoxication of the body during exacerbation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symmetrical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lesion, bumpy surface, cyclic course, primary chronic lesion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symmetrical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lesion, smooth surface,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Murson's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sign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symmetrical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lesion, smooth surface,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Hatchcock's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unilateral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lesion, pain reaction in the lower pole of the gland, lesion of the pancreas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55. Specify the characteristic signs of the clinical course of chronic interstitial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sialoadenitis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salivary glands in childhood?</w:t>
      </w:r>
      <w:proofErr w:type="gramEnd"/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unilateral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lesion of the gland, smooth surface, temporary enlargement of the gland, no intoxication of the body during exacerbation*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symmetrical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lesion, bumpy surface, cyclic course, primary chronic lesion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symmetrical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lesion, smooth surface,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Murson's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sign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symmetrical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lesion, smooth surface,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Hatchcock's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symptom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unilateral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lesion, pain reaction in the lower pole of the gland, lesion of the pancreas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56. Acute epidemic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parotitis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childhood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by: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purulent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fusion of gland tissues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symmetrical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enlargement of both glands*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consistency is smooth, dense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consistency is dense, bumpy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simultaneous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purulent-necrotic lesions of the submandibular and sublingual salivary glands are possible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57. Chronic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sialoadenitis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remission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by: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consistency of the gland is doughy - pasty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consistency of the gland is bumpy, elastic 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discharge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pus or secretion with an admixture of pus from the mouth of the duct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secret is jelly-like, sometimes streaked with blood or cloudy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aggravated by eating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58. The highest incidence of chronic parenchymal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sialadenitis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occurs in the following age groups of children: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1) 1-2 years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2)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puberty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period (12-18 years old)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1 year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4) </w:t>
      </w:r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3-8 years*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5) 10-12 years old</w:t>
      </w: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59. A characteristic type of injury to teeth 5.1, 6.1 in childhood is: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fracture</w:t>
      </w:r>
      <w:proofErr w:type="gramEnd"/>
    </w:p>
    <w:p w:rsidR="00F3783A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83A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E638F4">
        <w:rPr>
          <w:rFonts w:ascii="Times New Roman" w:hAnsi="Times New Roman" w:cs="Times New Roman"/>
          <w:sz w:val="24"/>
          <w:szCs w:val="24"/>
          <w:lang w:val="en-US"/>
        </w:rPr>
        <w:t>combined</w:t>
      </w:r>
      <w:proofErr w:type="gramEnd"/>
      <w:r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injury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injury</w:t>
      </w:r>
      <w:proofErr w:type="gramEnd"/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incomplete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fracture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dislocation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60. In children with permanent occlusion among the trauma of the teeth prevails: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dislocation</w:t>
      </w:r>
      <w:proofErr w:type="gramEnd"/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fracture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injury</w:t>
      </w:r>
      <w:proofErr w:type="gramEnd"/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incomplete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fracture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combined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injury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>61. In what occlusion do fractures of teeth predominate in children?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permanent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temporary</w:t>
      </w:r>
      <w:proofErr w:type="gramEnd"/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replaceable</w:t>
      </w:r>
      <w:proofErr w:type="gramEnd"/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temporary and permanent bite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temporary and mixed dentition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62. In what kind of occlusion do teeth dislocation predominate in children?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permanent</w:t>
      </w:r>
      <w:proofErr w:type="gramEnd"/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temporary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replaceable</w:t>
      </w:r>
      <w:proofErr w:type="gramEnd"/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temporary and permanent bite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temporary and mixed dentition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63.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what type of dislocation of tooth 5.1.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there an injury to the rudiment of tooth 1.1?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complete</w:t>
      </w:r>
      <w:proofErr w:type="gramEnd"/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incomplete</w:t>
      </w:r>
      <w:proofErr w:type="gramEnd"/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driven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in*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complete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 damage to the neurovascular bundle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incomplete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 damage to the neurovascular bundle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64. The relationship exists between the injury of the rudiment of a permanent tooth and enamel hypoplasia: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systemic</w:t>
      </w:r>
      <w:proofErr w:type="gramEnd"/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local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systemic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hypoplasia of the spotted form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systemic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hypoplasia of the erosive form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systemic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hypoplasia of the striated form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65. The predisposing factor of maxillary incisor dislocation in children is: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multiple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caries of these teeth and its complications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deep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prognathic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bite*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small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vestibule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interchangeable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bite</w:t>
      </w:r>
    </w:p>
    <w:p w:rsidR="00E67C4B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delay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physiological change</w:t>
      </w:r>
    </w:p>
    <w:p w:rsidR="00F3783A" w:rsidRPr="00CA169F" w:rsidRDefault="00F3783A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66. When a tooth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bruised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on a radiograph, the periodontal fissure: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extended</w:t>
      </w:r>
      <w:proofErr w:type="gram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narrowed</w:t>
      </w:r>
      <w:proofErr w:type="gram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changed*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missing</w:t>
      </w:r>
      <w:proofErr w:type="gram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defined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67. 5.1 tooth with complete dislocation in a child of 4 years of replantation: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, depending on the somatic condition of the patient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the absence of contraindications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after endodontic treatment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68. In the choice of treatment for complete dislocation of teeth 7.1, 8.1, the age of the child is: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the absence of contraindications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does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not have: temporary teeth are not subject to replantation 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an unformed root - the teeth are replanted in childhood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an unformed root tip - teeth are replanted in childhood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childhood, all teeth are replanted after endodontic treatment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69.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 2-year-old child 6.1, 5.1 teeth with complete dislocation of replantation: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 to</w:t>
      </w:r>
    </w:p>
    <w:p w:rsidR="00E638F4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E638F4">
        <w:rPr>
          <w:rFonts w:ascii="Times New Roman" w:hAnsi="Times New Roman" w:cs="Times New Roman"/>
          <w:sz w:val="24"/>
          <w:szCs w:val="24"/>
          <w:lang w:val="en-US"/>
        </w:rPr>
        <w:t>subject</w:t>
      </w:r>
      <w:proofErr w:type="gramEnd"/>
      <w:r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after endodontic treatment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subject, depending on the somatic condition of the patient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subject in the absence of contraindications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5) </w:t>
      </w:r>
      <w:proofErr w:type="gramStart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="00E638F4" w:rsidRPr="00E638F4">
        <w:rPr>
          <w:rFonts w:ascii="Times New Roman" w:hAnsi="Times New Roman" w:cs="Times New Roman"/>
          <w:sz w:val="24"/>
          <w:szCs w:val="24"/>
          <w:lang w:val="en-US"/>
        </w:rPr>
        <w:t xml:space="preserve"> subject*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>70. Medical tactics in case of complete dislocation of 5.1, 6.1 teeth from the age of the child: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depends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the absence of contraindications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does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not depend: temporary teeth are not subject to replantation 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an unformed root - the teeth are replanted in childhood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an unformed root tip - teeth are replanted in childhood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childhood, all teeth are replanted after endodontic treatment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71. In a 10-year-old child with complete dislocation of 1.1 tooth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as a result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a street injury, it is recommended: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elimination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defect by the implant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elimination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defect with a removable prosthesis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replantation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without its preliminary filling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replantation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 preliminary endodontic treatment*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dynamic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observation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72. Impacted dislocation of the 1.1 tooth with a formed root shows: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delete</w:t>
      </w:r>
      <w:proofErr w:type="gram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atraumatic</w:t>
      </w:r>
      <w:proofErr w:type="spellEnd"/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removal, trepanation,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depulpation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, filling, replantation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exclusion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load, dynamic observation, according to indications - endodontic treatment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reposition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, fixation, dynamic observation, according to indications - endodontic treatment*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dynamic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observation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73. In a 5-year-old child with 5.1 tooth in case of a root fracture, it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recommended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save</w:t>
      </w:r>
      <w:proofErr w:type="gram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delete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dynamically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observe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carry out endodontic treatment with subsequent follow-up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splinting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tooth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74. For children aged 4-5 years, the most typical type of injury is: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tooth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fracture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jaw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fracture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tooth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dislocation*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dislocation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TMJ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bruised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tooth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75.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most common localization of fractures of the lower jaw according to the type of "green branch":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angle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lower jaw</w:t>
      </w:r>
    </w:p>
    <w:p w:rsidR="003061E4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>condylar</w:t>
      </w:r>
      <w:proofErr w:type="gramEnd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process*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body of the lower jaw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alveolar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any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localization is possible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76. A fracture of the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jaw bones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childhood according to the "green branch" type is: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complete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fracture in the area of bone tissue and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periosteum</w:t>
      </w:r>
      <w:proofErr w:type="spellEnd"/>
    </w:p>
    <w:p w:rsidR="003061E4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>fracture</w:t>
      </w:r>
      <w:proofErr w:type="gramEnd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bone tissue and </w:t>
      </w:r>
      <w:proofErr w:type="spellStart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>periosteum</w:t>
      </w:r>
      <w:proofErr w:type="spellEnd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only from one edge 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bone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fracture without damage to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periosteum</w:t>
      </w:r>
      <w:proofErr w:type="spell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complete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fracture in the area of bone tissue and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periosteum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 damage to the mucous membrane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damage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only to spongy bone tissue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77.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Subperiosteal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fracture of the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jaw bones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in childhood is: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complete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fracture in the area of bone tissue and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periosteum</w:t>
      </w:r>
      <w:proofErr w:type="spell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fracture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bone tissue and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periosteum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only from one edge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bone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fracture without damage to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periosteum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complete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fracture in the area of bone tissue and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periosteum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with damage to the mucous membrane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damage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only to spongy bone tissue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78. The decisive sign of a complete fracture of the lower jaw in childhood is: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reaction with a symptom of load 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bone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crepitus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chewing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dysfunction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hematoma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>, swelling of surrounding tissues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local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pain, aggravated by palpation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79.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most informative method for diagnosing jaw fractures in childhood is: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rheography</w:t>
      </w:r>
      <w:proofErr w:type="spellEnd"/>
      <w:proofErr w:type="gram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electromyography</w:t>
      </w:r>
      <w:proofErr w:type="gram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CBCT study*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4) MRI examination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electroodontometry</w:t>
      </w:r>
      <w:proofErr w:type="spellEnd"/>
      <w:proofErr w:type="gram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80. Splints fixing jaw fragments in children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are recommended to be removed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no earlier than after: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1) 1 week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2) 2 weeks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3) 3 weeks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4) 4 weeks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5) 5 weeks*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81. The term of primary surgical treatment of wounds of soft tissues of the face in children: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1) 24 hours</w:t>
      </w:r>
      <w:proofErr w:type="gram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36 hours*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48 hours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72 hours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1 month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82. Dispensary observation of a child with a fracture of the condylar process of the lower jaw continues: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before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detection of radiographic signs of primary callus in the area of the fracture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before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the formation of a permanent bite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1 - 2 years after injury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to 16 - 18 years of age</w:t>
      </w:r>
    </w:p>
    <w:p w:rsidR="003061E4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>before</w:t>
      </w:r>
      <w:proofErr w:type="gramEnd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revealing radiographic signs of complete consolidation of fragments*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>83. X-ray sign of incomplete dislocation of a tooth in childhood is: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absence of a periodontal gap in the area of the apex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uneven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expansion of the periodontal gap in the region of the lateral surface of the root 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expansion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periodontal gap in the region of the apex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narrowing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periodontal gap in the region of the apex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absence of a periodontal gap over the entire surface of the root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84. X-ray sign of impacted dislocation of a tooth in childhood is: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uneven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absence of a periodontal gap in the area of the apex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uneven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expansion of the periodontal gap in the region of the lateral surface of the root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expansion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periodontal gap in the region of the apex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narrowing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periodontal gap in the region of the apex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absence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a periodontal gap over the entire surface of the root 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85. The predominance of dislocation over fracture of teeth 5.2, 5.1, 6.1, 6.2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is explained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by: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1) age-related features of the structure of bone tissue</w:t>
      </w:r>
    </w:p>
    <w:p w:rsidR="003061E4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>2) age-related features of the periodontal structure 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frequent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caries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relatively small root value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increased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hemodynamic area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86. Predisposing factors of dislocation of temporary incisors of the upper jaw in children are: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multiple caries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delayed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physiological change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prognathic</w:t>
      </w:r>
      <w:proofErr w:type="spellEnd"/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bite*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open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bite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diastema</w:t>
      </w:r>
      <w:proofErr w:type="spellEnd"/>
      <w:proofErr w:type="gram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87. Clinical symptoms of a fracture of the condylar process of the lower jaw in children: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displacement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midline in the direction opposite to the fracture</w:t>
      </w:r>
    </w:p>
    <w:p w:rsidR="003061E4" w:rsidRPr="00CA169F" w:rsidRDefault="00E638F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>midline</w:t>
      </w:r>
      <w:proofErr w:type="gramEnd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shift towards the fracture*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lack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contact between all teeth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tight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contact between all teeth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lack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contact between the teeth on the side of the fracture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88. Specify the duration of the period of dynamic observation in case of dental trauma in childhood:</w:t>
      </w:r>
    </w:p>
    <w:p w:rsidR="00E638F4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1) 2 days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4-6 weeks*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3) 5 weeks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4) 2 hours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5) 1 year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89. Specify the drug used in the treatment of abrasions of the skin of the maxillofacial region in childhood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Heparin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Mayaz</w:t>
      </w:r>
      <w:proofErr w:type="spell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Methyluracil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ointment, "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Solcoseryl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" 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Troxevasin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ointment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Levomekol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ointment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Ointment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Vishnevsky</w:t>
      </w:r>
      <w:proofErr w:type="spell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90. Specify the drug used in the treatment of contusion of the skin of the maxillofacial region in childhood: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1) Heparin ointment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Methyluracil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ointment,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Solcoseryl</w:t>
      </w:r>
      <w:proofErr w:type="spell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ointment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Dolobene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" 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Levomekol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ointment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Ointment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Vishnevsky</w:t>
      </w:r>
      <w:proofErr w:type="spell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91. Specify the drug used in the treatment of mucosal abrasions in children: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1) Heparin ointment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Solcoseryl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-dental adhesive paste*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ointment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Dolobene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Levomekol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ointment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Ointment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Vishnevsky</w:t>
      </w:r>
      <w:proofErr w:type="spell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92. Specify the drug used in the treatment of hematoma of the skin of the maxillofacial area in childhood:</w:t>
      </w:r>
    </w:p>
    <w:p w:rsidR="00E638F4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1) Heparin ointment*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Methyluracil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ointment,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Solcoseryl</w:t>
      </w:r>
      <w:proofErr w:type="spell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ointment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Dolobene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Levomekol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ointment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Ointment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Vishnevsky</w:t>
      </w:r>
      <w:proofErr w:type="spell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93. Specify the drug used in the treatment of hematoma of the oral mucosa in children: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FC6CB2" w:rsidRPr="00FC6CB2">
        <w:rPr>
          <w:rFonts w:ascii="Times New Roman" w:hAnsi="Times New Roman" w:cs="Times New Roman"/>
          <w:sz w:val="24"/>
          <w:szCs w:val="24"/>
          <w:lang w:val="en-US"/>
        </w:rPr>
        <w:t xml:space="preserve">Ointment </w:t>
      </w:r>
      <w:proofErr w:type="spellStart"/>
      <w:r w:rsidR="00FC6CB2" w:rsidRPr="00FC6CB2">
        <w:rPr>
          <w:rFonts w:ascii="Times New Roman" w:hAnsi="Times New Roman" w:cs="Times New Roman"/>
          <w:sz w:val="24"/>
          <w:szCs w:val="24"/>
          <w:lang w:val="en-US"/>
        </w:rPr>
        <w:t>Vishnevsky</w:t>
      </w:r>
      <w:proofErr w:type="spell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Methyluracil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ointment,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Solcoseryl</w:t>
      </w:r>
      <w:proofErr w:type="spellEnd"/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ointment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Dolobene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Levomekol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ointment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r w:rsidR="00FC6CB2" w:rsidRPr="00FC6CB2">
        <w:rPr>
          <w:rFonts w:ascii="Times New Roman" w:hAnsi="Times New Roman" w:cs="Times New Roman"/>
          <w:sz w:val="24"/>
          <w:szCs w:val="24"/>
          <w:lang w:val="en-US"/>
        </w:rPr>
        <w:t>Vinylin</w:t>
      </w:r>
      <w:proofErr w:type="spellEnd"/>
      <w:r w:rsidR="00FC6CB2" w:rsidRPr="00FC6CB2">
        <w:rPr>
          <w:rFonts w:ascii="Times New Roman" w:hAnsi="Times New Roman" w:cs="Times New Roman"/>
          <w:sz w:val="24"/>
          <w:szCs w:val="24"/>
          <w:lang w:val="en-US"/>
        </w:rPr>
        <w:t xml:space="preserve"> balm 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94. Specify the timing of removal of suture material from the skin of the maxillofacial area in childhood:</w:t>
      </w:r>
    </w:p>
    <w:p w:rsidR="00FC6CB2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FC6CB2" w:rsidRPr="00FC6CB2"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 w:rsidR="00FC6CB2" w:rsidRPr="00FC6CB2">
        <w:rPr>
          <w:rFonts w:ascii="Times New Roman" w:hAnsi="Times New Roman" w:cs="Times New Roman"/>
          <w:sz w:val="24"/>
          <w:szCs w:val="24"/>
          <w:lang w:val="en-US"/>
        </w:rPr>
        <w:t xml:space="preserve"> 5 days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2) after 7 days</w:t>
      </w:r>
    </w:p>
    <w:p w:rsidR="00FC6CB2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="00FC6CB2">
        <w:rPr>
          <w:rFonts w:ascii="Times New Roman" w:hAnsi="Times New Roman" w:cs="Times New Roman"/>
          <w:sz w:val="24"/>
          <w:szCs w:val="24"/>
          <w:lang w:val="en-US"/>
        </w:rPr>
        <w:t xml:space="preserve"> after 8 days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FC6CB2" w:rsidRPr="00FC6CB2">
        <w:rPr>
          <w:rFonts w:ascii="Times New Roman" w:hAnsi="Times New Roman" w:cs="Times New Roman"/>
          <w:sz w:val="24"/>
          <w:szCs w:val="24"/>
          <w:lang w:val="en-US"/>
        </w:rPr>
        <w:t>after 10 days*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5) after 3 days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95. Specify the timing of removal of suture material from the oral mucosa in children:</w:t>
      </w:r>
    </w:p>
    <w:p w:rsidR="003061E4" w:rsidRPr="00CA169F" w:rsidRDefault="00FC6CB2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7 days*</w:t>
      </w:r>
    </w:p>
    <w:p w:rsidR="003061E4" w:rsidRPr="00CA169F" w:rsidRDefault="00FC6CB2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>2) after 10 days</w:t>
      </w:r>
    </w:p>
    <w:p w:rsidR="003061E4" w:rsidRPr="00CA169F" w:rsidRDefault="00FC6CB2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61E4" w:rsidRPr="00CA169F">
        <w:rPr>
          <w:rFonts w:ascii="Times New Roman" w:hAnsi="Times New Roman" w:cs="Times New Roman"/>
          <w:sz w:val="24"/>
          <w:szCs w:val="24"/>
          <w:lang w:val="en-US"/>
        </w:rPr>
        <w:t>3) after 8 days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4) after 5 days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>5) after 3 days</w:t>
      </w:r>
    </w:p>
    <w:p w:rsidR="003061E4" w:rsidRPr="00CA169F" w:rsidRDefault="003061E4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96. Specify the period of anatomical development of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temporomandibular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joint as an organ?</w:t>
      </w:r>
      <w:proofErr w:type="gramEnd"/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teenage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(up to 12-14 years old)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birth to 2-3 years *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14 to 50 years old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50 years to old age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 to 5 years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97. Specify the period when the anatomical formation of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temporomandibular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joint ends in relation to its function?</w:t>
      </w:r>
      <w:proofErr w:type="gramEnd"/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teenage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(up to 12-14 years old) *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birth to 2-3 years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14 to 50 years old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50 years to old age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 to 5 years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98. Specify the period of active activity of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temporomandibular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joint in relation to its function?</w:t>
      </w:r>
      <w:proofErr w:type="gramEnd"/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teenage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(up to 12-14 years old)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birth to 2-3 years</w:t>
      </w:r>
    </w:p>
    <w:bookmarkEnd w:id="0"/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14 to 50 years*</w:t>
      </w:r>
    </w:p>
    <w:p w:rsidR="00995DD9" w:rsidRPr="00CA169F" w:rsidRDefault="00FC6CB2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50 years to old age</w:t>
      </w:r>
    </w:p>
    <w:p w:rsidR="00995DD9" w:rsidRPr="00CA169F" w:rsidRDefault="00FC6CB2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 to 5 years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99. Specify the elderly and senile period of activity of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temporomandibular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joint in relation to its function?</w:t>
      </w:r>
      <w:proofErr w:type="gramEnd"/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1)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teenage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(up to 12-14 years old)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birth to 2-3 years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3)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14 to 50 years old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 4)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50 years to old age*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    5)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3 to 5 years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100. Specify radiographic symptoms that characterize stage I of secondary deforming osteoarthritis of the </w:t>
      </w:r>
      <w:proofErr w:type="spellStart"/>
      <w:r w:rsidRPr="00CA169F">
        <w:rPr>
          <w:rFonts w:ascii="Times New Roman" w:hAnsi="Times New Roman" w:cs="Times New Roman"/>
          <w:sz w:val="24"/>
          <w:szCs w:val="24"/>
          <w:lang w:val="en-US"/>
        </w:rPr>
        <w:t>temporomandibular</w:t>
      </w:r>
      <w:proofErr w:type="spell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joint in childhood?</w:t>
      </w:r>
      <w:proofErr w:type="gramEnd"/>
    </w:p>
    <w:p w:rsidR="00995DD9" w:rsidRPr="00CA169F" w:rsidRDefault="00FC6CB2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>stage</w:t>
      </w:r>
      <w:proofErr w:type="gramEnd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osteoarthritis - inflammation and death of bone substance *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169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2) </w:t>
      </w:r>
      <w:proofErr w:type="gramStart"/>
      <w:r w:rsidRPr="00CA169F">
        <w:rPr>
          <w:rFonts w:ascii="Times New Roman" w:hAnsi="Times New Roman" w:cs="Times New Roman"/>
          <w:sz w:val="24"/>
          <w:szCs w:val="24"/>
          <w:lang w:val="en-US"/>
        </w:rPr>
        <w:t>destruction</w:t>
      </w:r>
      <w:proofErr w:type="gramEnd"/>
      <w:r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the ulnar head and initial repair, narrowed light line of the joint space, 2-3 years</w:t>
      </w:r>
    </w:p>
    <w:p w:rsidR="00995DD9" w:rsidRPr="00CA169F" w:rsidRDefault="00FC6CB2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>pronounced</w:t>
      </w:r>
      <w:proofErr w:type="gramEnd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repair, extensive area of bone formation and deformity of the temporal bone. The line is straight, uneven, 3-5 years</w:t>
      </w:r>
    </w:p>
    <w:p w:rsidR="00995DD9" w:rsidRPr="00CA169F" w:rsidRDefault="00FC6CB2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>complete</w:t>
      </w:r>
      <w:proofErr w:type="gramEnd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loss of joint congruence. Solid zone of bone formation</w:t>
      </w:r>
    </w:p>
    <w:p w:rsidR="00995DD9" w:rsidRPr="00CA169F" w:rsidRDefault="00FC6CB2" w:rsidP="00CA16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>stage</w:t>
      </w:r>
      <w:proofErr w:type="gramEnd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of functional changes, without pronounced organic changes in the </w:t>
      </w:r>
      <w:proofErr w:type="spellStart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>temporomandibular</w:t>
      </w:r>
      <w:proofErr w:type="spellEnd"/>
      <w:r w:rsidR="00995DD9" w:rsidRPr="00CA169F">
        <w:rPr>
          <w:rFonts w:ascii="Times New Roman" w:hAnsi="Times New Roman" w:cs="Times New Roman"/>
          <w:sz w:val="24"/>
          <w:szCs w:val="24"/>
          <w:lang w:val="en-US"/>
        </w:rPr>
        <w:t xml:space="preserve"> joint</w:t>
      </w:r>
    </w:p>
    <w:p w:rsidR="00995DD9" w:rsidRPr="00CA169F" w:rsidRDefault="00995DD9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C4B" w:rsidRPr="00CA169F" w:rsidRDefault="00E67C4B" w:rsidP="00CA169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67C4B" w:rsidRPr="00CA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A5"/>
    <w:rsid w:val="0011006D"/>
    <w:rsid w:val="003061E4"/>
    <w:rsid w:val="00546389"/>
    <w:rsid w:val="009469A5"/>
    <w:rsid w:val="00995DD9"/>
    <w:rsid w:val="00CA169F"/>
    <w:rsid w:val="00E638F4"/>
    <w:rsid w:val="00E67C4B"/>
    <w:rsid w:val="00F3783A"/>
    <w:rsid w:val="00FC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4F05B-E2E2-4B68-8114-9DDEEE7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2022-12-13T08:25:00Z</dcterms:created>
  <dcterms:modified xsi:type="dcterms:W3CDTF">2022-12-13T08:25:00Z</dcterms:modified>
</cp:coreProperties>
</file>