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CE" w:rsidRPr="009C5304" w:rsidRDefault="002328CE" w:rsidP="00232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04">
        <w:rPr>
          <w:rFonts w:ascii="Times New Roman" w:hAnsi="Times New Roman" w:cs="Times New Roman"/>
          <w:b/>
          <w:sz w:val="24"/>
          <w:szCs w:val="24"/>
        </w:rPr>
        <w:t>Отчет по науке за 2 квартал 2015 кафедры стоматологии детского возраста</w:t>
      </w: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842"/>
        <w:gridCol w:w="5798"/>
      </w:tblGrid>
      <w:tr w:rsidR="00CD7393" w:rsidRPr="009C5304" w:rsidTr="00CD7393">
        <w:trPr>
          <w:trHeight w:val="258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393" w:rsidRPr="009C5304" w:rsidRDefault="00CD7393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Список изданных трудов сотрудниками кафедры, за 2 квартал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393" w:rsidRPr="00CD7393" w:rsidRDefault="00CD73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Статьи ВАК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393" w:rsidRPr="00CD7393" w:rsidRDefault="00CD7393" w:rsidP="00472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93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Е.В.</w:t>
            </w:r>
          </w:p>
          <w:p w:rsidR="00CD7393" w:rsidRPr="00CD7393" w:rsidRDefault="00CD7393" w:rsidP="00E2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Острый </w:t>
            </w: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герпетический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стоматит у детей, ассоциированный </w:t>
            </w: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дисбактериозом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Журнал «Стоматология детского возраста и профилактика». – 2015. - №1. – С. 30-35. </w:t>
            </w:r>
            <w:proofErr w:type="gram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Соавт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Модина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Гилязиева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Д.А.)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393" w:rsidRPr="00CD7393" w:rsidRDefault="00CD7393" w:rsidP="00E2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 http://elibrary.ru/contents </w:t>
            </w:r>
          </w:p>
          <w:p w:rsidR="00CD7393" w:rsidRPr="00CD7393" w:rsidRDefault="00CD7393" w:rsidP="00E2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– 0,25. </w:t>
            </w:r>
          </w:p>
          <w:p w:rsidR="00CD7393" w:rsidRPr="00CD7393" w:rsidRDefault="00CD7393" w:rsidP="00E2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Цит</w:t>
            </w:r>
            <w:proofErr w:type="spellEnd"/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. в РИНЦ</w:t>
            </w:r>
            <w:r w:rsidRPr="00CD739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®</w:t>
            </w:r>
            <w:r w:rsidRPr="00CD7393">
              <w:rPr>
                <w:rFonts w:ascii="Times New Roman" w:eastAsia="Calibri" w:hAnsi="Times New Roman" w:cs="Times New Roman"/>
                <w:sz w:val="24"/>
                <w:szCs w:val="24"/>
              </w:rPr>
              <w:t>: 0</w:t>
            </w: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393">
              <w:rPr>
                <w:rFonts w:ascii="Times New Roman" w:hAnsi="Times New Roman" w:cs="Times New Roman"/>
                <w:b/>
                <w:sz w:val="24"/>
                <w:szCs w:val="24"/>
              </w:rPr>
              <w:t>Ширяк</w:t>
            </w:r>
            <w:proofErr w:type="spellEnd"/>
            <w:r w:rsidRPr="00CD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</w:t>
            </w: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Эффективность лечения пульпита временных моляров верхней челюсти //Журнал «</w:t>
            </w:r>
            <w:r w:rsidRPr="00CD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CATHEDRA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- Кафедра. Стоматологическое образование». – 2014. - №48. –С.17-18. (</w:t>
            </w: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gram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алеевР.А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., Мустаева Д.М.</w:t>
            </w:r>
            <w:bookmarkStart w:id="0" w:name="_GoBack"/>
            <w:bookmarkEnd w:id="0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Режим доступа http://elibrary.ru/item.asp?id=22997058</w:t>
            </w: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фактор – нет. </w:t>
            </w:r>
          </w:p>
          <w:p w:rsidR="00CD7393" w:rsidRPr="00CD7393" w:rsidRDefault="00CD7393" w:rsidP="00472E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Цит. в РИНЦ</w:t>
            </w:r>
            <w:r w:rsidRPr="00CD73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: 0</w:t>
            </w:r>
          </w:p>
          <w:p w:rsidR="00CD7393" w:rsidRPr="00CD7393" w:rsidRDefault="00CD7393" w:rsidP="003E06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7393" w:rsidRPr="00CD7393" w:rsidRDefault="00CD7393" w:rsidP="00FC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393">
              <w:rPr>
                <w:rFonts w:ascii="Times New Roman" w:hAnsi="Times New Roman" w:cs="Times New Roman"/>
                <w:b/>
                <w:sz w:val="24"/>
                <w:szCs w:val="24"/>
              </w:rPr>
              <w:t>Ширяк</w:t>
            </w:r>
            <w:proofErr w:type="spellEnd"/>
            <w:r w:rsidRPr="00CD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</w:t>
            </w:r>
          </w:p>
          <w:p w:rsidR="00CD7393" w:rsidRPr="00CD7393" w:rsidRDefault="00CD7393" w:rsidP="00FC59A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Сравнительное </w:t>
            </w: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кспериментальное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гистологическое исследование отечественных и зарубежных препаратов для </w:t>
            </w:r>
            <w:proofErr w:type="gramStart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витальной</w:t>
            </w:r>
            <w:proofErr w:type="gramEnd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пульпотомии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//</w:t>
            </w:r>
            <w:proofErr w:type="gramStart"/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"Современные проблемы науки и образования". – 2015. – № 3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Киясов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D7393" w:rsidRPr="00CD7393" w:rsidRDefault="00CD7393" w:rsidP="00CD7393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Режим доступа http://</w:t>
            </w:r>
            <w:r w:rsidRPr="00CD73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CD73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http://www.science-education.ru/123-19512</w:t>
              </w:r>
            </w:hyperlink>
            <w:r w:rsidRPr="00CD739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D7393" w:rsidRPr="00CD7393" w:rsidRDefault="00CD7393" w:rsidP="00CD739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фактор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t xml:space="preserve"> 0,306.</w:t>
            </w:r>
            <w:r w:rsidRPr="00CD73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38A" w:rsidRPr="009C5304" w:rsidTr="00CD7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38A" w:rsidRPr="009C5304" w:rsidRDefault="003E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8A" w:rsidRPr="009C5304" w:rsidRDefault="003E538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Зарубежные статьи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7E" w:rsidRPr="00FC59A4" w:rsidRDefault="00E2607E" w:rsidP="00E260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1B">
              <w:rPr>
                <w:rFonts w:ascii="Times New Roman" w:hAnsi="Times New Roman" w:cs="Times New Roman"/>
                <w:b/>
                <w:sz w:val="24"/>
                <w:szCs w:val="24"/>
              </w:rPr>
              <w:t>Мамаева</w:t>
            </w:r>
            <w:r w:rsidRPr="00F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E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59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2E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59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607E" w:rsidRPr="00166279" w:rsidRDefault="00E2607E" w:rsidP="00E260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8F"/>
                <w:shd w:val="clear" w:color="auto" w:fill="EEEEEE"/>
              </w:rPr>
            </w:pPr>
            <w:r w:rsidRPr="00CD73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66279">
              <w:rPr>
                <w:rFonts w:ascii="Times New Roman" w:eastAsia="Calibri" w:hAnsi="Times New Roman" w:cs="Times New Roman"/>
                <w:lang w:val="en-US"/>
              </w:rPr>
              <w:t>Epidimiology</w:t>
            </w:r>
            <w:proofErr w:type="spellEnd"/>
            <w:r w:rsidRPr="00CD739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  <w:lang w:val="en-US"/>
              </w:rPr>
              <w:t>and</w:t>
            </w:r>
            <w:r w:rsidRPr="00CD739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  <w:lang w:val="en-US"/>
              </w:rPr>
              <w:t>clinic</w:t>
            </w:r>
            <w:r w:rsidRPr="00CD739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Pr="00CD739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  <w:lang w:val="en-US"/>
              </w:rPr>
              <w:t>puberty</w:t>
            </w:r>
            <w:r w:rsidRPr="00CD739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  <w:lang w:val="en-US"/>
              </w:rPr>
              <w:t>gingivitis</w:t>
            </w:r>
            <w:r w:rsidRPr="00CD7393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gramStart"/>
            <w:r w:rsidRPr="00166279">
              <w:rPr>
                <w:rFonts w:ascii="Times New Roman" w:eastAsia="Calibri" w:hAnsi="Tahoma" w:cs="Times New Roman"/>
                <w:bCs/>
                <w:color w:val="00008F"/>
                <w:shd w:val="clear" w:color="auto" w:fill="EEEEEE"/>
              </w:rPr>
              <w:t>ԲԱՆԲԵՐ</w:t>
            </w:r>
            <w:r w:rsidRPr="003D4880">
              <w:rPr>
                <w:rFonts w:ascii="Times New Roman" w:eastAsia="Calibri" w:hAnsi="Times New Roman" w:cs="Times New Roman"/>
                <w:bCs/>
                <w:color w:val="00008F"/>
                <w:shd w:val="clear" w:color="auto" w:fill="EEEEEE"/>
                <w:lang w:val="en-US"/>
              </w:rPr>
              <w:t xml:space="preserve"> </w:t>
            </w:r>
            <w:r w:rsidRPr="00166279">
              <w:rPr>
                <w:rFonts w:ascii="Times New Roman" w:eastAsia="Calibri" w:hAnsi="Tahoma" w:cs="Times New Roman"/>
                <w:bCs/>
                <w:color w:val="00008F"/>
                <w:shd w:val="clear" w:color="auto" w:fill="EEEEEE"/>
              </w:rPr>
              <w:t>ՍՏՈՄԱՏՈԼՈԳԻԱՅԻ</w:t>
            </w:r>
            <w:r w:rsidRPr="003D4880">
              <w:rPr>
                <w:rFonts w:ascii="Times New Roman" w:eastAsia="Calibri" w:hAnsi="Times New Roman" w:cs="Times New Roman"/>
                <w:bCs/>
                <w:color w:val="00008F"/>
                <w:shd w:val="clear" w:color="auto" w:fill="EEEEEE"/>
                <w:lang w:val="en-US"/>
              </w:rPr>
              <w:t xml:space="preserve"> </w:t>
            </w:r>
            <w:r w:rsidRPr="00166279">
              <w:rPr>
                <w:rFonts w:ascii="Times New Roman" w:eastAsia="Calibri" w:hAnsi="Tahoma" w:cs="Times New Roman"/>
                <w:bCs/>
                <w:color w:val="00008F"/>
                <w:shd w:val="clear" w:color="auto" w:fill="EEEEEE"/>
              </w:rPr>
              <w:t>և</w:t>
            </w:r>
            <w:r w:rsidRPr="003D4880">
              <w:rPr>
                <w:rFonts w:ascii="Times New Roman" w:eastAsia="Calibri" w:hAnsi="Times New Roman" w:cs="Times New Roman"/>
                <w:bCs/>
                <w:color w:val="00008F"/>
                <w:shd w:val="clear" w:color="auto" w:fill="EEEEEE"/>
                <w:lang w:val="en-US"/>
              </w:rPr>
              <w:t xml:space="preserve"> </w:t>
            </w:r>
            <w:r w:rsidRPr="00166279">
              <w:rPr>
                <w:rFonts w:ascii="Times New Roman" w:eastAsia="Calibri" w:hAnsi="Tahoma" w:cs="Times New Roman"/>
                <w:bCs/>
                <w:color w:val="00008F"/>
                <w:shd w:val="clear" w:color="auto" w:fill="EEEEEE"/>
              </w:rPr>
              <w:t>ԴԻՄԱԾՆՈՏԱՅԻՆ</w:t>
            </w:r>
            <w:r w:rsidRPr="003D4880">
              <w:rPr>
                <w:rFonts w:ascii="Times New Roman" w:eastAsia="Calibri" w:hAnsi="Times New Roman" w:cs="Times New Roman"/>
                <w:bCs/>
                <w:color w:val="00008F"/>
                <w:shd w:val="clear" w:color="auto" w:fill="EEEEEE"/>
                <w:lang w:val="en-US"/>
              </w:rPr>
              <w:t xml:space="preserve"> </w:t>
            </w:r>
            <w:r w:rsidRPr="00166279">
              <w:rPr>
                <w:rFonts w:ascii="Times New Roman" w:eastAsia="Calibri" w:hAnsi="Tahoma" w:cs="Times New Roman"/>
                <w:bCs/>
                <w:color w:val="00008F"/>
                <w:shd w:val="clear" w:color="auto" w:fill="EEEEEE"/>
              </w:rPr>
              <w:t>ՎԻՐԱԲՈՒԺՈՒԹՅԱՆ</w:t>
            </w:r>
            <w:r w:rsidRPr="00FC59A4">
              <w:rPr>
                <w:rFonts w:ascii="Times New Roman" w:eastAsia="Calibri" w:hAnsi="Times New Roman" w:cs="Times New Roman"/>
                <w:lang w:val="en-US"/>
              </w:rPr>
              <w:t xml:space="preserve">  (</w:t>
            </w:r>
            <w:r w:rsidRPr="00166279">
              <w:rPr>
                <w:rFonts w:ascii="Times New Roman" w:eastAsia="Calibri" w:hAnsi="Times New Roman" w:cs="Times New Roman"/>
              </w:rPr>
              <w:t>Научно</w:t>
            </w:r>
            <w:r w:rsidRPr="00FC59A4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166279">
              <w:rPr>
                <w:rFonts w:ascii="Times New Roman" w:eastAsia="Calibri" w:hAnsi="Times New Roman" w:cs="Times New Roman"/>
              </w:rPr>
              <w:t>практический</w:t>
            </w:r>
            <w:r w:rsidRPr="00FC59A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</w:rPr>
              <w:t>журнал</w:t>
            </w:r>
            <w:r w:rsidRPr="00FC59A4">
              <w:rPr>
                <w:rFonts w:ascii="Times New Roman" w:eastAsia="Calibri" w:hAnsi="Times New Roman" w:cs="Times New Roman"/>
                <w:lang w:val="en-US"/>
              </w:rPr>
              <w:t>.</w:t>
            </w:r>
            <w:proofErr w:type="gramEnd"/>
            <w:r w:rsidRPr="00FC59A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66279">
              <w:rPr>
                <w:rFonts w:ascii="Times New Roman" w:eastAsia="Calibri" w:hAnsi="Times New Roman" w:cs="Times New Roman"/>
              </w:rPr>
              <w:t>Вестник стоматологии и челюстно-лицевой  хирургии. (Армения)</w:t>
            </w:r>
            <w:r w:rsidRPr="00166279">
              <w:rPr>
                <w:rFonts w:ascii="Times New Roman" w:eastAsia="Calibri" w:hAnsi="Times New Roman" w:cs="Times New Roman"/>
                <w:bCs/>
                <w:color w:val="00008F"/>
                <w:shd w:val="clear" w:color="auto" w:fill="EEEEEE"/>
              </w:rPr>
              <w:t xml:space="preserve">. - </w:t>
            </w:r>
            <w:r w:rsidRPr="00166279">
              <w:rPr>
                <w:rFonts w:ascii="Times New Roman" w:eastAsia="Calibri" w:hAnsi="Times New Roman" w:cs="Times New Roman"/>
              </w:rPr>
              <w:t xml:space="preserve">Том 12. -  </w:t>
            </w:r>
            <w:proofErr w:type="spellStart"/>
            <w:r w:rsidRPr="00166279">
              <w:rPr>
                <w:rFonts w:ascii="Times New Roman" w:eastAsia="Calibri" w:hAnsi="Times New Roman" w:cs="Times New Roman"/>
              </w:rPr>
              <w:t>Вып</w:t>
            </w:r>
            <w:proofErr w:type="spellEnd"/>
            <w:r w:rsidRPr="00166279">
              <w:rPr>
                <w:rFonts w:ascii="Times New Roman" w:eastAsia="Calibri" w:hAnsi="Times New Roman" w:cs="Times New Roman"/>
              </w:rPr>
              <w:t>. 1-2. - С. 14-18.  (</w:t>
            </w:r>
            <w:proofErr w:type="spellStart"/>
            <w:r w:rsidRPr="00166279">
              <w:rPr>
                <w:rFonts w:ascii="Times New Roman" w:eastAsia="Calibri" w:hAnsi="Times New Roman" w:cs="Times New Roman"/>
              </w:rPr>
              <w:t>Соавт</w:t>
            </w:r>
            <w:proofErr w:type="spellEnd"/>
            <w:proofErr w:type="gramStart"/>
            <w:r w:rsidRPr="00166279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1662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6279">
              <w:rPr>
                <w:rFonts w:ascii="Times New Roman" w:eastAsia="Calibri" w:hAnsi="Times New Roman" w:cs="Times New Roman"/>
              </w:rPr>
              <w:t>Цинеккер</w:t>
            </w:r>
            <w:proofErr w:type="spellEnd"/>
            <w:r w:rsidRPr="00166279">
              <w:rPr>
                <w:rFonts w:ascii="Times New Roman" w:eastAsia="Calibri" w:hAnsi="Times New Roman" w:cs="Times New Roman"/>
              </w:rPr>
              <w:t xml:space="preserve"> Д.А.)</w:t>
            </w:r>
          </w:p>
          <w:p w:rsidR="00E2607E" w:rsidRPr="00166279" w:rsidRDefault="00E2607E" w:rsidP="00E26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66279">
              <w:rPr>
                <w:rFonts w:ascii="Times New Roman" w:eastAsia="Calibri" w:hAnsi="Times New Roman" w:cs="Times New Roman"/>
              </w:rPr>
              <w:t>Импакт</w:t>
            </w:r>
            <w:proofErr w:type="spellEnd"/>
            <w:r w:rsidRPr="00166279">
              <w:rPr>
                <w:rFonts w:ascii="Times New Roman" w:eastAsia="Calibri" w:hAnsi="Times New Roman" w:cs="Times New Roman"/>
              </w:rPr>
              <w:t xml:space="preserve"> фактор - 0</w:t>
            </w:r>
          </w:p>
          <w:p w:rsidR="00E2607E" w:rsidRPr="00166279" w:rsidRDefault="00E2607E" w:rsidP="00E26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279">
              <w:rPr>
                <w:rFonts w:ascii="Times New Roman" w:eastAsia="Calibri" w:hAnsi="Times New Roman" w:cs="Times New Roman"/>
              </w:rPr>
              <w:t>Режим доступа http://elibrary.ru/title_about.asp?id=50618</w:t>
            </w:r>
          </w:p>
          <w:p w:rsidR="00E2607E" w:rsidRPr="00166279" w:rsidRDefault="00E2607E" w:rsidP="00E260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6279">
              <w:rPr>
                <w:rFonts w:ascii="Times New Roman" w:eastAsia="Calibri" w:hAnsi="Times New Roman" w:cs="Times New Roman"/>
              </w:rPr>
              <w:t>Цит</w:t>
            </w:r>
            <w:proofErr w:type="spellEnd"/>
            <w:r w:rsidRPr="00166279">
              <w:rPr>
                <w:rFonts w:ascii="Times New Roman" w:eastAsia="Calibri" w:hAnsi="Times New Roman" w:cs="Times New Roman"/>
              </w:rPr>
              <w:t>. в РИНЦ</w:t>
            </w:r>
            <w:r w:rsidRPr="00166279">
              <w:rPr>
                <w:rFonts w:ascii="Times New Roman" w:eastAsia="Calibri" w:hAnsi="Times New Roman" w:cs="Times New Roman"/>
                <w:vertAlign w:val="superscript"/>
              </w:rPr>
              <w:t>®</w:t>
            </w:r>
            <w:r w:rsidRPr="00166279">
              <w:rPr>
                <w:rFonts w:ascii="Times New Roman" w:eastAsia="Calibri" w:hAnsi="Times New Roman" w:cs="Times New Roman"/>
              </w:rPr>
              <w:t>: 0</w:t>
            </w:r>
          </w:p>
          <w:p w:rsidR="00E2607E" w:rsidRDefault="00E2607E" w:rsidP="003179B0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  <w:p w:rsidR="00E2607E" w:rsidRDefault="00E2607E" w:rsidP="003179B0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  <w:p w:rsidR="00953F33" w:rsidRPr="003D4880" w:rsidRDefault="00953F33" w:rsidP="00953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880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proofErr w:type="spellEnd"/>
            <w:r w:rsidRPr="003D4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953F33" w:rsidRPr="003D4880" w:rsidRDefault="00953F33" w:rsidP="00953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D4880">
              <w:rPr>
                <w:rFonts w:ascii="Times New Roman" w:hAnsi="Times New Roman" w:cs="Times New Roman"/>
                <w:sz w:val="24"/>
                <w:szCs w:val="24"/>
              </w:rPr>
              <w:t xml:space="preserve"> Первые результаты и перспективы использования зубочелюстного тренинга в стоматологии детского возраста. /</w:t>
            </w:r>
            <w:r w:rsidRPr="003D4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/Стоматология Казахстана. - №1(7). – 2015. -  С. 40-42. </w:t>
            </w:r>
            <w:proofErr w:type="gramStart"/>
            <w:r w:rsidRPr="003D488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D4880">
              <w:rPr>
                <w:rFonts w:ascii="Times New Roman" w:hAnsi="Times New Roman" w:cs="Times New Roman"/>
                <w:bCs/>
                <w:sz w:val="24"/>
                <w:szCs w:val="24"/>
              </w:rPr>
              <w:t>Соавт</w:t>
            </w:r>
            <w:proofErr w:type="spellEnd"/>
            <w:r w:rsidRPr="003D48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D4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8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Яковлева М.В., Мусин И.Н.) </w:t>
            </w:r>
          </w:p>
          <w:p w:rsidR="00953F33" w:rsidRPr="003D4880" w:rsidRDefault="00953F33" w:rsidP="00953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F33" w:rsidRPr="003D4880" w:rsidRDefault="00953F33" w:rsidP="00953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880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proofErr w:type="spellEnd"/>
            <w:r w:rsidRPr="003D4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3179B0" w:rsidRPr="00953F33" w:rsidRDefault="00953F33" w:rsidP="00953F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D4880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сорбента «</w:t>
            </w:r>
            <w:proofErr w:type="spellStart"/>
            <w:r w:rsidRPr="003D4880">
              <w:rPr>
                <w:rFonts w:ascii="Times New Roman" w:hAnsi="Times New Roman" w:cs="Times New Roman"/>
                <w:sz w:val="24"/>
                <w:szCs w:val="24"/>
              </w:rPr>
              <w:t>Целоформ</w:t>
            </w:r>
            <w:proofErr w:type="spellEnd"/>
            <w:r w:rsidRPr="003D4880">
              <w:rPr>
                <w:rFonts w:ascii="Times New Roman" w:hAnsi="Times New Roman" w:cs="Times New Roman"/>
                <w:sz w:val="24"/>
                <w:szCs w:val="24"/>
              </w:rPr>
              <w:t xml:space="preserve">» в качестве раневого покрытия при </w:t>
            </w:r>
            <w:proofErr w:type="spellStart"/>
            <w:r w:rsidRPr="003D4880">
              <w:rPr>
                <w:rFonts w:ascii="Times New Roman" w:hAnsi="Times New Roman" w:cs="Times New Roman"/>
                <w:sz w:val="24"/>
                <w:szCs w:val="24"/>
              </w:rPr>
              <w:t>вестибулопластике</w:t>
            </w:r>
            <w:proofErr w:type="spellEnd"/>
            <w:r w:rsidRPr="003D4880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возрасте. /</w:t>
            </w:r>
            <w:r w:rsidRPr="003D4880">
              <w:rPr>
                <w:rFonts w:ascii="Times New Roman" w:hAnsi="Times New Roman" w:cs="Times New Roman"/>
                <w:bCs/>
                <w:sz w:val="24"/>
                <w:szCs w:val="24"/>
              </w:rPr>
              <w:t>/Стоматология Казахстана. - №1(7). – 2015. - С. 43-49. (</w:t>
            </w:r>
            <w:r w:rsidRPr="003D4880">
              <w:rPr>
                <w:rFonts w:ascii="Times New Roman" w:eastAsia="TimesNewRomanPSMT" w:hAnsi="Times New Roman" w:cs="Times New Roman"/>
                <w:sz w:val="24"/>
                <w:szCs w:val="24"/>
              </w:rPr>
              <w:t>Хафизова Л.Н., Мусин И.Н.)</w:t>
            </w:r>
          </w:p>
        </w:tc>
      </w:tr>
      <w:tr w:rsidR="003E538A" w:rsidRPr="009C5304" w:rsidTr="00CD7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38A" w:rsidRPr="009C5304" w:rsidRDefault="003E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8A" w:rsidRPr="009C5304" w:rsidRDefault="003E538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Г.М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1998">
              <w:rPr>
                <w:rFonts w:ascii="Times New Roman" w:hAnsi="Times New Roman" w:cs="Times New Roman"/>
                <w:sz w:val="24"/>
                <w:szCs w:val="24"/>
              </w:rPr>
              <w:t xml:space="preserve">ровень санитарно-гигиенических знаний по вопросам индивидуальной гигиены рта у детей 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школьного возраста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//7  Российская научно-практическая конференция. Здоровье человека в XXI веке. –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Казань. – 2015 г. – С.  148-152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Павлуцкая</w:t>
            </w:r>
            <w:proofErr w:type="spellEnd"/>
            <w:r w:rsidR="00FC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А.В.) </w:t>
            </w:r>
          </w:p>
          <w:p w:rsidR="003E38BE" w:rsidRPr="009C5304" w:rsidRDefault="003E38BE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7" w:rsidRPr="009C5304" w:rsidRDefault="00034037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proofErr w:type="spellEnd"/>
            <w:r w:rsidR="00F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С.С.</w:t>
            </w:r>
          </w:p>
          <w:p w:rsidR="00034037" w:rsidRPr="009C5304" w:rsidRDefault="00034037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нновационный комплексный подход к профилактике и лечению стоматологической патологии сменного прикуса </w:t>
            </w:r>
            <w:r w:rsidR="003E38BE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//7  Российская научно-практическая конференция. Здоровье человека в XXI веке. – Казань. – 2015 г. – С. 103-108.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М.В., Байрамова Л.Н.)</w:t>
            </w:r>
          </w:p>
          <w:p w:rsidR="003E38BE" w:rsidRPr="009C5304" w:rsidRDefault="003E38BE" w:rsidP="003E38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proofErr w:type="spellEnd"/>
            <w:r w:rsidR="0095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С.С.</w:t>
            </w: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лияние редукции зубочелюстной системы на развитие стоматологической патологии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//7  Российская научно-практическая конференция. Здоровье человека в XXI веке. – Казань. – 2015 г. – С. 222-227.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ТимерзяноваА.Р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proofErr w:type="spellEnd"/>
            <w:r w:rsidR="00F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С.С.</w:t>
            </w: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ервые результаты и перспективы использования зубочелюстного тренажера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«DENTAFIT»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периоде сменного прикуса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//7  Российская научно-практическая конференция. Здоровье человека в XXI веке. – Казань. – 2015 г. – С. 255-262.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М.В., Мусин И.Н.)</w:t>
            </w:r>
          </w:p>
          <w:p w:rsidR="003E38BE" w:rsidRPr="009C5304" w:rsidRDefault="003E38BE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</w:t>
            </w:r>
            <w:proofErr w:type="spellEnd"/>
            <w:r w:rsidR="00F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С.С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акторы, снижающие эффективность индивидуальной гигиены полости рта у детей в периоде сменного прикуса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//Профессорские чтения им.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Овруцкого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Всероссийская научно-практическая конференция «Актуальные вопросы стоматологии». –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(20 марта) - С. 169-172.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ковлева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М.В,)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КсембаевС.С</w:t>
            </w:r>
            <w:proofErr w:type="spellEnd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5304" w:rsidRPr="009C5304" w:rsidRDefault="009C5304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Роль гигиены рта в профилактике стоматологических заболеваний у детей в периоде сменного прикуса // Всероссийская Межвузовская научно-практическая конференция, посвященная 80 -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М.З.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Миргазизова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применения 3D-технологий в современной стоматологической практике»– Казань. – 2015 – С. 309-312.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 Яковлева М.В.)</w:t>
            </w:r>
          </w:p>
          <w:p w:rsidR="009C5304" w:rsidRPr="009C5304" w:rsidRDefault="009C5304" w:rsidP="009C530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Мамаева Е.В.</w:t>
            </w:r>
          </w:p>
          <w:p w:rsidR="009C5304" w:rsidRPr="009C5304" w:rsidRDefault="009C5304" w:rsidP="009C5304">
            <w:pPr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KaVoKEYIIILaser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3+  при коррекции патологии прикрепления мягких тканей у подростков с хроническим гипертрофическим гингивитом//7  Российская научно-практическая конференция. Здоровье человека в XXI веке. – Казань. – 2015 г. – С. </w:t>
            </w:r>
            <w:r w:rsidRPr="009C53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113-117. 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="00FC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Д.А.,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="00FC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Д.Т.)</w:t>
            </w:r>
          </w:p>
          <w:p w:rsidR="009C5304" w:rsidRPr="009C5304" w:rsidRDefault="009C5304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Хамитова</w:t>
            </w:r>
            <w:proofErr w:type="spellEnd"/>
            <w:r w:rsidR="00E26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Н.Х.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ГЕРМЕТИЗАЦИЯ ФИССУР В ДЕТСКОМ ВОЗРАСТЕ //Профессорские чтения им.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Овруцкого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 Всероссийская научно-практическая конференция «Актуальные вопросы стоматологии». – 2015 (20 марта) - С. 36-38.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атфуллинаА.Н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ЛатфуллинаА.Н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Хамитова</w:t>
            </w:r>
            <w:proofErr w:type="spellEnd"/>
            <w:r w:rsidR="00E26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Н.Х.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ирургическое лечение </w:t>
            </w:r>
            <w:proofErr w:type="spellStart"/>
            <w:r w:rsidR="004F4AB4">
              <w:rPr>
                <w:rFonts w:ascii="Times New Roman" w:hAnsi="Times New Roman" w:cs="Times New Roman"/>
                <w:sz w:val="24"/>
                <w:szCs w:val="24"/>
              </w:rPr>
              <w:t>мезиальной</w:t>
            </w:r>
            <w:proofErr w:type="spellEnd"/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 окклюзии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//Профессорские чтения им.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Овруцкого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Всероссийская научно-практическая конференция «Актуальные вопросы стоматологии». – 2015 (20 марта) - С. 173-175.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Татаурова Е.И.)</w:t>
            </w:r>
          </w:p>
          <w:p w:rsidR="009C5304" w:rsidRPr="009C5304" w:rsidRDefault="009C5304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Ширяк</w:t>
            </w:r>
            <w:proofErr w:type="spellEnd"/>
            <w:r w:rsidR="00E26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Т.Ю.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отечественных препаратов в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витальнойпульпотомии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зубов. //7  Российская научно-практическая конференция. Здоровье человека в XXI веке. – Казань. – 2015 г. – С. 236-241.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алеевР.А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ШирякТ.Ю</w:t>
            </w:r>
            <w:proofErr w:type="spellEnd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5304" w:rsidRPr="009C5304" w:rsidRDefault="009C5304" w:rsidP="009C530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стоматологического статуса у детей, страдающих детским церебральным параличом. //7  Российская научно-практическая конференция. Здоровье человека в XXI веке. – Казань. – 2015 г. – С.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231-236. 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СоавтНугаеваА.Р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., Шарапова Э.Н.)</w:t>
            </w:r>
          </w:p>
          <w:p w:rsidR="009C5304" w:rsidRPr="009C5304" w:rsidRDefault="009C5304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8A" w:rsidRPr="009C5304" w:rsidRDefault="00034037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ЦинеккерД.А</w:t>
            </w:r>
            <w:proofErr w:type="spellEnd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4037" w:rsidRPr="009C5304" w:rsidRDefault="00034037" w:rsidP="00034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нализ изменений эмали и дентина под воздействием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KAVOKEYLASER 3+ //7  Российская научно-практическая конференция. Здоровье человека в XXI веке. –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Казань. – 2015 г. – С.</w:t>
            </w:r>
            <w:r w:rsidR="003E38BE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93-98.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А.В.,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ЦинеккерД.Т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Цинеккер</w:t>
            </w:r>
            <w:proofErr w:type="spellEnd"/>
            <w:r w:rsidR="00E26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304">
              <w:rPr>
                <w:rFonts w:ascii="Times New Roman" w:hAnsi="Times New Roman" w:cs="Times New Roman"/>
                <w:b/>
                <w:sz w:val="24"/>
                <w:szCs w:val="24"/>
              </w:rPr>
              <w:t>Д.А.</w:t>
            </w:r>
          </w:p>
          <w:p w:rsidR="003E38BE" w:rsidRPr="009C5304" w:rsidRDefault="003E38BE" w:rsidP="003E38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KAVOKEYIIILASER 3+ 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 xml:space="preserve">в терапии пародонта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//7  Российская научно-практическая конференция. Здоровье человека в XXI веке. – Казань. – 2015 г. – С.227-231.</w:t>
            </w:r>
          </w:p>
          <w:p w:rsidR="003E538A" w:rsidRPr="009C5304" w:rsidRDefault="003E538A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8A" w:rsidRPr="009C5304" w:rsidRDefault="003E538A" w:rsidP="00622F1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38A" w:rsidRPr="009C5304" w:rsidRDefault="003E538A" w:rsidP="00622F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38A" w:rsidRPr="009C5304" w:rsidRDefault="003E538A" w:rsidP="008D2E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38A" w:rsidRPr="009C5304" w:rsidRDefault="003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1"/>
        <w:gridCol w:w="1786"/>
        <w:gridCol w:w="3794"/>
      </w:tblGrid>
      <w:tr w:rsidR="002328CE" w:rsidRPr="009C5304" w:rsidTr="005B2DE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8CE" w:rsidRPr="009C5304" w:rsidRDefault="0023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 индекс цитирования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8CE" w:rsidRPr="009C5304" w:rsidRDefault="0023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8D2E40" w:rsidP="008D2E4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КсембаевС.С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 Зубочелюстной тренинг. /Министерство образования и науки России, Казанский нац. 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технологический университет. - Казань: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Изд. КНИТУ, 2014. - 140 с. (</w:t>
            </w: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Мусин И.Н.)</w:t>
            </w: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Проведенные конференции с предоставлением программы и отчета конференции,  за I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E" w:rsidRPr="009C5304" w:rsidTr="005B2DEF"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защитившихся</w:t>
            </w:r>
            <w:proofErr w:type="gram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0340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ШайдуллинИ.М</w:t>
            </w:r>
            <w:proofErr w:type="spellEnd"/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4037" w:rsidRPr="009C53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E40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ранее </w:t>
            </w:r>
            <w:proofErr w:type="spellStart"/>
            <w:r w:rsidR="008D2E40" w:rsidRPr="009C5304">
              <w:rPr>
                <w:rFonts w:ascii="Times New Roman" w:hAnsi="Times New Roman" w:cs="Times New Roman"/>
                <w:sz w:val="24"/>
                <w:szCs w:val="24"/>
              </w:rPr>
              <w:t>ортодонтическое</w:t>
            </w:r>
            <w:r w:rsidR="00034037" w:rsidRPr="009C5304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proofErr w:type="spellEnd"/>
            <w:r w:rsidR="00034037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зубочелюстных аномалий у детей с нарушением физического развития, проживающих в сельской местности» </w:t>
            </w:r>
            <w:r w:rsidR="008D2E40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д.м.н., проф. </w:t>
            </w:r>
            <w:proofErr w:type="spellStart"/>
            <w:r w:rsidR="008D2E40" w:rsidRPr="009C5304">
              <w:rPr>
                <w:rFonts w:ascii="Times New Roman" w:hAnsi="Times New Roman" w:cs="Times New Roman"/>
                <w:sz w:val="24"/>
                <w:szCs w:val="24"/>
              </w:rPr>
              <w:t>ХамитоваН.Х</w:t>
            </w:r>
            <w:proofErr w:type="spellEnd"/>
            <w:r w:rsidR="008D2E40"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2328CE" w:rsidRPr="009C5304" w:rsidTr="005B2DEF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8CE" w:rsidRPr="009C5304" w:rsidRDefault="0023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rPr>
          <w:trHeight w:val="621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Заявки на патенты с ксерокопией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, с указанием всех данных,  за 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7  Российская научно-практическая конференция. Здоровье человека в XXI веке. – 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Казань. – 2015 г. 3-4 апреля.</w:t>
            </w: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Патенты с ксерокопией, с указанием всех данных,  за 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4F4AB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Гранты со всеми выходными данными,  за </w:t>
            </w:r>
            <w:r w:rsidR="004F4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8CE" w:rsidRPr="009C5304" w:rsidTr="005B2DEF"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 w:rsidP="009C53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награды, достижения кафедры (сотрудников кафедр),  за </w:t>
            </w:r>
            <w:r w:rsidR="009C5304" w:rsidRPr="009C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CE" w:rsidRPr="009C5304" w:rsidRDefault="002328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28CE" w:rsidRPr="009C5304" w:rsidRDefault="002328CE" w:rsidP="002328CE">
      <w:pPr>
        <w:rPr>
          <w:rFonts w:ascii="Times New Roman" w:hAnsi="Times New Roman" w:cs="Times New Roman"/>
          <w:sz w:val="24"/>
          <w:szCs w:val="24"/>
        </w:rPr>
      </w:pPr>
    </w:p>
    <w:p w:rsidR="002328CE" w:rsidRPr="009C5304" w:rsidRDefault="002328CE" w:rsidP="002328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5304">
        <w:rPr>
          <w:rFonts w:ascii="Times New Roman" w:hAnsi="Times New Roman" w:cs="Times New Roman"/>
          <w:sz w:val="24"/>
          <w:szCs w:val="24"/>
        </w:rPr>
        <w:t>Ответственный по науке</w:t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</w:r>
      <w:r w:rsidRPr="009C5304">
        <w:rPr>
          <w:rFonts w:ascii="Times New Roman" w:hAnsi="Times New Roman" w:cs="Times New Roman"/>
          <w:sz w:val="24"/>
          <w:szCs w:val="24"/>
        </w:rPr>
        <w:tab/>
        <w:t>д.м.н., доцент Мамаева Е.В.</w:t>
      </w:r>
      <w:proofErr w:type="gramEnd"/>
    </w:p>
    <w:p w:rsidR="002328CE" w:rsidRPr="009C5304" w:rsidRDefault="002328CE" w:rsidP="002328CE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8CE" w:rsidRPr="009C5304" w:rsidRDefault="002328CE" w:rsidP="002328CE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8CE" w:rsidRPr="009C5304" w:rsidRDefault="002328CE" w:rsidP="002328CE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8CE" w:rsidRPr="009C5304" w:rsidRDefault="002328CE" w:rsidP="005A433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34" w:rsidRPr="009C5304" w:rsidRDefault="00A84C34">
      <w:pPr>
        <w:rPr>
          <w:rFonts w:ascii="Times New Roman" w:hAnsi="Times New Roman" w:cs="Times New Roman"/>
          <w:sz w:val="24"/>
          <w:szCs w:val="24"/>
        </w:rPr>
      </w:pPr>
    </w:p>
    <w:sectPr w:rsidR="00A84C34" w:rsidRPr="009C5304" w:rsidSect="00BB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926"/>
    <w:multiLevelType w:val="hybridMultilevel"/>
    <w:tmpl w:val="FBBCE032"/>
    <w:lvl w:ilvl="0" w:tplc="EBE687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079"/>
    <w:multiLevelType w:val="hybridMultilevel"/>
    <w:tmpl w:val="E0720DC6"/>
    <w:lvl w:ilvl="0" w:tplc="63FC2F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979"/>
    <w:rsid w:val="00034037"/>
    <w:rsid w:val="000A04C5"/>
    <w:rsid w:val="00157ED1"/>
    <w:rsid w:val="00191957"/>
    <w:rsid w:val="00200850"/>
    <w:rsid w:val="002328CE"/>
    <w:rsid w:val="003179B0"/>
    <w:rsid w:val="003D4880"/>
    <w:rsid w:val="003E06D5"/>
    <w:rsid w:val="003E38BE"/>
    <w:rsid w:val="003E538A"/>
    <w:rsid w:val="00472E1B"/>
    <w:rsid w:val="004F4AB4"/>
    <w:rsid w:val="00503859"/>
    <w:rsid w:val="005A4333"/>
    <w:rsid w:val="005B2DEF"/>
    <w:rsid w:val="005F1968"/>
    <w:rsid w:val="00622F1C"/>
    <w:rsid w:val="007F6FC9"/>
    <w:rsid w:val="008D2E40"/>
    <w:rsid w:val="00953F33"/>
    <w:rsid w:val="009C5304"/>
    <w:rsid w:val="00A51A08"/>
    <w:rsid w:val="00A84C34"/>
    <w:rsid w:val="00B05979"/>
    <w:rsid w:val="00B229BA"/>
    <w:rsid w:val="00BB66AB"/>
    <w:rsid w:val="00CD7393"/>
    <w:rsid w:val="00D93985"/>
    <w:rsid w:val="00E2607E"/>
    <w:rsid w:val="00F71998"/>
    <w:rsid w:val="00FC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3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2328CE"/>
    <w:rPr>
      <w:color w:val="0000FF"/>
      <w:u w:val="single"/>
    </w:rPr>
  </w:style>
  <w:style w:type="paragraph" w:styleId="a5">
    <w:name w:val="Title"/>
    <w:basedOn w:val="a"/>
    <w:link w:val="a6"/>
    <w:qFormat/>
    <w:rsid w:val="00B22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2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F1C"/>
  </w:style>
  <w:style w:type="paragraph" w:styleId="a7">
    <w:name w:val="No Spacing"/>
    <w:uiPriority w:val="1"/>
    <w:qFormat/>
    <w:rsid w:val="00FC5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3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2328CE"/>
    <w:rPr>
      <w:color w:val="0000FF"/>
      <w:u w:val="single"/>
    </w:rPr>
  </w:style>
  <w:style w:type="paragraph" w:styleId="a5">
    <w:name w:val="Title"/>
    <w:basedOn w:val="a"/>
    <w:link w:val="a6"/>
    <w:qFormat/>
    <w:rsid w:val="00B22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2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123-19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 И.С.</dc:creator>
  <cp:keywords/>
  <dc:description/>
  <cp:lastModifiedBy>HomePC</cp:lastModifiedBy>
  <cp:revision>20</cp:revision>
  <dcterms:created xsi:type="dcterms:W3CDTF">2015-03-14T16:54:00Z</dcterms:created>
  <dcterms:modified xsi:type="dcterms:W3CDTF">2015-06-24T16:01:00Z</dcterms:modified>
</cp:coreProperties>
</file>