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7E" w:rsidRDefault="00EF217E" w:rsidP="00EF21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:rsidR="00EF217E" w:rsidRDefault="00EF217E" w:rsidP="00EF217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Зав. каф. экономической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теории и социальной работы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М.Н. Максимова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Протокол заседания кафедры</w:t>
      </w:r>
    </w:p>
    <w:p w:rsidR="00EF217E" w:rsidRDefault="00EF217E" w:rsidP="00EF217E">
      <w:pPr>
        <w:jc w:val="right"/>
        <w:rPr>
          <w:sz w:val="28"/>
          <w:szCs w:val="28"/>
        </w:rPr>
      </w:pPr>
      <w:r>
        <w:rPr>
          <w:sz w:val="28"/>
          <w:szCs w:val="28"/>
        </w:rPr>
        <w:t>№      от                 2017 г.</w:t>
      </w:r>
    </w:p>
    <w:p w:rsidR="00EF217E" w:rsidRDefault="00EF217E" w:rsidP="00EF217E">
      <w:pPr>
        <w:jc w:val="center"/>
        <w:rPr>
          <w:b/>
          <w:sz w:val="28"/>
          <w:szCs w:val="28"/>
        </w:rPr>
      </w:pPr>
    </w:p>
    <w:p w:rsidR="00EF217E" w:rsidRDefault="00EF217E" w:rsidP="00EF217E">
      <w:pPr>
        <w:ind w:left="-567" w:firstLine="567"/>
        <w:jc w:val="both"/>
        <w:rPr>
          <w:sz w:val="28"/>
          <w:szCs w:val="28"/>
        </w:rPr>
      </w:pP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зачета по дисциплине </w:t>
      </w: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083F22">
        <w:rPr>
          <w:rFonts w:ascii="Times New Roman" w:hAnsi="Times New Roman"/>
          <w:b/>
          <w:sz w:val="28"/>
          <w:szCs w:val="28"/>
        </w:rPr>
        <w:t>«Социальное страхование»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студентов 3 курса очного отделения </w:t>
      </w: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факультета социальной работы и высшего сестринского образования </w:t>
      </w:r>
    </w:p>
    <w:p w:rsidR="00EF217E" w:rsidRDefault="00EF217E" w:rsidP="00EF217E">
      <w:pPr>
        <w:pStyle w:val="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направление «Социальная работа» </w:t>
      </w:r>
    </w:p>
    <w:p w:rsidR="00083F22" w:rsidRPr="00083F22" w:rsidRDefault="00EF217E" w:rsidP="00EF217E">
      <w:pPr>
        <w:tabs>
          <w:tab w:val="num" w:pos="0"/>
        </w:tabs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2017–2018 учебный год</w:t>
      </w:r>
    </w:p>
    <w:p w:rsidR="00083F22" w:rsidRPr="00083F22" w:rsidRDefault="00083F22" w:rsidP="00083F22">
      <w:pPr>
        <w:pStyle w:val="1"/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Краткий исторический очерк государственного социального страхования в России.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Современная нормативно-правовая база осуществления государственного социального страхования в России.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Социальное страхование после Октябрьской революции 1917 года (1917 – 1933 годы).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Государственное социальное страхование в условиях перехода к рыночным отношениям, проблемы реформирования (1991 год – настоящее время).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Сущность, принципы, отрасли социального страхования.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Место и роль социального страхования в системе социальной защиты населения.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 xml:space="preserve">Основные понятия и термины обязательного социального страхования: страховой взнос, социальный страховой риск, страховой случай, страховое обеспечение, страховой стаж, средства обязательного социального страхования. 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Нормативно-правовая база возмещения вреда, причиненного на производстве вследствие травмы или профессионального заболевания.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Основные понятия и принципы обязательного социального страхования от несчастных случаев на производстве и профессиональных заболеваний.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Право на обеспечение по обязательному социальному страхованию от несчастных случаев на производстве и профессиональных заболеваний.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Германии.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Социальное страхование в Соединенных Штатах Америки:</w:t>
      </w:r>
      <w:r w:rsidR="00E66905">
        <w:rPr>
          <w:sz w:val="28"/>
          <w:szCs w:val="28"/>
        </w:rPr>
        <w:t xml:space="preserve"> </w:t>
      </w:r>
      <w:r w:rsidRPr="00083F22">
        <w:rPr>
          <w:sz w:val="28"/>
          <w:szCs w:val="28"/>
        </w:rPr>
        <w:t>программы</w:t>
      </w:r>
      <w:r w:rsidR="00E66905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083F22">
        <w:rPr>
          <w:sz w:val="28"/>
          <w:szCs w:val="28"/>
        </w:rPr>
        <w:t>Медикэр</w:t>
      </w:r>
      <w:proofErr w:type="spellEnd"/>
      <w:r w:rsidRPr="00083F22">
        <w:rPr>
          <w:sz w:val="28"/>
          <w:szCs w:val="28"/>
        </w:rPr>
        <w:t xml:space="preserve"> и </w:t>
      </w:r>
      <w:proofErr w:type="spellStart"/>
      <w:r w:rsidRPr="00083F22">
        <w:rPr>
          <w:sz w:val="28"/>
          <w:szCs w:val="28"/>
        </w:rPr>
        <w:t>Медикейд</w:t>
      </w:r>
      <w:proofErr w:type="spellEnd"/>
      <w:r w:rsidRPr="00083F22">
        <w:rPr>
          <w:sz w:val="28"/>
          <w:szCs w:val="28"/>
        </w:rPr>
        <w:t>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Швеции.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Польше.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Обязательное социальное страхование в Японии.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Нормативно-правовая база функционирования ГУ – Регионального отделения Фонда социального страхования Российской Федерации по Республике Татарстан.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lastRenderedPageBreak/>
        <w:t>Формирование бюджета Регионального отделения. Характеристика наиболее значительных направлений поступления денежных средств.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Основные направления расходования средств ГУ – Регионального отделения Фонда социального страхования Российской Федерации по Республике Татарстан на выплату пособий.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Характеристика расходов на медицинскую, социальную и профессиональную реабилитацию лиц, пострадавших на производстве.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Характеристика условий выплаты пособий по временной нетрудоспособности, материнству, на погребение застрахованного лица или членов его семьи.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Условия оплаты путевок на санаторно-курортное лечение работников, оздоровление детей, долечивание после ряда заболеваний.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Нормативно-правовая база, регламентирующая административно-территориальное устройство и повседневную деятельность ГУ – Регионального отделения ФСС РФ по Республике Татарстан.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Содержание и основные понятия Федерального закона от 16.07.1999 г. № 165-ФЗ «Об основах обязательного социального страхования».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Содержание Федерального закона от 27.07.1998 г. № 125-ФЗ «Об обязательном социальном страховании от несчастных случаев на производстве и профессиональных заболеваний».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Назначение и выплата обеспечения по страхованию. Права и обязанности субъектов страхования.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Суть появления и развития понятия «профессиональный риск» (конец Х</w:t>
      </w:r>
      <w:r w:rsidRPr="00083F22">
        <w:rPr>
          <w:sz w:val="28"/>
          <w:szCs w:val="28"/>
          <w:lang w:val="en-US"/>
        </w:rPr>
        <w:t>I</w:t>
      </w:r>
      <w:r w:rsidRPr="00083F22">
        <w:rPr>
          <w:sz w:val="28"/>
          <w:szCs w:val="28"/>
        </w:rPr>
        <w:t>Х века).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Определение понятий «профессиональный риск», «профессиональное заболевание». Правила возмещения работодателями вреда, причиненного работникам увечьем, профессиональным заболеванием либо иным повреждением здоровья, связанным с исполнением ими трудовых обязанностей.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Задачи, объект и основные принципы обязательного социального страхования от несчастных случаев на производстве.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>Сравнительный анализ социального страхования от безработицы в Германии, странах Скандинавии, США.</w:t>
      </w:r>
    </w:p>
    <w:p w:rsidR="00083F22" w:rsidRPr="00083F22" w:rsidRDefault="00083F22" w:rsidP="00083F2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083F22">
        <w:rPr>
          <w:sz w:val="28"/>
          <w:szCs w:val="28"/>
        </w:rPr>
        <w:t xml:space="preserve">Анализ систем страхования в </w:t>
      </w:r>
      <w:r w:rsidRPr="00083F22">
        <w:rPr>
          <w:bCs/>
          <w:iCs/>
          <w:sz w:val="28"/>
          <w:szCs w:val="28"/>
        </w:rPr>
        <w:t>США</w:t>
      </w:r>
      <w:r w:rsidRPr="00083F22">
        <w:rPr>
          <w:sz w:val="28"/>
          <w:szCs w:val="28"/>
        </w:rPr>
        <w:t xml:space="preserve">, </w:t>
      </w:r>
      <w:r w:rsidRPr="00083F22">
        <w:rPr>
          <w:bCs/>
          <w:iCs/>
          <w:sz w:val="28"/>
          <w:szCs w:val="28"/>
        </w:rPr>
        <w:t xml:space="preserve">Великобритании, </w:t>
      </w:r>
      <w:proofErr w:type="gramStart"/>
      <w:r w:rsidRPr="00083F22">
        <w:rPr>
          <w:bCs/>
          <w:iCs/>
          <w:sz w:val="28"/>
          <w:szCs w:val="28"/>
        </w:rPr>
        <w:t>Канаде,  скандинавских</w:t>
      </w:r>
      <w:proofErr w:type="gramEnd"/>
      <w:r w:rsidRPr="00083F22">
        <w:rPr>
          <w:bCs/>
          <w:iCs/>
          <w:sz w:val="28"/>
          <w:szCs w:val="28"/>
        </w:rPr>
        <w:t xml:space="preserve"> странах,</w:t>
      </w:r>
      <w:r>
        <w:rPr>
          <w:bCs/>
          <w:iCs/>
          <w:sz w:val="28"/>
          <w:szCs w:val="28"/>
        </w:rPr>
        <w:t xml:space="preserve"> </w:t>
      </w:r>
      <w:r w:rsidRPr="00083F22">
        <w:rPr>
          <w:bCs/>
          <w:iCs/>
          <w:sz w:val="28"/>
          <w:szCs w:val="28"/>
        </w:rPr>
        <w:t>Германии, Франции.</w:t>
      </w:r>
    </w:p>
    <w:p w:rsidR="00083F22" w:rsidRPr="00083F22" w:rsidRDefault="00083F22" w:rsidP="00083F22">
      <w:pPr>
        <w:ind w:left="-567" w:firstLine="567"/>
        <w:jc w:val="both"/>
        <w:rPr>
          <w:sz w:val="28"/>
          <w:szCs w:val="28"/>
        </w:rPr>
      </w:pPr>
    </w:p>
    <w:sectPr w:rsidR="00083F22" w:rsidRPr="00083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52B35"/>
    <w:multiLevelType w:val="hybridMultilevel"/>
    <w:tmpl w:val="12FCB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D7"/>
    <w:rsid w:val="00083F22"/>
    <w:rsid w:val="006E4469"/>
    <w:rsid w:val="009418D7"/>
    <w:rsid w:val="00E66905"/>
    <w:rsid w:val="00E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83DE"/>
  <w15:chartTrackingRefBased/>
  <w15:docId w15:val="{8C8ADC65-9727-4ECF-B6DD-DD9F6615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083F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669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69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3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2017-12-04T12:16:00Z</cp:lastPrinted>
  <dcterms:created xsi:type="dcterms:W3CDTF">2017-10-13T05:55:00Z</dcterms:created>
  <dcterms:modified xsi:type="dcterms:W3CDTF">2017-12-04T12:17:00Z</dcterms:modified>
</cp:coreProperties>
</file>