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7F12" w14:textId="77777777" w:rsidR="000D2E22" w:rsidRDefault="000D2E22" w:rsidP="000D2E2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Кафедра эндокринологии 1 квартал 2023 г</w:t>
      </w:r>
    </w:p>
    <w:bookmarkEnd w:id="0"/>
    <w:p w14:paraId="185ED138" w14:textId="7E943F3A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27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2E22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B58567" w14:textId="77777777" w:rsidR="00061640" w:rsidRPr="00E14647" w:rsidRDefault="003D5962" w:rsidP="003D5962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4647">
              <w:rPr>
                <w:rFonts w:ascii="Times New Roman" w:hAnsi="Times New Roman"/>
                <w:sz w:val="24"/>
                <w:szCs w:val="24"/>
              </w:rPr>
              <w:t>Валеева Ф.В., Хасанова К.Б., Валеева Е.В., Киселева Т.А., Исламова Д.Р. Роль включения однонуклеотидных полиморфизмов некоторых генов – кандидатов углеводного и жирового обмена в прогностические шкалы риска развития сахарного диабета 2 типа // Аспирантский вестник Поволжья. - 2023. - Т. 23. - №1. - C. 47-56. doi: 10.55531/2072-2354.2023.23.1.47-56</w:t>
            </w:r>
            <w:r w:rsidRPr="00E146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AE51E93" w14:textId="34771D67" w:rsidR="00E14647" w:rsidRPr="000D2E22" w:rsidRDefault="00E14647" w:rsidP="00647A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6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 </w:t>
            </w:r>
            <w:r w:rsidRPr="00E1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Газизова Г.Р., Валеева Ф.В.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Pr="00E146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очевая экскреция ИЛ-1β, ТФР-β1, МСР-1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беременных с СД</w:t>
            </w:r>
            <w:r w:rsidRPr="00E146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 типа на разных режимах инсулинотерапии // Медицинский альманах. </w:t>
            </w:r>
            <w:r w:rsidRPr="000D2E2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2022. №4 (73). URL: https://cyberleninka.ru/article/n/mochevaya-ekskretsiya-il-1-tfr-1-msr-1-u-beremennyh-s-sd-1-tipa-na-raznyh-rezhimah-insulinoterapii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D2E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0322549C" w:rsidR="00061640" w:rsidRPr="00095164" w:rsidRDefault="003D5962" w:rsidP="00522A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962">
              <w:rPr>
                <w:rFonts w:ascii="Times New Roman" w:hAnsi="Times New Roman"/>
                <w:sz w:val="24"/>
                <w:szCs w:val="24"/>
              </w:rPr>
              <w:t>Шайдуллина М.Р., Валеева Ф.В., Субханкулова А.Ф., Хусиева П.А. Контрацепция у подростков с ожирением и сахарным диабетом. </w:t>
            </w:r>
            <w:r w:rsidR="0052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962"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Эндокринологии</w:t>
            </w:r>
            <w:r w:rsidR="00522AA9">
              <w:rPr>
                <w:rFonts w:ascii="Times New Roman" w:hAnsi="Times New Roman"/>
                <w:sz w:val="24"/>
                <w:szCs w:val="24"/>
              </w:rPr>
              <w:t>.</w:t>
            </w:r>
            <w:r w:rsidRPr="003D5962">
              <w:rPr>
                <w:rFonts w:ascii="Times New Roman" w:hAnsi="Times New Roman"/>
                <w:sz w:val="24"/>
                <w:szCs w:val="24"/>
              </w:rPr>
              <w:t>2022;68(6):137-45. </w:t>
            </w:r>
            <w:hyperlink r:id="rId9" w:tgtFrame="_blank" w:history="1">
              <w:r w:rsidRPr="003D596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https://doi.org/10.14341/probl12760</w:t>
              </w:r>
            </w:hyperlink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957D2CF" w14:textId="77777777" w:rsidR="006027D9" w:rsidRPr="00906846" w:rsidRDefault="00EE7E27" w:rsidP="006027D9">
            <w:pPr>
              <w:pStyle w:val="af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  <w:lang w:val="en-US"/>
              </w:rPr>
              <w:t>VII</w:t>
            </w:r>
            <w:r w:rsidRPr="00906846">
              <w:rPr>
                <w:rFonts w:ascii="Times New Roman" w:hAnsi="Times New Roman"/>
                <w:sz w:val="20"/>
                <w:szCs w:val="24"/>
              </w:rPr>
              <w:t xml:space="preserve"> межрегиональная научно-практическая конференция Современные вопросы эндокринологии. Опыт и инновации в клинических примерах. Орг комитет – Валеева Ф.В.</w:t>
            </w:r>
            <w:r w:rsidR="006027D9" w:rsidRPr="00906846">
              <w:rPr>
                <w:rFonts w:ascii="Times New Roman" w:hAnsi="Times New Roman"/>
                <w:sz w:val="20"/>
                <w:szCs w:val="24"/>
              </w:rPr>
              <w:t xml:space="preserve"> Нижний Новгород, 2.03.2023</w:t>
            </w:r>
          </w:p>
          <w:p w14:paraId="0A8D0AF6" w14:textId="38553ED2" w:rsidR="00EE7E27" w:rsidRPr="00906846" w:rsidRDefault="00EE7E27" w:rsidP="006027D9">
            <w:pPr>
              <w:pStyle w:val="af"/>
              <w:spacing w:after="0"/>
              <w:ind w:left="436" w:firstLine="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</w:rPr>
              <w:t xml:space="preserve"> Лекция «Новые возможности эффективной терапии пациентов с СД 2 типа Умножаем преимущества ситаглиптина на доступность»</w:t>
            </w:r>
          </w:p>
          <w:p w14:paraId="75418772" w14:textId="77777777" w:rsidR="006027D9" w:rsidRPr="00906846" w:rsidRDefault="006027D9" w:rsidP="006027D9">
            <w:pPr>
              <w:pStyle w:val="af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</w:rPr>
              <w:t xml:space="preserve"> Научно-практическая конференция «Функциональные заболевания в терапевтической практике» « Актуальные вопросы эндокринологии»  г.Казань, «Отель Шаляпин Палас» 14.03.2023</w:t>
            </w:r>
          </w:p>
          <w:p w14:paraId="3174AA11" w14:textId="2FD2FCEF" w:rsidR="000741EC" w:rsidRPr="00906846" w:rsidRDefault="006027D9" w:rsidP="006027D9">
            <w:pPr>
              <w:pStyle w:val="af"/>
              <w:spacing w:after="0"/>
              <w:ind w:left="360" w:firstLine="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  <w:lang w:val="ru"/>
              </w:rPr>
              <w:t>Лектор: Валеева Ф.В. «Стратегия лечения ожирения: фо</w:t>
            </w:r>
            <w:r w:rsidR="00906846" w:rsidRPr="00906846">
              <w:rPr>
                <w:rFonts w:ascii="Times New Roman" w:hAnsi="Times New Roman"/>
                <w:sz w:val="20"/>
                <w:szCs w:val="24"/>
                <w:lang w:val="ru"/>
              </w:rPr>
              <w:t>кус на кардио-</w:t>
            </w:r>
            <w:r w:rsidRPr="00906846">
              <w:rPr>
                <w:rFonts w:ascii="Times New Roman" w:hAnsi="Times New Roman"/>
                <w:sz w:val="20"/>
                <w:szCs w:val="24"/>
                <w:lang w:val="ru"/>
              </w:rPr>
              <w:t>метаболическое здоровье»</w:t>
            </w:r>
          </w:p>
          <w:p w14:paraId="2C6E139F" w14:textId="15F380AC" w:rsidR="00A3681F" w:rsidRPr="00906846" w:rsidRDefault="006027D9" w:rsidP="00A3681F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</w:rPr>
              <w:t xml:space="preserve">XVIII Международная / XXVII Всероссийская Пироговская научная медицинская конференция студентов и молодых ученых 16.03.2023. </w:t>
            </w:r>
            <w:r w:rsidR="00A3681F" w:rsidRPr="00906846">
              <w:rPr>
                <w:rFonts w:ascii="Times New Roman" w:hAnsi="Times New Roman"/>
                <w:sz w:val="20"/>
                <w:szCs w:val="24"/>
              </w:rPr>
              <w:t>Устное выступление</w:t>
            </w:r>
            <w:r w:rsidRPr="00906846">
              <w:rPr>
                <w:rFonts w:ascii="Times New Roman" w:hAnsi="Times New Roman"/>
                <w:sz w:val="20"/>
                <w:szCs w:val="24"/>
              </w:rPr>
              <w:t>, онлайн</w:t>
            </w:r>
            <w:r w:rsidR="00A3681F" w:rsidRPr="00906846">
              <w:rPr>
                <w:rFonts w:ascii="Times New Roman" w:hAnsi="Times New Roman"/>
                <w:sz w:val="20"/>
                <w:szCs w:val="24"/>
              </w:rPr>
              <w:t xml:space="preserve"> Исламова Д.Р., Медведева М.С.</w:t>
            </w:r>
          </w:p>
          <w:p w14:paraId="5C1CE3E1" w14:textId="5E5856D3" w:rsidR="006027D9" w:rsidRPr="00906846" w:rsidRDefault="006027D9" w:rsidP="00A3681F">
            <w:pPr>
              <w:pStyle w:val="af"/>
              <w:spacing w:after="0"/>
              <w:ind w:left="644" w:firstLine="0"/>
              <w:rPr>
                <w:rFonts w:ascii="Times New Roman" w:hAnsi="Times New Roman"/>
                <w:sz w:val="20"/>
                <w:szCs w:val="24"/>
              </w:rPr>
            </w:pPr>
            <w:r w:rsidRPr="00906846">
              <w:rPr>
                <w:rFonts w:ascii="Times New Roman" w:hAnsi="Times New Roman"/>
                <w:sz w:val="20"/>
                <w:szCs w:val="24"/>
              </w:rPr>
              <w:t>«Ассоциация полиморфного маркера RS1042714 ADRB2 с показателями углеводного обмена в различные периоды жизни женщин с избыточной массой тела и ожирением. Научные руководители: профессор Ф.В.Валеева, доцент Т.А.Киселева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424EBE3" w14:textId="38CD773F" w:rsidR="003E5CFA" w:rsidRPr="003E5CFA" w:rsidRDefault="003E5CFA" w:rsidP="003E5CFA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E5CF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</w:t>
            </w:r>
            <w:r w:rsidRPr="003E5CFA">
              <w:rPr>
                <w:rFonts w:ascii="Times New Roman" w:hAnsi="Times New Roman"/>
                <w:sz w:val="20"/>
                <w:szCs w:val="24"/>
                <w:lang w:eastAsia="ru-RU"/>
              </w:rPr>
              <w:t>Научно-практической конференции, Секция 14 «Эндокринные заболевания: актуальные вопросы и ответы», в</w:t>
            </w:r>
            <w:r w:rsidRPr="003E5CF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 рамках проведения </w:t>
            </w:r>
            <w:r w:rsidRPr="003E5CFA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X</w:t>
            </w:r>
            <w:r w:rsidRPr="003E5CFA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en-US" w:eastAsia="ru-RU"/>
              </w:rPr>
              <w:t>V</w:t>
            </w:r>
            <w:r w:rsidRPr="003E5CFA">
              <w:rPr>
                <w:rFonts w:cs="Calibri"/>
                <w:color w:val="000000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3E5CF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Всероссийской </w:t>
            </w:r>
            <w:r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eastAsia="ru-RU"/>
              </w:rPr>
              <w:t xml:space="preserve">научно-практической </w:t>
            </w:r>
            <w:r w:rsidRPr="003E5CFA"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eastAsia="ru-RU"/>
              </w:rPr>
              <w:t xml:space="preserve">конференции </w:t>
            </w:r>
            <w:r w:rsidRPr="003E5CF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«Здоровье человека </w:t>
            </w:r>
            <w:r w:rsidRPr="003E5CFA">
              <w:rPr>
                <w:rFonts w:ascii="Times New Roman" w:hAnsi="Times New Roman"/>
                <w:sz w:val="20"/>
                <w:szCs w:val="24"/>
                <w:lang w:val="en-US" w:eastAsia="ru-RU"/>
              </w:rPr>
              <w:t>XXI</w:t>
            </w:r>
            <w:r w:rsidRPr="003E5CF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века. Качество жизни».</w:t>
            </w:r>
            <w:r w:rsidRPr="003E5CFA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16  марта 2023 г., 10.00 – 17.00 </w:t>
            </w:r>
          </w:p>
          <w:p w14:paraId="62C84940" w14:textId="77777777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 xml:space="preserve">Валеева Ф.В. </w:t>
            </w:r>
          </w:p>
          <w:p w14:paraId="05FF04BE" w14:textId="77777777" w:rsidR="00095164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«Кардиоренальный щит для пациента с СД 2 типа множественными факторами СС риска»</w:t>
            </w:r>
          </w:p>
          <w:p w14:paraId="33EC071D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«Сахарный диабет 2 типа с артериальной гипертензией и дислипидемией. Простое решение»</w:t>
            </w:r>
          </w:p>
          <w:p w14:paraId="078CC150" w14:textId="77777777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 xml:space="preserve">Киселева Т.А. </w:t>
            </w:r>
          </w:p>
          <w:p w14:paraId="4CD43D3B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«Роль ингибиторов ДПП4 в управлении сахарным диабетом 2 типа с позиций патогенеза»</w:t>
            </w:r>
          </w:p>
          <w:p w14:paraId="107D5A18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«Генетические особенности, предрасполагающие к развитию ожирения. Принципы немедикаментозной и медикаментозной терапии»</w:t>
            </w:r>
          </w:p>
          <w:p w14:paraId="44C82FF0" w14:textId="5D403974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Шайдуллина М.Р.</w:t>
            </w:r>
          </w:p>
          <w:p w14:paraId="2EC64D77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«Недоношенный ребенок-роль эндокринолога в ведении пациента»</w:t>
            </w:r>
          </w:p>
          <w:p w14:paraId="7B2D37A4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 xml:space="preserve">«Нарушение ПТГ-сигнального пути на примере клинических случаев: псевдогипопаратиреоз и синдром </w:t>
            </w:r>
            <w:r w:rsidRPr="003E5CFA">
              <w:rPr>
                <w:rFonts w:ascii="Times New Roman" w:hAnsi="Times New Roman"/>
                <w:bCs/>
                <w:i/>
                <w:sz w:val="20"/>
                <w:szCs w:val="24"/>
              </w:rPr>
              <w:t>Мак</w:t>
            </w: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Pr="003E5CFA">
              <w:rPr>
                <w:rFonts w:ascii="Times New Roman" w:hAnsi="Times New Roman"/>
                <w:bCs/>
                <w:i/>
                <w:sz w:val="20"/>
                <w:szCs w:val="24"/>
              </w:rPr>
              <w:t>Кьюна</w:t>
            </w: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Pr="003E5CFA">
              <w:rPr>
                <w:rFonts w:ascii="Times New Roman" w:hAnsi="Times New Roman"/>
                <w:bCs/>
                <w:i/>
                <w:sz w:val="20"/>
                <w:szCs w:val="24"/>
              </w:rPr>
              <w:t>Олбрайта</w:t>
            </w: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-</w:t>
            </w:r>
            <w:r w:rsidRPr="003E5CFA">
              <w:rPr>
                <w:rFonts w:ascii="Times New Roman" w:hAnsi="Times New Roman"/>
                <w:bCs/>
                <w:i/>
                <w:sz w:val="20"/>
                <w:szCs w:val="24"/>
              </w:rPr>
              <w:t>Брайцева</w:t>
            </w: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»</w:t>
            </w:r>
          </w:p>
          <w:p w14:paraId="2B019F11" w14:textId="77777777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 xml:space="preserve">Газизова Г.Р. </w:t>
            </w:r>
          </w:p>
          <w:p w14:paraId="468ED35D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«Мужское бесплодие: вопросы и ответы»</w:t>
            </w:r>
          </w:p>
          <w:p w14:paraId="642C2329" w14:textId="77777777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 xml:space="preserve">Алиметова З.Р. </w:t>
            </w:r>
          </w:p>
          <w:p w14:paraId="62823ABA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«Метаболические функции кишечной микробиоты»</w:t>
            </w:r>
          </w:p>
          <w:p w14:paraId="0A5BCC64" w14:textId="3CD4E7F0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Шарипова Ю.У., Валеева Ф.В.</w:t>
            </w:r>
          </w:p>
          <w:p w14:paraId="0395C076" w14:textId="77777777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«Гестационный диабет»</w:t>
            </w:r>
          </w:p>
          <w:p w14:paraId="012830F0" w14:textId="77777777" w:rsidR="003E5CFA" w:rsidRPr="003E5CFA" w:rsidRDefault="003E5CFA" w:rsidP="003E5CF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i/>
                <w:sz w:val="20"/>
                <w:szCs w:val="24"/>
              </w:rPr>
              <w:t>Йылмаз Т.С.</w:t>
            </w:r>
          </w:p>
          <w:p w14:paraId="6936D2D5" w14:textId="7DEA2440" w:rsidR="003E5CFA" w:rsidRPr="003E5CFA" w:rsidRDefault="003E5CFA" w:rsidP="003E5CFA">
            <w:pPr>
              <w:pStyle w:val="af"/>
              <w:spacing w:after="0"/>
              <w:ind w:left="420" w:firstLine="0"/>
              <w:rPr>
                <w:rFonts w:ascii="Times New Roman" w:hAnsi="Times New Roman"/>
                <w:sz w:val="20"/>
                <w:szCs w:val="24"/>
              </w:rPr>
            </w:pPr>
            <w:r w:rsidRPr="003E5CFA">
              <w:rPr>
                <w:rFonts w:ascii="Times New Roman" w:hAnsi="Times New Roman"/>
                <w:bCs/>
                <w:i/>
                <w:sz w:val="20"/>
                <w:szCs w:val="24"/>
              </w:rPr>
              <w:lastRenderedPageBreak/>
              <w:t>«Гиперпаратиреоз, что важно помнить?»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FC6CB50" w14:textId="77777777" w:rsidR="005E61C2" w:rsidRPr="005E61C2" w:rsidRDefault="005E61C2" w:rsidP="005E61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14:paraId="78728590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5E61C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14:paraId="5C7AECC8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F00D0C7" w14:textId="5BD40D8B" w:rsidR="00D629F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14:paraId="711885AE" w14:textId="6A1E6197" w:rsidR="00845DAF" w:rsidRPr="00D629F6" w:rsidRDefault="00845DAF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эксперт унитарной некомерческой организации «Кубанский научный фонд»</w:t>
            </w:r>
          </w:p>
          <w:p w14:paraId="2408E571" w14:textId="7D5618B0" w:rsidR="005E5C25" w:rsidRPr="00095164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27BA432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Диссертационный совет 21.2.061.05</w:t>
            </w:r>
          </w:p>
          <w:p w14:paraId="7C56E6D4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ФГБОУ ВО Самарского ГМУ</w:t>
            </w:r>
          </w:p>
          <w:p w14:paraId="2CE25CF6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03150C48" w:rsidR="00A632A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Член совета: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Валеева Фарида Вадутовна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</w:t>
            </w: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>3.1.19.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D3E095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27 марта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E184" w14:textId="77777777" w:rsidR="005F6A9F" w:rsidRDefault="005F6A9F" w:rsidP="008638C3">
      <w:pPr>
        <w:spacing w:after="0"/>
      </w:pPr>
      <w:r>
        <w:separator/>
      </w:r>
    </w:p>
  </w:endnote>
  <w:endnote w:type="continuationSeparator" w:id="0">
    <w:p w14:paraId="2F61B238" w14:textId="77777777" w:rsidR="005F6A9F" w:rsidRDefault="005F6A9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A4A6F" w14:textId="77777777" w:rsidR="005F6A9F" w:rsidRDefault="005F6A9F" w:rsidP="008638C3">
      <w:pPr>
        <w:spacing w:after="0"/>
      </w:pPr>
      <w:r>
        <w:separator/>
      </w:r>
    </w:p>
  </w:footnote>
  <w:footnote w:type="continuationSeparator" w:id="0">
    <w:p w14:paraId="5DAC5687" w14:textId="77777777" w:rsidR="005F6A9F" w:rsidRDefault="005F6A9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0CC"/>
    <w:multiLevelType w:val="hybridMultilevel"/>
    <w:tmpl w:val="4224A9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52DEC"/>
    <w:multiLevelType w:val="hybridMultilevel"/>
    <w:tmpl w:val="CB9A7C0C"/>
    <w:lvl w:ilvl="0" w:tplc="9B300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1EC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2E22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5962"/>
    <w:rsid w:val="003E3371"/>
    <w:rsid w:val="003E5CFA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2AA9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E61C2"/>
    <w:rsid w:val="005F004B"/>
    <w:rsid w:val="005F11D0"/>
    <w:rsid w:val="005F30B6"/>
    <w:rsid w:val="005F3DDA"/>
    <w:rsid w:val="005F6A9F"/>
    <w:rsid w:val="0060007C"/>
    <w:rsid w:val="006027D9"/>
    <w:rsid w:val="00602E5B"/>
    <w:rsid w:val="006075E2"/>
    <w:rsid w:val="00622A6F"/>
    <w:rsid w:val="00627387"/>
    <w:rsid w:val="00640750"/>
    <w:rsid w:val="00647A86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5DA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846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81F"/>
    <w:rsid w:val="00A45C68"/>
    <w:rsid w:val="00A46C79"/>
    <w:rsid w:val="00A632A6"/>
    <w:rsid w:val="00A76E08"/>
    <w:rsid w:val="00A80E30"/>
    <w:rsid w:val="00A84DCC"/>
    <w:rsid w:val="00A86D84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29F6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4647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E7E27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E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41/probl12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0A62-EEE0-4F18-9661-F4F28B2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8034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16</cp:revision>
  <cp:lastPrinted>2020-12-09T08:55:00Z</cp:lastPrinted>
  <dcterms:created xsi:type="dcterms:W3CDTF">2023-03-17T11:34:00Z</dcterms:created>
  <dcterms:modified xsi:type="dcterms:W3CDTF">2023-03-24T13:50:00Z</dcterms:modified>
</cp:coreProperties>
</file>