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69332" w14:textId="77777777" w:rsidR="00A41F5C" w:rsidRDefault="00A41F5C" w:rsidP="00A41F5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Отчет за 2 квартал 2024 кафедра эндокринологии</w:t>
      </w:r>
    </w:p>
    <w:p w14:paraId="185ED138" w14:textId="7BECA804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FB9A2B5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5652B">
              <w:rPr>
                <w:rFonts w:ascii="Times New Roman" w:hAnsi="Times New Roman"/>
                <w:sz w:val="24"/>
                <w:szCs w:val="24"/>
              </w:rPr>
              <w:t>I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8828F6C" w14:textId="77777777" w:rsidR="002B4EAB" w:rsidRPr="002B4EAB" w:rsidRDefault="002B4EAB" w:rsidP="002B4E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3C4FB66" w14:textId="2746484D" w:rsidR="002B4EAB" w:rsidRPr="002B4EAB" w:rsidRDefault="002B4EAB" w:rsidP="002B4E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4EAB">
              <w:rPr>
                <w:rFonts w:ascii="Times New Roman" w:hAnsi="Times New Roman"/>
                <w:sz w:val="24"/>
                <w:szCs w:val="24"/>
              </w:rPr>
              <w:t>Киселева Т.А., Валеева Ф.В., Исламова Д.Р. Персонализированная терапия сахарного диабета 2-го типа. Пермский медицинский журнал. 2023;40(5):73–79.</w:t>
            </w:r>
            <w:r w:rsidR="00E204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4CA" w:rsidRPr="00E204CA">
              <w:rPr>
                <w:rFonts w:ascii="Tahoma" w:hAnsi="Tahoma" w:cs="Tahoma"/>
                <w:color w:val="1A1A1A"/>
                <w:sz w:val="16"/>
                <w:szCs w:val="16"/>
                <w:shd w:val="clear" w:color="auto" w:fill="FFFFFF"/>
              </w:rPr>
              <w:t xml:space="preserve"> </w:t>
            </w:r>
            <w:r w:rsidR="00E204CA" w:rsidRPr="00E204CA">
              <w:rPr>
                <w:rFonts w:ascii="Times New Roman" w:hAnsi="Times New Roman"/>
                <w:sz w:val="24"/>
                <w:szCs w:val="24"/>
              </w:rPr>
              <w:t>DOI: </w:t>
            </w:r>
            <w:hyperlink r:id="rId9" w:tgtFrame="_blank" w:history="1">
              <w:r w:rsidR="00E204CA" w:rsidRPr="00E204CA">
                <w:rPr>
                  <w:rStyle w:val="a4"/>
                  <w:rFonts w:ascii="Times New Roman" w:hAnsi="Times New Roman"/>
                  <w:sz w:val="24"/>
                  <w:szCs w:val="24"/>
                </w:rPr>
                <w:t>10.17816/pmj40573-79</w:t>
              </w:r>
            </w:hyperlink>
          </w:p>
          <w:p w14:paraId="0AE51E93" w14:textId="79636E29" w:rsidR="00061640" w:rsidRPr="00095164" w:rsidRDefault="00061640" w:rsidP="0035121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293E0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2B8D4BAD" w:rsidR="00061640" w:rsidRPr="00095164" w:rsidRDefault="00061640" w:rsidP="0035121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="0035121F" w:rsidRPr="0035121F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35121F" w:rsidRPr="0035121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RSCI</w:t>
            </w:r>
            <w:r w:rsidR="0035121F" w:rsidRPr="00351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8F3F90F" w14:textId="22BADBBA" w:rsidR="0035121F" w:rsidRDefault="0035121F" w:rsidP="0035121F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121F">
              <w:rPr>
                <w:rFonts w:ascii="Times New Roman" w:hAnsi="Times New Roman"/>
                <w:sz w:val="24"/>
                <w:szCs w:val="24"/>
              </w:rPr>
              <w:t xml:space="preserve">Ф.В. Валеева, Ж.А. Родыгина, Т.С. Йылмаз Роль генов и миокинов в прогнозировании риска развития саркопении // </w:t>
            </w:r>
            <w:r w:rsidRPr="0035121F">
              <w:rPr>
                <w:rFonts w:ascii="Times New Roman" w:hAnsi="Times New Roman"/>
                <w:sz w:val="24"/>
                <w:szCs w:val="24"/>
                <w:lang w:val="en-GB"/>
              </w:rPr>
              <w:t>Consilium</w:t>
            </w:r>
            <w:r w:rsidRPr="00351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21F">
              <w:rPr>
                <w:rFonts w:ascii="Times New Roman" w:hAnsi="Times New Roman"/>
                <w:sz w:val="24"/>
                <w:szCs w:val="24"/>
                <w:lang w:val="en-GB"/>
              </w:rPr>
              <w:t>medicum</w:t>
            </w:r>
            <w:r w:rsidRPr="0035121F">
              <w:rPr>
                <w:rFonts w:ascii="Times New Roman" w:hAnsi="Times New Roman"/>
                <w:sz w:val="24"/>
                <w:szCs w:val="24"/>
              </w:rPr>
              <w:t xml:space="preserve"> Том 26, №4, 24, 219-224</w:t>
            </w:r>
            <w:r w:rsidR="00953F17" w:rsidRPr="00953F17">
              <w:rPr>
                <w:rFonts w:ascii="Arial" w:hAnsi="Arial" w:cs="Arial"/>
                <w:color w:val="1A1A1A"/>
                <w:shd w:val="clear" w:color="auto" w:fill="FFFFFF"/>
              </w:rPr>
              <w:t xml:space="preserve"> </w:t>
            </w:r>
            <w:r w:rsidR="00953F17" w:rsidRPr="00953F17">
              <w:rPr>
                <w:rFonts w:ascii="Times New Roman" w:hAnsi="Times New Roman"/>
                <w:sz w:val="24"/>
                <w:szCs w:val="24"/>
              </w:rPr>
              <w:t> DOI: 10.26442/20751753.2024.4.202735</w:t>
            </w:r>
          </w:p>
          <w:p w14:paraId="57043563" w14:textId="0A06010B" w:rsidR="0035121F" w:rsidRPr="00953F17" w:rsidRDefault="0035121F" w:rsidP="0035121F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121F">
              <w:rPr>
                <w:rFonts w:ascii="Times New Roman" w:hAnsi="Times New Roman"/>
                <w:sz w:val="24"/>
                <w:szCs w:val="24"/>
              </w:rPr>
              <w:t xml:space="preserve">Исаева Р. А., Алиметова З. Р., Исаева Г. Ш. Дисбиоз кишечной микробиоты и сахарный диабет 2-го типа, современные стратегии </w:t>
            </w:r>
            <w:r w:rsidRPr="00953F17">
              <w:rPr>
                <w:rFonts w:ascii="Times New Roman" w:hAnsi="Times New Roman"/>
                <w:sz w:val="24"/>
                <w:szCs w:val="24"/>
              </w:rPr>
              <w:t>коррекции. Консилиум Медикум, Т.26 номер 4 (2024), с. 257-262.</w:t>
            </w:r>
            <w:r w:rsidR="00953F17" w:rsidRPr="00953F17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 DOI: 10.26442/20751753.2024.4.202736</w:t>
            </w:r>
          </w:p>
          <w:p w14:paraId="56E87426" w14:textId="0D393663" w:rsidR="00061640" w:rsidRPr="00095164" w:rsidRDefault="00E90AEE" w:rsidP="00E90AEE">
            <w:pPr>
              <w:pStyle w:val="af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3F17">
              <w:rPr>
                <w:rFonts w:ascii="Times New Roman" w:hAnsi="Times New Roman"/>
                <w:iCs/>
                <w:sz w:val="24"/>
                <w:szCs w:val="24"/>
              </w:rPr>
              <w:t>Валеева Ф.В., Павлова Н.И., Бочуров А.А., Крылов А.В., Сыдыкова Л.А., Алексеев В.А., Хасанова К.Б., Ахметов И.И., Киселева Т.А.</w:t>
            </w:r>
            <w:r w:rsidRPr="00953F17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53F17">
              <w:rPr>
                <w:rFonts w:ascii="Times New Roman" w:hAnsi="Times New Roman"/>
                <w:iCs/>
                <w:sz w:val="24"/>
                <w:szCs w:val="24"/>
              </w:rPr>
              <w:t>Сравнительный анализ ассоциации полиморфизма rs9939609 гена</w:t>
            </w:r>
            <w:r w:rsidRPr="00953F1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FTO</w:t>
            </w:r>
            <w:r w:rsidRPr="00953F17">
              <w:rPr>
                <w:rFonts w:ascii="Times New Roman" w:hAnsi="Times New Roman"/>
                <w:iCs/>
                <w:sz w:val="24"/>
                <w:szCs w:val="24"/>
              </w:rPr>
              <w:t xml:space="preserve"> у пациентов с сахарным диабетом 2 типа в татарской и якутской популяциях.</w:t>
            </w:r>
            <w:r w:rsidRPr="00953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21F" w:rsidRPr="00953F17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Consilium</w:t>
            </w:r>
            <w:r w:rsidR="0035121F" w:rsidRPr="00953F1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5121F" w:rsidRPr="00953F17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medicum</w:t>
            </w:r>
            <w:r w:rsidR="0035121F" w:rsidRPr="00953F17">
              <w:rPr>
                <w:rFonts w:ascii="Times New Roman" w:hAnsi="Times New Roman"/>
                <w:iCs/>
                <w:sz w:val="24"/>
                <w:szCs w:val="24"/>
              </w:rPr>
              <w:t xml:space="preserve"> Том 26, №4, 24, </w:t>
            </w:r>
            <w:r w:rsidRPr="00953F17">
              <w:rPr>
                <w:rFonts w:ascii="Times New Roman" w:hAnsi="Times New Roman"/>
                <w:iCs/>
                <w:sz w:val="24"/>
                <w:szCs w:val="24"/>
              </w:rPr>
              <w:t>232-237</w:t>
            </w:r>
            <w:r w:rsidR="00953F17" w:rsidRPr="00953F17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</w:t>
            </w:r>
            <w:r w:rsidR="00953F17" w:rsidRPr="00953F17">
              <w:rPr>
                <w:rFonts w:ascii="Times New Roman" w:hAnsi="Times New Roman"/>
                <w:iCs/>
                <w:sz w:val="24"/>
                <w:szCs w:val="24"/>
              </w:rPr>
              <w:t>DOI: 10.26442/20751753.2024.4.202662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124A0B1E" w14:textId="41F3CB6E" w:rsidR="00A66810" w:rsidRDefault="00A66810" w:rsidP="00A66810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810">
              <w:rPr>
                <w:rFonts w:ascii="Times New Roman" w:hAnsi="Times New Roman"/>
                <w:sz w:val="24"/>
                <w:szCs w:val="24"/>
              </w:rPr>
              <w:t>IV Конференция по диагностике и лечению сахарного диабета «Фундаментальная и клиническая диабетология в 21 веке: от теории к практике» в рамках V (XXX) Национального конгресса эндокринологов с международным участием «Инновационные технологии в эндокринологии» г.Москва, 23 мая 2024. Тезис «Взаимосвязь полиморфизмов генов жирового и углеводного обменов с показателями моделей HOMA у пациентов с ранними нарушениями углеводного обмена» (Валеева Ф.В., Хасанова К.Б.,</w:t>
            </w:r>
            <w:r w:rsidR="00395D98">
              <w:rPr>
                <w:rFonts w:ascii="Times New Roman" w:hAnsi="Times New Roman"/>
                <w:sz w:val="24"/>
                <w:szCs w:val="24"/>
              </w:rPr>
              <w:t xml:space="preserve"> Киселева Т.А., Исламова Д.Р.)</w:t>
            </w:r>
          </w:p>
          <w:p w14:paraId="40D003B7" w14:textId="6741D1DA" w:rsidR="00395D98" w:rsidRPr="00A66810" w:rsidRDefault="00395D98" w:rsidP="00395D98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5D98">
              <w:rPr>
                <w:rFonts w:ascii="Times New Roman" w:hAnsi="Times New Roman"/>
                <w:sz w:val="24"/>
                <w:szCs w:val="24"/>
              </w:rPr>
              <w:t>Тезисы «Распространенность дисбиотических нарушений желудочно-кишечного тракта у лиц с сахарным диабетом 2 типа» (тезисы) Исаева Р.А., Алиметова З.Р., Агафонова Е.В. Материалы конференции VIII Межрегиональная научно-практическая конференция Сахарный диабет и другие аспекты современной эндокринологии,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D98">
              <w:rPr>
                <w:rFonts w:ascii="Times New Roman" w:hAnsi="Times New Roman"/>
                <w:sz w:val="24"/>
                <w:szCs w:val="24"/>
              </w:rPr>
              <w:t>Нижний Новгород (13.04.2024), с. 34-35</w:t>
            </w:r>
          </w:p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4537B411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565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EA97CED" w14:textId="45C92784" w:rsidR="00C40B16" w:rsidRDefault="00C40B16" w:rsidP="0037722D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Поволжская научно-практическая конференция «Актуальные вопросы эндокринологии», 25.05.2024</w:t>
            </w:r>
          </w:p>
          <w:p w14:paraId="50FDCF6A" w14:textId="3F3FB86D" w:rsidR="00C40B16" w:rsidRDefault="00C40B16" w:rsidP="00C40B16">
            <w:pPr>
              <w:pStyle w:val="af"/>
              <w:spacing w:after="0"/>
              <w:ind w:left="786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Валеева Ф.В. иНГЛТ-2 их место в терапии пациентов с СД 2 типа с ХСН и ХБП</w:t>
            </w:r>
          </w:p>
          <w:p w14:paraId="581EF7F3" w14:textId="77777777" w:rsidR="00C40B16" w:rsidRPr="00C40B16" w:rsidRDefault="00C40B16" w:rsidP="00C40B16">
            <w:pPr>
              <w:pStyle w:val="af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  <w:r w:rsidRPr="00C40B16">
              <w:rPr>
                <w:rFonts w:ascii="Times New Roman" w:hAnsi="Times New Roman"/>
                <w:szCs w:val="24"/>
              </w:rPr>
              <w:t>Поволжская научно-практическая конференция «Актуальные вопросы эндокринологии», 25.05.2024</w:t>
            </w:r>
          </w:p>
          <w:p w14:paraId="0A9303D8" w14:textId="34FD637C" w:rsidR="00C40B16" w:rsidRDefault="00C40B16" w:rsidP="00C40B16">
            <w:pPr>
              <w:pStyle w:val="af"/>
              <w:spacing w:after="0"/>
              <w:ind w:left="786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Бареева Л.Т. Новые возможности инсулинотерапии СД</w:t>
            </w:r>
          </w:p>
          <w:p w14:paraId="77DE6EB9" w14:textId="72DB92E4" w:rsidR="00C40B16" w:rsidRDefault="00C40B16" w:rsidP="00C40B16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Cs w:val="24"/>
              </w:rPr>
              <w:t xml:space="preserve"> научно-практическая конференция «Безопасность в медицине: технологии и решения, 24-25.05 2024</w:t>
            </w:r>
          </w:p>
          <w:p w14:paraId="6C9F272B" w14:textId="2E06453F" w:rsidR="00C40B16" w:rsidRDefault="00C40B16" w:rsidP="00C40B16">
            <w:pPr>
              <w:pStyle w:val="af"/>
              <w:spacing w:after="0"/>
              <w:ind w:left="786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Валеева Ф.В., Газизова Г.Р., Бареева Л.Т.</w:t>
            </w:r>
          </w:p>
          <w:p w14:paraId="32904FB9" w14:textId="1EE87FCB" w:rsidR="00A66810" w:rsidRPr="0037722D" w:rsidRDefault="00C329C9" w:rsidP="0037722D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Региональная </w:t>
            </w:r>
            <w:r w:rsidR="00A66810" w:rsidRPr="0037722D">
              <w:rPr>
                <w:rFonts w:ascii="Times New Roman" w:hAnsi="Times New Roman"/>
                <w:szCs w:val="24"/>
              </w:rPr>
              <w:t xml:space="preserve">Конференция «Поликлиническая эндокринология в практике современного врача-от симптомов до синдромов. «Место ситаглиптина и его комбинации с метформином в актуальных </w:t>
            </w:r>
            <w:r w:rsidR="00A66810" w:rsidRPr="0037722D">
              <w:rPr>
                <w:rFonts w:ascii="Times New Roman" w:hAnsi="Times New Roman"/>
                <w:szCs w:val="24"/>
              </w:rPr>
              <w:lastRenderedPageBreak/>
              <w:t>рекомендациях по лечению СД 2 типа». Докладчик: Киселева Т.А. Казань, 29 февраля 2024.</w:t>
            </w:r>
          </w:p>
          <w:p w14:paraId="654F41C6" w14:textId="351B6207" w:rsidR="00A66810" w:rsidRPr="00A66810" w:rsidRDefault="00C329C9" w:rsidP="0037722D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Региональная </w:t>
            </w:r>
            <w:r w:rsidR="00A66810" w:rsidRPr="00A66810">
              <w:rPr>
                <w:rFonts w:ascii="Times New Roman" w:hAnsi="Times New Roman"/>
                <w:szCs w:val="24"/>
              </w:rPr>
              <w:t>Конференция «Междисциплинарный подход в лечении кардиологической и эндокринологической патологии с позиций современных клинических рекомендаций». Доклад: Инкретины сегодня: терапевтический эффект и портреты пациента. Докладчик: Киселева Т.А., Н.Челны, 29 марта 2024.</w:t>
            </w:r>
          </w:p>
          <w:p w14:paraId="2C9B3368" w14:textId="1A559869" w:rsidR="00A66810" w:rsidRPr="00A66810" w:rsidRDefault="00A66810" w:rsidP="0037722D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A66810">
              <w:rPr>
                <w:rFonts w:ascii="Times New Roman" w:hAnsi="Times New Roman"/>
                <w:bCs/>
                <w:iCs/>
                <w:szCs w:val="24"/>
              </w:rPr>
              <w:t xml:space="preserve">Всероссийская научно-практическая конференция «Ожирение. Диалог врача эндокринолога, диетолога и гинеколога». </w:t>
            </w:r>
            <w:r w:rsidRPr="00A66810">
              <w:rPr>
                <w:rFonts w:ascii="Times New Roman" w:hAnsi="Times New Roman"/>
                <w:szCs w:val="24"/>
              </w:rPr>
              <w:t xml:space="preserve">Доклад: Ожирение и сахарный диабет </w:t>
            </w:r>
            <m:oMath>
              <m:r>
                <w:rPr>
                  <w:rFonts w:ascii="Cambria Math" w:hAnsi="Cambria Math"/>
                  <w:szCs w:val="24"/>
                </w:rPr>
                <m:t xml:space="preserve">– 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две эпидемии.</m:t>
              </m:r>
            </m:oMath>
            <w:r w:rsidRPr="00A66810">
              <w:rPr>
                <w:rFonts w:ascii="Times New Roman" w:hAnsi="Times New Roman"/>
                <w:szCs w:val="24"/>
              </w:rPr>
              <w:t xml:space="preserve">  Докладчик: Киселева Т.А., 04 апреля 2024, онлайн.</w:t>
            </w:r>
          </w:p>
          <w:p w14:paraId="14A622CD" w14:textId="77777777" w:rsidR="00A66810" w:rsidRPr="00A66810" w:rsidRDefault="00A66810" w:rsidP="0037722D">
            <w:pPr>
              <w:pStyle w:val="af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  <w:r w:rsidRPr="00A66810">
              <w:rPr>
                <w:rFonts w:ascii="Times New Roman" w:hAnsi="Times New Roman"/>
                <w:szCs w:val="24"/>
              </w:rPr>
              <w:t>Доклад «Взаимосвязь полиморфизмов генов жирового и углеводного обменов с показателями моделей HOMA у пациентов с ранними нарушениями углеводного обмена» на IV Конференции по диагностике и лечению сахарного диабета «Фундаментальная и клиническая диабетология в 21 веке: от теории к практике» в рамках V (XXX) Национального конгресса эндокринологов с международным участием «Инновационные технологии в эндокринологии» г.Москва, 23 мая 2024. Докладчик: Исламова Д.Р. (содокладчики: Валеева Ф.В., Киселева Т.А., Хасанова К.Б.)</w:t>
            </w:r>
          </w:p>
          <w:p w14:paraId="2E06E267" w14:textId="264C6527" w:rsidR="00A66810" w:rsidRPr="00533EB3" w:rsidRDefault="00A66810" w:rsidP="0037722D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A66810">
              <w:rPr>
                <w:rFonts w:ascii="Times New Roman" w:hAnsi="Times New Roman"/>
                <w:szCs w:val="24"/>
              </w:rPr>
              <w:t xml:space="preserve">Доклад «АКТГ-зависимый гиперкортицизм тяжелого течения (клинический случай)» на совместном заседании СНК кафедры эндокринологии КГМУ и кафедры эндокринологии Сеченовского Университета. Докладчик: Исламова Д.Р. (содокладчик: Субхангулова Д.О.). </w:t>
            </w:r>
            <w:r w:rsidRPr="00A66810">
              <w:rPr>
                <w:rFonts w:ascii="Times New Roman" w:hAnsi="Times New Roman"/>
                <w:bCs/>
                <w:szCs w:val="24"/>
              </w:rPr>
              <w:t>Научные руководители: д.м.н., проф. Валеева Ф.В., к.м.н., доц. Киселева Т.А. Казань, Москва, 6 мая 2024.</w:t>
            </w:r>
          </w:p>
          <w:p w14:paraId="42DFDC45" w14:textId="6213C1A3" w:rsidR="00533EB3" w:rsidRPr="00533EB3" w:rsidRDefault="00533EB3" w:rsidP="00533EB3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533EB3">
              <w:rPr>
                <w:rFonts w:ascii="Times New Roman" w:hAnsi="Times New Roman"/>
                <w:szCs w:val="24"/>
              </w:rPr>
              <w:t>Научно-практическая конференция детских эндокринологов Уральского Федера</w:t>
            </w:r>
            <w:r w:rsidR="007523D6">
              <w:rPr>
                <w:rFonts w:ascii="Times New Roman" w:hAnsi="Times New Roman"/>
                <w:szCs w:val="24"/>
              </w:rPr>
              <w:t>льного Округа 6 апреля 2024 г</w:t>
            </w:r>
            <w:r w:rsidRPr="00533EB3">
              <w:rPr>
                <w:rFonts w:ascii="Times New Roman" w:hAnsi="Times New Roman"/>
                <w:szCs w:val="24"/>
              </w:rPr>
              <w:t>. Екатеринбург «Возможности диагностики и терапии редких заболеваний в детской эндокринологии»</w:t>
            </w:r>
          </w:p>
          <w:p w14:paraId="7A8A0BB1" w14:textId="77777777" w:rsidR="00533EB3" w:rsidRDefault="00533EB3" w:rsidP="00533EB3">
            <w:pPr>
              <w:pStyle w:val="af"/>
              <w:spacing w:after="0"/>
              <w:ind w:left="786" w:firstLine="0"/>
              <w:rPr>
                <w:rFonts w:ascii="Times New Roman" w:hAnsi="Times New Roman"/>
                <w:szCs w:val="24"/>
              </w:rPr>
            </w:pPr>
            <w:r w:rsidRPr="00533EB3">
              <w:rPr>
                <w:rFonts w:ascii="Times New Roman" w:hAnsi="Times New Roman"/>
                <w:szCs w:val="24"/>
              </w:rPr>
              <w:t xml:space="preserve">Эндокринопатии в рамках врожденного нарушения гликозилирования на примере клинических случаев. Шайдуллина Мария Рустемовна, </w:t>
            </w:r>
          </w:p>
          <w:p w14:paraId="206246A3" w14:textId="520F7DA8" w:rsidR="00533EB3" w:rsidRPr="00533EB3" w:rsidRDefault="00533EB3" w:rsidP="00533EB3">
            <w:pPr>
              <w:pStyle w:val="af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533EB3">
              <w:rPr>
                <w:rFonts w:ascii="Times New Roman" w:hAnsi="Times New Roman"/>
                <w:szCs w:val="24"/>
                <w:lang w:val="en-US"/>
              </w:rPr>
              <w:t>X</w:t>
            </w:r>
            <w:r w:rsidRPr="00533EB3">
              <w:rPr>
                <w:rFonts w:ascii="Times New Roman" w:hAnsi="Times New Roman"/>
                <w:szCs w:val="24"/>
              </w:rPr>
              <w:t>Х Российская   научно-практическая конференция  детских эндокринологов</w:t>
            </w:r>
          </w:p>
          <w:p w14:paraId="30B37D08" w14:textId="4DC8A41C" w:rsidR="00533EB3" w:rsidRPr="00533EB3" w:rsidRDefault="00533EB3" w:rsidP="00533EB3">
            <w:pPr>
              <w:pStyle w:val="af"/>
              <w:spacing w:after="0"/>
              <w:ind w:left="786" w:firstLine="0"/>
              <w:rPr>
                <w:rFonts w:ascii="Times New Roman" w:hAnsi="Times New Roman"/>
                <w:szCs w:val="24"/>
              </w:rPr>
            </w:pPr>
            <w:r w:rsidRPr="00533EB3">
              <w:rPr>
                <w:rFonts w:ascii="Times New Roman" w:hAnsi="Times New Roman"/>
                <w:szCs w:val="24"/>
              </w:rPr>
              <w:t>«Детская эндокринология ХХ</w:t>
            </w:r>
            <w:r w:rsidRPr="00533EB3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533EB3">
              <w:rPr>
                <w:rFonts w:ascii="Times New Roman" w:hAnsi="Times New Roman"/>
                <w:szCs w:val="24"/>
              </w:rPr>
              <w:t xml:space="preserve"> века: достижения и перспективы развития», 20-21 апреля 2024 года Санкт-Петербург</w:t>
            </w:r>
          </w:p>
          <w:p w14:paraId="40693D52" w14:textId="05464152" w:rsidR="00533EB3" w:rsidRDefault="00533EB3" w:rsidP="00533EB3">
            <w:pPr>
              <w:pStyle w:val="af"/>
              <w:ind w:left="786" w:firstLine="0"/>
              <w:rPr>
                <w:rFonts w:ascii="Times New Roman" w:hAnsi="Times New Roman"/>
                <w:i/>
                <w:szCs w:val="24"/>
              </w:rPr>
            </w:pPr>
            <w:r w:rsidRPr="00533EB3">
              <w:rPr>
                <w:rFonts w:ascii="Times New Roman" w:hAnsi="Times New Roman"/>
                <w:szCs w:val="24"/>
              </w:rPr>
              <w:lastRenderedPageBreak/>
              <w:t xml:space="preserve">Точность показаний глюкометров. Важные аспекты. </w:t>
            </w:r>
            <w:r w:rsidRPr="00533EB3">
              <w:rPr>
                <w:rFonts w:ascii="Times New Roman" w:hAnsi="Times New Roman"/>
                <w:i/>
                <w:szCs w:val="24"/>
              </w:rPr>
              <w:t>Шайдуллина М.Р.</w:t>
            </w:r>
          </w:p>
          <w:p w14:paraId="1213D3AB" w14:textId="1FCD9ACD" w:rsidR="00533EB3" w:rsidRPr="00533EB3" w:rsidRDefault="00533EB3" w:rsidP="00533EB3">
            <w:pPr>
              <w:pStyle w:val="af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  <w:r w:rsidRPr="00533EB3">
              <w:rPr>
                <w:rFonts w:ascii="Times New Roman" w:hAnsi="Times New Roman"/>
                <w:szCs w:val="24"/>
              </w:rPr>
              <w:t>Научно-практическая конфере</w:t>
            </w:r>
            <w:r>
              <w:rPr>
                <w:rFonts w:ascii="Times New Roman" w:hAnsi="Times New Roman"/>
                <w:szCs w:val="24"/>
              </w:rPr>
              <w:t>нция с международным участием «И</w:t>
            </w:r>
            <w:r w:rsidRPr="00533EB3">
              <w:rPr>
                <w:rFonts w:ascii="Times New Roman" w:hAnsi="Times New Roman"/>
                <w:szCs w:val="24"/>
              </w:rPr>
              <w:t xml:space="preserve">нновации в эндокринологии–2024» Конференция посвящена 100-летию со дня рождения профессора Я. В. Благосклонной 25–27 </w:t>
            </w:r>
            <w:r>
              <w:rPr>
                <w:rFonts w:ascii="Times New Roman" w:hAnsi="Times New Roman"/>
                <w:szCs w:val="24"/>
              </w:rPr>
              <w:t>апреля 2024 года | Санкт-П</w:t>
            </w:r>
            <w:r w:rsidRPr="00533EB3">
              <w:rPr>
                <w:rFonts w:ascii="Times New Roman" w:hAnsi="Times New Roman"/>
                <w:szCs w:val="24"/>
              </w:rPr>
              <w:t>етербург</w:t>
            </w:r>
          </w:p>
          <w:p w14:paraId="73448E59" w14:textId="318DF05D" w:rsidR="00533EB3" w:rsidRDefault="00533EB3" w:rsidP="00533EB3">
            <w:pPr>
              <w:pStyle w:val="af"/>
              <w:ind w:left="786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Шайдуллина М. Р. </w:t>
            </w:r>
            <w:r w:rsidRPr="00533EB3">
              <w:rPr>
                <w:rFonts w:ascii="Times New Roman" w:hAnsi="Times New Roman"/>
                <w:szCs w:val="24"/>
              </w:rPr>
              <w:t>Синдромальные формы врожденного гиперинсулинизма — трудности диагностики</w:t>
            </w:r>
          </w:p>
          <w:p w14:paraId="0C7BC8EF" w14:textId="77777777" w:rsidR="00533EB3" w:rsidRPr="00533EB3" w:rsidRDefault="00533EB3" w:rsidP="00533EB3">
            <w:pPr>
              <w:pStyle w:val="af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  <w:r w:rsidRPr="00533EB3">
              <w:rPr>
                <w:rFonts w:ascii="Times New Roman" w:hAnsi="Times New Roman"/>
                <w:szCs w:val="24"/>
              </w:rPr>
              <w:t>II Пленум Правления Ассоциации эндокринных хирургов «Опухоли надпочечников:  нерешенные проблемы хирургии, онкологии и эндокринологии»</w:t>
            </w:r>
          </w:p>
          <w:p w14:paraId="03D81FB7" w14:textId="77777777" w:rsidR="00533EB3" w:rsidRPr="00533EB3" w:rsidRDefault="00533EB3" w:rsidP="00533EB3">
            <w:pPr>
              <w:pStyle w:val="af"/>
              <w:ind w:left="786" w:firstLine="0"/>
              <w:rPr>
                <w:rFonts w:ascii="Times New Roman" w:hAnsi="Times New Roman"/>
                <w:szCs w:val="24"/>
              </w:rPr>
            </w:pPr>
            <w:r w:rsidRPr="00533EB3">
              <w:rPr>
                <w:rFonts w:ascii="Times New Roman" w:hAnsi="Times New Roman"/>
                <w:szCs w:val="24"/>
              </w:rPr>
              <w:t xml:space="preserve">17 мая 2024 г. по адресу: Республика Татарстан, г. Казань </w:t>
            </w:r>
          </w:p>
          <w:p w14:paraId="2D4AE23F" w14:textId="15456D60" w:rsidR="00533EB3" w:rsidRPr="00533EB3" w:rsidRDefault="00533EB3" w:rsidP="00533EB3">
            <w:pPr>
              <w:pStyle w:val="af"/>
              <w:ind w:left="786" w:firstLine="0"/>
              <w:rPr>
                <w:rFonts w:ascii="Times New Roman" w:hAnsi="Times New Roman"/>
                <w:szCs w:val="24"/>
              </w:rPr>
            </w:pPr>
            <w:r w:rsidRPr="00533EB3">
              <w:rPr>
                <w:rFonts w:ascii="Times New Roman" w:hAnsi="Times New Roman"/>
                <w:szCs w:val="24"/>
              </w:rPr>
              <w:t>Феохромоцитома в рамках синдрома VHL (Гиппеля-Линдау), демонстрация клинических наблюдений</w:t>
            </w:r>
          </w:p>
          <w:p w14:paraId="5C1CE3E1" w14:textId="4491B04A" w:rsidR="00992D02" w:rsidRPr="00A17AEE" w:rsidRDefault="00992D02" w:rsidP="0035121F">
            <w:pPr>
              <w:pStyle w:val="af"/>
              <w:spacing w:after="0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0DD9E196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A17AEE" w:rsidRDefault="00095164" w:rsidP="00095164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3B932786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449BE82B" w:rsidR="00095164" w:rsidRPr="00095164" w:rsidRDefault="009E2533" w:rsidP="009E253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2C269E67" w:rsidR="00095164" w:rsidRPr="00095164" w:rsidRDefault="00A41F5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2872551B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52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B9D61DC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438E164F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4565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8691D1A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565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3CFAABF4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565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0D50D3A" w:rsidR="005A5968" w:rsidRPr="00061640" w:rsidRDefault="005A5968" w:rsidP="00814D7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5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1F6B6F1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565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A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2F4A25" w:rsidRPr="00CD22C1" w:rsidRDefault="002F4A25" w:rsidP="002F4A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29167430" w14:textId="77777777" w:rsidR="002F4A25" w:rsidRPr="002C71A5" w:rsidRDefault="002F4A25" w:rsidP="002F4A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71A5">
              <w:rPr>
                <w:rFonts w:ascii="Times New Roman" w:hAnsi="Times New Roman"/>
                <w:sz w:val="20"/>
                <w:szCs w:val="20"/>
              </w:rPr>
              <w:t xml:space="preserve">Д.м.н., профессор Валеева Ф.В. входит в состав ред. коллегии: </w:t>
            </w:r>
          </w:p>
          <w:p w14:paraId="5D740EE8" w14:textId="77777777" w:rsidR="002F4A25" w:rsidRPr="002C71A5" w:rsidRDefault="002F4A25" w:rsidP="002F4A2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71A5">
              <w:rPr>
                <w:rFonts w:ascii="Times New Roman" w:hAnsi="Times New Roman"/>
                <w:sz w:val="20"/>
                <w:szCs w:val="20"/>
              </w:rPr>
              <w:t xml:space="preserve">«Сахарный диабет» ВАК, </w:t>
            </w:r>
            <w:r w:rsidRPr="002C71A5">
              <w:rPr>
                <w:rFonts w:ascii="Times New Roman" w:hAnsi="Times New Roman"/>
                <w:sz w:val="20"/>
                <w:szCs w:val="20"/>
                <w:lang w:val="en-US"/>
              </w:rPr>
              <w:t>Scopus</w:t>
            </w:r>
          </w:p>
          <w:p w14:paraId="486CC055" w14:textId="77777777" w:rsidR="002F4A25" w:rsidRPr="002C71A5" w:rsidRDefault="002F4A25" w:rsidP="002F4A2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71A5">
              <w:rPr>
                <w:rFonts w:ascii="Times New Roman" w:hAnsi="Times New Roman"/>
                <w:sz w:val="20"/>
                <w:szCs w:val="20"/>
              </w:rPr>
              <w:t>«Проблемы эндокринологии» ВАК</w:t>
            </w:r>
          </w:p>
          <w:p w14:paraId="0B6C66B4" w14:textId="77777777" w:rsidR="002F4A25" w:rsidRPr="00095164" w:rsidRDefault="002F4A25" w:rsidP="002F4A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A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2F4A25" w:rsidRPr="00B23147" w:rsidRDefault="002F4A25" w:rsidP="002F4A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F1B65DB" w14:textId="3D18D6B7" w:rsidR="002F4A25" w:rsidRPr="002C71A5" w:rsidRDefault="002F4A25" w:rsidP="002F4A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71A5">
              <w:rPr>
                <w:rFonts w:ascii="Times New Roman" w:hAnsi="Times New Roman"/>
                <w:sz w:val="20"/>
                <w:szCs w:val="20"/>
              </w:rPr>
              <w:t>Валеева Ф.В. – гл</w:t>
            </w:r>
            <w:r w:rsidR="00A41F5C">
              <w:rPr>
                <w:rFonts w:ascii="Times New Roman" w:hAnsi="Times New Roman"/>
                <w:sz w:val="20"/>
                <w:szCs w:val="20"/>
              </w:rPr>
              <w:t>авный</w:t>
            </w:r>
            <w:r w:rsidRPr="002C71A5">
              <w:rPr>
                <w:rFonts w:ascii="Times New Roman" w:hAnsi="Times New Roman"/>
                <w:sz w:val="20"/>
                <w:szCs w:val="20"/>
              </w:rPr>
              <w:t xml:space="preserve"> внештатный специалист эндокринолог ПФО</w:t>
            </w:r>
          </w:p>
          <w:p w14:paraId="291F4865" w14:textId="609794A8" w:rsidR="002F4A25" w:rsidRDefault="002F4A25" w:rsidP="002F4A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71A5">
              <w:rPr>
                <w:rFonts w:ascii="Times New Roman" w:hAnsi="Times New Roman"/>
                <w:sz w:val="20"/>
                <w:szCs w:val="20"/>
              </w:rPr>
              <w:t>Валеева Ф.В. – эксперт унитарной некомерческой организации «Кубанский научный фонд»</w:t>
            </w:r>
          </w:p>
          <w:p w14:paraId="322ED68F" w14:textId="4B79C4DC" w:rsidR="00A41F5C" w:rsidRDefault="00A41F5C" w:rsidP="002F4A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Бареева Л.Т.</w:t>
            </w:r>
            <w:r w:rsidRPr="00A41F5C">
              <w:rPr>
                <w:rFonts w:ascii="Times New Roman" w:hAnsi="Times New Roman"/>
                <w:sz w:val="20"/>
                <w:szCs w:val="20"/>
              </w:rPr>
              <w:t>– гл</w:t>
            </w:r>
            <w:r>
              <w:rPr>
                <w:rFonts w:ascii="Times New Roman" w:hAnsi="Times New Roman"/>
                <w:sz w:val="20"/>
                <w:szCs w:val="20"/>
              </w:rPr>
              <w:t>авный</w:t>
            </w:r>
            <w:r w:rsidRPr="00A41F5C">
              <w:rPr>
                <w:rFonts w:ascii="Times New Roman" w:hAnsi="Times New Roman"/>
                <w:sz w:val="20"/>
                <w:szCs w:val="20"/>
              </w:rPr>
              <w:t xml:space="preserve"> внешта</w:t>
            </w:r>
            <w:r>
              <w:rPr>
                <w:rFonts w:ascii="Times New Roman" w:hAnsi="Times New Roman"/>
                <w:sz w:val="20"/>
                <w:szCs w:val="20"/>
              </w:rPr>
              <w:t>тный специалист эндокринолог МЗ РТ</w:t>
            </w:r>
          </w:p>
          <w:p w14:paraId="1981FC9F" w14:textId="244D78C7" w:rsidR="00A41F5C" w:rsidRPr="002C71A5" w:rsidRDefault="00A41F5C" w:rsidP="002F4A25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Шайдуллина М.Р. - </w:t>
            </w:r>
            <w:r w:rsidRPr="00A41F5C">
              <w:rPr>
                <w:rFonts w:ascii="Times New Roman" w:hAnsi="Times New Roman"/>
                <w:sz w:val="20"/>
                <w:szCs w:val="20"/>
              </w:rPr>
              <w:t xml:space="preserve"> главный внештатный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детский </w:t>
            </w:r>
            <w:r w:rsidRPr="00A41F5C">
              <w:rPr>
                <w:rFonts w:ascii="Times New Roman" w:hAnsi="Times New Roman"/>
                <w:sz w:val="20"/>
                <w:szCs w:val="20"/>
              </w:rPr>
              <w:t>специалист эндокринолог МЗ РТ</w:t>
            </w:r>
          </w:p>
          <w:p w14:paraId="2408E571" w14:textId="77777777" w:rsidR="002F4A25" w:rsidRPr="00095164" w:rsidRDefault="002F4A25" w:rsidP="002F4A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A25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2F4A25" w:rsidRPr="00B657AB" w:rsidRDefault="002F4A25" w:rsidP="002F4A2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30290942" w14:textId="77777777" w:rsidR="002F4A25" w:rsidRPr="002C71A5" w:rsidRDefault="002F4A25" w:rsidP="002F4A25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1A5">
              <w:rPr>
                <w:rFonts w:ascii="Times New Roman" w:hAnsi="Times New Roman"/>
                <w:bCs/>
                <w:sz w:val="20"/>
                <w:szCs w:val="20"/>
              </w:rPr>
              <w:t>Диссертационный совет 21.2.061.05</w:t>
            </w:r>
          </w:p>
          <w:p w14:paraId="3154F627" w14:textId="77777777" w:rsidR="002F4A25" w:rsidRPr="002C71A5" w:rsidRDefault="002F4A25" w:rsidP="002F4A25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71A5">
              <w:rPr>
                <w:rFonts w:ascii="Times New Roman" w:hAnsi="Times New Roman"/>
                <w:bCs/>
                <w:sz w:val="20"/>
                <w:szCs w:val="20"/>
              </w:rPr>
              <w:t>ФГБОУ ВО Самарского ГМУ</w:t>
            </w:r>
          </w:p>
          <w:p w14:paraId="23741375" w14:textId="77777777" w:rsidR="002F4A25" w:rsidRPr="002C71A5" w:rsidRDefault="002F4A25" w:rsidP="002F4A25">
            <w:pPr>
              <w:spacing w:after="0"/>
              <w:ind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C71A5">
              <w:rPr>
                <w:rFonts w:ascii="Times New Roman" w:hAnsi="Times New Roman"/>
                <w:iCs/>
                <w:sz w:val="20"/>
                <w:szCs w:val="20"/>
              </w:rPr>
              <w:t xml:space="preserve">Специальности: 3.1.19. — Эндокринология; 3.1.18. — Внутренние болезни; 3.1.31. — Геронтология и гериатрия. </w:t>
            </w:r>
          </w:p>
          <w:p w14:paraId="5E216E8D" w14:textId="77777777" w:rsidR="002F4A25" w:rsidRDefault="002F4A25" w:rsidP="002F4A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38A0BE2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5652B">
              <w:rPr>
                <w:rFonts w:ascii="Times New Roman" w:hAnsi="Times New Roman"/>
                <w:sz w:val="24"/>
                <w:szCs w:val="24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17794F5F" w14:textId="57192DAF" w:rsidR="007523D6" w:rsidRDefault="007523D6" w:rsidP="00A66810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МЗ РТ Шайдуллиной М.Р. за добросовестный труд в системе здравоохранения, Казань 2023</w:t>
            </w:r>
          </w:p>
          <w:p w14:paraId="5B91C1D2" w14:textId="2AF86CF9" w:rsidR="00A66810" w:rsidRPr="00A66810" w:rsidRDefault="00A66810" w:rsidP="00A66810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810">
              <w:rPr>
                <w:rFonts w:ascii="Times New Roman" w:hAnsi="Times New Roman"/>
                <w:sz w:val="24"/>
                <w:szCs w:val="24"/>
              </w:rPr>
              <w:t xml:space="preserve">Диплом III степени на XI Международном молодежном научном медицинском форуме «Белые цветы», посвященному 150-летию Н.А. Семашко. 30-я Международная научно-практическая конференция молодых ученых. Доклад «Фенотипическая гетерогенность ранних нарушений углеводного обмена». Докладчик: аспирант Исламова Д.Р. (содокладчики: </w:t>
            </w:r>
            <w:r w:rsidRPr="00A66810">
              <w:rPr>
                <w:rFonts w:ascii="Times New Roman" w:hAnsi="Times New Roman"/>
                <w:bCs/>
                <w:sz w:val="24"/>
                <w:szCs w:val="24"/>
              </w:rPr>
              <w:t>Хасанова К.Б., Мурзакова А.Р.). Научные руководители: д.м.н., проф. Валеева Ф.В., к.м.н., доц. Киселева Т.А. Казань, 13 апреля 2024.</w:t>
            </w:r>
          </w:p>
          <w:p w14:paraId="652AAB0B" w14:textId="1FAF184A" w:rsidR="00A66810" w:rsidRPr="00A66810" w:rsidRDefault="00A66810" w:rsidP="00A66810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A66810">
              <w:rPr>
                <w:rFonts w:ascii="Times New Roman" w:hAnsi="Times New Roman"/>
                <w:sz w:val="24"/>
                <w:szCs w:val="24"/>
              </w:rPr>
              <w:t>Диплом победителя конкурса на соискание грантов Международного научного Совета для молодых ученых Казанского ГМУ</w:t>
            </w:r>
            <w:r w:rsidR="001768D9">
              <w:rPr>
                <w:rFonts w:ascii="Times New Roman" w:hAnsi="Times New Roman"/>
                <w:sz w:val="24"/>
                <w:szCs w:val="24"/>
              </w:rPr>
              <w:t xml:space="preserve"> – Исламова Д.Р.</w:t>
            </w:r>
            <w:r w:rsidRPr="00A66810">
              <w:rPr>
                <w:rFonts w:ascii="Times New Roman" w:hAnsi="Times New Roman"/>
                <w:sz w:val="24"/>
                <w:szCs w:val="24"/>
              </w:rPr>
              <w:t xml:space="preserve"> Научный руководитель: к.м.н., доц. Киселева Т.А. Казань, 2024.</w:t>
            </w:r>
          </w:p>
          <w:p w14:paraId="714C9DC0" w14:textId="48AB72E1" w:rsidR="00D41827" w:rsidRPr="001768D9" w:rsidRDefault="00860483" w:rsidP="001768D9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0483">
              <w:rPr>
                <w:rFonts w:ascii="Times New Roman" w:hAnsi="Times New Roman"/>
                <w:sz w:val="24"/>
                <w:szCs w:val="24"/>
              </w:rPr>
              <w:t>II Всероссийская научно-практическая олимпиада по эндокринологии с международным участием (26.04.24, Самара), 3 место.</w:t>
            </w:r>
            <w:r w:rsidR="00176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8D9">
              <w:rPr>
                <w:rFonts w:ascii="Times New Roman" w:hAnsi="Times New Roman"/>
                <w:sz w:val="24"/>
                <w:szCs w:val="24"/>
              </w:rPr>
              <w:t>Студенты Исаева Регина, Галимова Индира, Гатина Аделия, Салахов Камиль, Субхангулова Динара, Гилемханова Дина. ​​​​​​​Научн руководитель: Алиметова З.Р.</w:t>
            </w: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53F01D5F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0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>25 марта 2024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F6DA9" w14:textId="77777777" w:rsidR="00071453" w:rsidRDefault="00071453" w:rsidP="008638C3">
      <w:pPr>
        <w:spacing w:after="0"/>
      </w:pPr>
      <w:r>
        <w:separator/>
      </w:r>
    </w:p>
  </w:endnote>
  <w:endnote w:type="continuationSeparator" w:id="0">
    <w:p w14:paraId="68378DB5" w14:textId="77777777" w:rsidR="00071453" w:rsidRDefault="0007145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59A56" w14:textId="77777777" w:rsidR="00071453" w:rsidRDefault="00071453" w:rsidP="008638C3">
      <w:pPr>
        <w:spacing w:after="0"/>
      </w:pPr>
      <w:r>
        <w:separator/>
      </w:r>
    </w:p>
  </w:footnote>
  <w:footnote w:type="continuationSeparator" w:id="0">
    <w:p w14:paraId="1BE11452" w14:textId="77777777" w:rsidR="00071453" w:rsidRDefault="0007145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24C"/>
    <w:multiLevelType w:val="hybridMultilevel"/>
    <w:tmpl w:val="C4E6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6003"/>
    <w:multiLevelType w:val="hybridMultilevel"/>
    <w:tmpl w:val="C4E649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70AD"/>
    <w:multiLevelType w:val="hybridMultilevel"/>
    <w:tmpl w:val="4B7A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0A08"/>
    <w:multiLevelType w:val="hybridMultilevel"/>
    <w:tmpl w:val="8982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527B"/>
    <w:multiLevelType w:val="hybridMultilevel"/>
    <w:tmpl w:val="889C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22510"/>
    <w:multiLevelType w:val="hybridMultilevel"/>
    <w:tmpl w:val="8532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60A4B"/>
    <w:multiLevelType w:val="hybridMultilevel"/>
    <w:tmpl w:val="CB2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42375"/>
    <w:multiLevelType w:val="hybridMultilevel"/>
    <w:tmpl w:val="124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46539"/>
    <w:multiLevelType w:val="hybridMultilevel"/>
    <w:tmpl w:val="C4E649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33B"/>
    <w:rsid w:val="0004092A"/>
    <w:rsid w:val="00050061"/>
    <w:rsid w:val="00061640"/>
    <w:rsid w:val="000667BA"/>
    <w:rsid w:val="00071453"/>
    <w:rsid w:val="00071843"/>
    <w:rsid w:val="00072DE2"/>
    <w:rsid w:val="00073BD0"/>
    <w:rsid w:val="0008238C"/>
    <w:rsid w:val="00094815"/>
    <w:rsid w:val="00095164"/>
    <w:rsid w:val="00095EC5"/>
    <w:rsid w:val="0009642C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768D9"/>
    <w:rsid w:val="00184176"/>
    <w:rsid w:val="00186739"/>
    <w:rsid w:val="001911FA"/>
    <w:rsid w:val="0019491A"/>
    <w:rsid w:val="001A337B"/>
    <w:rsid w:val="001B3121"/>
    <w:rsid w:val="001D076E"/>
    <w:rsid w:val="001D5BBC"/>
    <w:rsid w:val="001D7A4F"/>
    <w:rsid w:val="001F275F"/>
    <w:rsid w:val="00206263"/>
    <w:rsid w:val="002152BC"/>
    <w:rsid w:val="002264F6"/>
    <w:rsid w:val="00246E91"/>
    <w:rsid w:val="00280256"/>
    <w:rsid w:val="00280B80"/>
    <w:rsid w:val="00280DFD"/>
    <w:rsid w:val="0028599E"/>
    <w:rsid w:val="00291E80"/>
    <w:rsid w:val="00293E0F"/>
    <w:rsid w:val="002A093F"/>
    <w:rsid w:val="002B39A0"/>
    <w:rsid w:val="002B4EAB"/>
    <w:rsid w:val="002C57E0"/>
    <w:rsid w:val="002C60DE"/>
    <w:rsid w:val="002D6CA9"/>
    <w:rsid w:val="002E35B2"/>
    <w:rsid w:val="002F1255"/>
    <w:rsid w:val="002F3929"/>
    <w:rsid w:val="002F4A25"/>
    <w:rsid w:val="00301DC4"/>
    <w:rsid w:val="00305A8E"/>
    <w:rsid w:val="0031039F"/>
    <w:rsid w:val="00316216"/>
    <w:rsid w:val="00323C7D"/>
    <w:rsid w:val="00325664"/>
    <w:rsid w:val="00334335"/>
    <w:rsid w:val="003345E1"/>
    <w:rsid w:val="0035102A"/>
    <w:rsid w:val="0035121F"/>
    <w:rsid w:val="00355E76"/>
    <w:rsid w:val="00370682"/>
    <w:rsid w:val="00374D42"/>
    <w:rsid w:val="00374D52"/>
    <w:rsid w:val="0037722D"/>
    <w:rsid w:val="00394B43"/>
    <w:rsid w:val="00395D98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652B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33EB3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16DD1"/>
    <w:rsid w:val="00622A6F"/>
    <w:rsid w:val="00627387"/>
    <w:rsid w:val="00640750"/>
    <w:rsid w:val="006500F3"/>
    <w:rsid w:val="00654E12"/>
    <w:rsid w:val="00657256"/>
    <w:rsid w:val="0066635B"/>
    <w:rsid w:val="006703BD"/>
    <w:rsid w:val="00671BFA"/>
    <w:rsid w:val="006818A0"/>
    <w:rsid w:val="006A2581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23D6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4D77"/>
    <w:rsid w:val="0082618F"/>
    <w:rsid w:val="008321AE"/>
    <w:rsid w:val="008365B1"/>
    <w:rsid w:val="00842AD0"/>
    <w:rsid w:val="00842C36"/>
    <w:rsid w:val="00845721"/>
    <w:rsid w:val="0084591C"/>
    <w:rsid w:val="0085047A"/>
    <w:rsid w:val="00860483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3F17"/>
    <w:rsid w:val="00955B84"/>
    <w:rsid w:val="00965D85"/>
    <w:rsid w:val="0099129E"/>
    <w:rsid w:val="00992C4E"/>
    <w:rsid w:val="00992D02"/>
    <w:rsid w:val="00993E2A"/>
    <w:rsid w:val="00994132"/>
    <w:rsid w:val="00994918"/>
    <w:rsid w:val="0099670C"/>
    <w:rsid w:val="009B0B7B"/>
    <w:rsid w:val="009B155E"/>
    <w:rsid w:val="009E2533"/>
    <w:rsid w:val="009E7E8C"/>
    <w:rsid w:val="009F610B"/>
    <w:rsid w:val="009F7970"/>
    <w:rsid w:val="00A00975"/>
    <w:rsid w:val="00A02CC5"/>
    <w:rsid w:val="00A11A99"/>
    <w:rsid w:val="00A1321F"/>
    <w:rsid w:val="00A13BA4"/>
    <w:rsid w:val="00A17AEE"/>
    <w:rsid w:val="00A22907"/>
    <w:rsid w:val="00A30BAC"/>
    <w:rsid w:val="00A41F5C"/>
    <w:rsid w:val="00A45C68"/>
    <w:rsid w:val="00A46C79"/>
    <w:rsid w:val="00A632A6"/>
    <w:rsid w:val="00A66810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7187E"/>
    <w:rsid w:val="00B74AEE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29C9"/>
    <w:rsid w:val="00C33205"/>
    <w:rsid w:val="00C40B16"/>
    <w:rsid w:val="00C41A80"/>
    <w:rsid w:val="00C471CF"/>
    <w:rsid w:val="00C57FC1"/>
    <w:rsid w:val="00C6048E"/>
    <w:rsid w:val="00C66664"/>
    <w:rsid w:val="00C748D7"/>
    <w:rsid w:val="00C83605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DF7D07"/>
    <w:rsid w:val="00E013F7"/>
    <w:rsid w:val="00E137A3"/>
    <w:rsid w:val="00E2038E"/>
    <w:rsid w:val="00E204CA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90AEE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54DA0"/>
    <w:rsid w:val="00F6669C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99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oto.mail.ru/cgi-bin/avatars?navi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7816/pmj40573-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24AF1-B2D7-4356-B2A8-AB933C6D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11056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Lenovo</cp:lastModifiedBy>
  <cp:revision>2</cp:revision>
  <cp:lastPrinted>2020-12-09T08:55:00Z</cp:lastPrinted>
  <dcterms:created xsi:type="dcterms:W3CDTF">2024-09-22T04:59:00Z</dcterms:created>
  <dcterms:modified xsi:type="dcterms:W3CDTF">2024-09-22T04:59:00Z</dcterms:modified>
</cp:coreProperties>
</file>