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7F12" w14:textId="77777777" w:rsidR="000D2E22" w:rsidRDefault="000D2E22" w:rsidP="000D2E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эндокринологии 1 квартал 2023 г</w:t>
      </w:r>
    </w:p>
    <w:p w14:paraId="185ED138" w14:textId="7E943F3A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27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970E9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29B7D76" w14:textId="77777777" w:rsidR="00195247" w:rsidRDefault="000970E9" w:rsidP="00195247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>Ф.В. Валеева, Т.А. Киселева, М.С. Медведева, Д.Р. Исламова, И.Х. Валеева, Р.Г. Мансурова Оценка показателей модели HOMA с учетом полиморфного маркера rs7903146 TCF7L2 среди женщин с избыточной массой тела и ожирением// Медицинский альманах - 2023. - №1 (74). – С. 23-28</w:t>
            </w:r>
            <w:r w:rsidRPr="0019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24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URL</w:t>
            </w: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hyperlink r:id="rId9" w:history="1"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https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://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cyberleninka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ru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article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n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otsenka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pokazateley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modeli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homa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uchetom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polimorfnogo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markera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rs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7903146-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tcf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7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l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2-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sredi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zhenschin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izbytochnoy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massoy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tela</w:t>
              </w:r>
            </w:hyperlink>
          </w:p>
          <w:p w14:paraId="0AE51E93" w14:textId="5148D836" w:rsidR="000970E9" w:rsidRPr="00195247" w:rsidRDefault="000970E9" w:rsidP="00195247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>Шайдуллина М.Р., Акрамов Н.Р., Валеева Ф.В., Алиметова З.Р., Колбасина Е.В. Клинический случай нарушения формирования пола при кариотипе 47 XYY. </w:t>
            </w:r>
            <w:r w:rsidRPr="00195247">
              <w:rPr>
                <w:rFonts w:ascii="Times New Roman" w:hAnsi="Times New Roman"/>
                <w:i/>
                <w:iCs/>
                <w:sz w:val="24"/>
                <w:szCs w:val="24"/>
              </w:rPr>
              <w:t>Медицинский вестник Юга России</w:t>
            </w: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>. 2023;14(1):38-42. </w:t>
            </w:r>
            <w:hyperlink r:id="rId10" w:tgtFrame="_blank" w:history="1"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https://doi.org/10.21886/2219-8075-2023-14-1-38-42</w:t>
              </w:r>
            </w:hyperlink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70E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6A14EAE" w:rsidR="00061640" w:rsidRPr="00095164" w:rsidRDefault="00061640" w:rsidP="00522A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F3C2A1F" w14:textId="2EE6160D" w:rsidR="006027D9" w:rsidRPr="00665297" w:rsidRDefault="00665297" w:rsidP="00665297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  <w:r w:rsidR="00BE0631" w:rsidRPr="00665297">
              <w:rPr>
                <w:rFonts w:ascii="Times New Roman" w:hAnsi="Times New Roman"/>
                <w:sz w:val="20"/>
                <w:szCs w:val="24"/>
              </w:rPr>
              <w:t>Жигулевская долина Всероссийский медицинский форум 31 мая- 2 июня 2023, Самара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. 1.06.2023</w:t>
            </w:r>
          </w:p>
          <w:p w14:paraId="699D4563" w14:textId="076BB10C" w:rsidR="00665297" w:rsidRPr="00665297" w:rsidRDefault="00665297" w:rsidP="00665297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Доклад Ф.В.Валеева «Новый подход к преодолению инсулинорезистентности и снижению сердечно-сосудистых рисков при СД 2 типа»</w:t>
            </w:r>
          </w:p>
          <w:p w14:paraId="46F89E78" w14:textId="792D0EEE" w:rsidR="00665297" w:rsidRPr="00665297" w:rsidRDefault="00665297" w:rsidP="00665297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Доклад Т.А.Киселева «Методы определения мебаболического здоровья пациентов с ожирением»</w:t>
            </w:r>
          </w:p>
          <w:p w14:paraId="0FC708E6" w14:textId="77777777" w:rsidR="00665297" w:rsidRDefault="00665297" w:rsidP="00F37E49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X(XXIX)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Национальный конгресс эндокринологов с международным участием "Персонализированная медицина и практическое здравоохранение"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23-26 мая 2023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III конференция "Фундаментальная и клиническая диабетология в 21 веке:</w:t>
            </w:r>
            <w:r w:rsidR="0029104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от теории к практике".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Научное заседание НЦМУ "Генетические исследования в диабетологии"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Председатели: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Ф.В.Валеева,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А.Ю.Бабенко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t xml:space="preserve">Доклад Киселевой Т.А.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"Сравнительный анализ ассоциации полиморфизма rs9939609 гена FTO у пациентов c CД 2 типа в татарской и якутской популяциях"</w:t>
            </w:r>
            <w:r w:rsidR="00F37E49">
              <w:rPr>
                <w:rFonts w:ascii="Arial" w:hAnsi="Arial" w:cs="Arial"/>
                <w:color w:val="1A1A1A"/>
                <w:shd w:val="clear" w:color="auto" w:fill="FFFFFF"/>
              </w:rPr>
              <w:t xml:space="preserve">.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Соавторы: профессор Ф.В.Валеева,</w:t>
            </w:r>
            <w:r w:rsidR="00F37E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ассистент К.Б.Хасанова,</w:t>
            </w:r>
            <w:r w:rsidR="00F37E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ординатор Д.Р.Исламова,</w:t>
            </w:r>
            <w:r w:rsidR="00F37E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доцент Л.А.Садыкова</w:t>
            </w:r>
          </w:p>
          <w:p w14:paraId="1B6B67EA" w14:textId="1EF31741" w:rsidR="00FD2D74" w:rsidRDefault="00FD2D74" w:rsidP="00FD2D7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3. </w:t>
            </w:r>
            <w:r w:rsidRPr="00FD2D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25 мая 2023, г. Казань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bookmarkStart w:id="0" w:name="_Hlk134368189"/>
            <w:bookmarkStart w:id="1" w:name="_Hlk134368450"/>
            <w:r>
              <w:rPr>
                <w:rFonts w:ascii="Times New Roman" w:hAnsi="Times New Roman"/>
                <w:bCs/>
                <w:sz w:val="20"/>
                <w:szCs w:val="24"/>
              </w:rPr>
              <w:t>IV Терапевтический форум</w:t>
            </w:r>
            <w:r w:rsidRPr="00FD2D74">
              <w:rPr>
                <w:rFonts w:ascii="Times New Roman" w:hAnsi="Times New Roman"/>
                <w:bCs/>
                <w:sz w:val="20"/>
                <w:szCs w:val="24"/>
              </w:rPr>
              <w:t xml:space="preserve"> «Мультидисциплинарный больной», VI Всероссийской конференции молодых терапевтов</w:t>
            </w:r>
            <w:bookmarkEnd w:id="0"/>
            <w:bookmarkEnd w:id="1"/>
          </w:p>
          <w:p w14:paraId="61E45825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14:paraId="6586075D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Секция 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«Эндокринные заболевания - что необходимо знать терапевту?»</w:t>
            </w:r>
          </w:p>
          <w:p w14:paraId="51E55B3C" w14:textId="614552A5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Модераторы: Валеева Ф.В., Газизова Г.Р.</w:t>
            </w:r>
          </w:p>
          <w:p w14:paraId="66E9E31D" w14:textId="6F1212F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«Метаболические функции кишечной микробиоты»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  </w:t>
            </w:r>
          </w:p>
          <w:p w14:paraId="35BAB2F7" w14:textId="23B0D60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Алиметова Зульфия Раисовна</w:t>
            </w:r>
          </w:p>
          <w:p w14:paraId="567088FE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</w:p>
          <w:p w14:paraId="4449E54E" w14:textId="36DA483D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«Гестационный диабет»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 Валеева Фарида Вадутовна,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Шарипова Юлия Урановна</w:t>
            </w:r>
          </w:p>
          <w:p w14:paraId="61EEB6FA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</w:p>
          <w:p w14:paraId="62A19254" w14:textId="73EA8E4A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«Возрастозависимые заболевания у женщин - современный взгляд на диагностику, лечение и профилактику»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 Йылмаз Татьяна Сергеевна</w:t>
            </w:r>
          </w:p>
          <w:p w14:paraId="105FB591" w14:textId="5028CEF2" w:rsidR="00C46AC6" w:rsidRDefault="00FD2D74" w:rsidP="00C46AC6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  <w:r w:rsidR="00C46AC6"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6AC6"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«МГТ: ожидание и реальность»</w:t>
            </w:r>
            <w:r w:rsidR="00C46AC6" w:rsidRPr="00FD2D74">
              <w:rPr>
                <w:rFonts w:ascii="Times New Roman" w:hAnsi="Times New Roman"/>
                <w:sz w:val="20"/>
                <w:szCs w:val="24"/>
              </w:rPr>
              <w:t> Газизова Гульназ Рашидовна</w:t>
            </w:r>
          </w:p>
          <w:p w14:paraId="4897E7D7" w14:textId="77777777" w:rsidR="000045E3" w:rsidRPr="00FD2D74" w:rsidRDefault="000045E3" w:rsidP="00C46AC6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  <w:p w14:paraId="5F40F621" w14:textId="77777777" w:rsidR="000045E3" w:rsidRPr="000045E3" w:rsidRDefault="000045E3" w:rsidP="000045E3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  <w:p w14:paraId="5A2F3298" w14:textId="77777777" w:rsidR="000045E3" w:rsidRPr="000045E3" w:rsidRDefault="000045E3" w:rsidP="000045E3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0045E3">
              <w:rPr>
                <w:rFonts w:ascii="Times New Roman" w:hAnsi="Times New Roman"/>
                <w:sz w:val="20"/>
                <w:szCs w:val="24"/>
              </w:rPr>
              <w:t xml:space="preserve"> Всероссийская научно-практическая конференция </w:t>
            </w:r>
          </w:p>
          <w:p w14:paraId="6B77801F" w14:textId="5FB4CC8E" w:rsidR="00FD2D74" w:rsidRPr="00FD2D74" w:rsidRDefault="000045E3" w:rsidP="000045E3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0045E3">
              <w:rPr>
                <w:rFonts w:ascii="Times New Roman" w:hAnsi="Times New Roman"/>
                <w:b/>
                <w:bCs/>
                <w:sz w:val="20"/>
                <w:szCs w:val="24"/>
              </w:rPr>
              <w:t>«Жизнь с сахарным диабетом от 0 до 100»</w:t>
            </w:r>
          </w:p>
          <w:p w14:paraId="6211B6DC" w14:textId="71C26848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  <w:r w:rsidR="00D354C9">
              <w:t xml:space="preserve"> </w:t>
            </w:r>
            <w:r w:rsidR="00D354C9" w:rsidRPr="00D354C9">
              <w:rPr>
                <w:rFonts w:ascii="Times New Roman" w:hAnsi="Times New Roman"/>
                <w:sz w:val="20"/>
                <w:szCs w:val="24"/>
              </w:rPr>
              <w:t>Версии-контраверсии: гестационный диабет – взгляд эндокринолога</w:t>
            </w:r>
            <w:bookmarkStart w:id="2" w:name="_GoBack"/>
            <w:bookmarkEnd w:id="2"/>
          </w:p>
          <w:p w14:paraId="5C1CE3E1" w14:textId="76E1F786" w:rsidR="00FD2D74" w:rsidRPr="00665297" w:rsidRDefault="00FD2D74" w:rsidP="00F37E49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B7DD182" w:rsidR="003E5CFA" w:rsidRPr="003E5CFA" w:rsidRDefault="003E5CFA" w:rsidP="00BE0631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3E2AE8EC" w:rsidR="00095164" w:rsidRPr="00095164" w:rsidRDefault="0046571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РНМОТ Газизовой Г.Р. «За многолетний вклад  в подготовку медицинских кадров»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FC6CB50" w14:textId="77777777" w:rsidR="005E61C2" w:rsidRPr="005E61C2" w:rsidRDefault="005E61C2" w:rsidP="005E61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14:paraId="78728590" w14:textId="77777777" w:rsidR="005E61C2" w:rsidRPr="005E61C2" w:rsidRDefault="005E61C2" w:rsidP="005E61C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5E61C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14:paraId="5C7AECC8" w14:textId="77777777" w:rsidR="005E61C2" w:rsidRPr="005E61C2" w:rsidRDefault="005E61C2" w:rsidP="005E61C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F00D0C7" w14:textId="5BD40D8B" w:rsidR="00D629F6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14:paraId="711885AE" w14:textId="6A1E6197" w:rsidR="00845DAF" w:rsidRPr="00D629F6" w:rsidRDefault="00845DAF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– эксперт унитарной некомерческой организации «Кубанский научный фонд»</w:t>
            </w:r>
          </w:p>
          <w:p w14:paraId="2408E571" w14:textId="7D5618B0" w:rsidR="005E5C25" w:rsidRPr="00095164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27BA432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Диссертационный совет 21.2.061.05</w:t>
            </w:r>
          </w:p>
          <w:p w14:paraId="7C56E6D4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ФГБОУ ВО Самарского ГМУ</w:t>
            </w:r>
          </w:p>
          <w:p w14:paraId="2CE25CF6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03150C48" w:rsidR="00A632A6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Валеева Фарида Вадутовна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</w:t>
            </w:r>
            <w:r w:rsidRPr="00D629F6">
              <w:rPr>
                <w:rFonts w:ascii="Times New Roman" w:hAnsi="Times New Roman"/>
                <w:i/>
                <w:iCs/>
                <w:sz w:val="24"/>
                <w:szCs w:val="24"/>
              </w:rPr>
              <w:t>3.1.19.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D3E095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27 марта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6227" w14:textId="77777777" w:rsidR="007F69D0" w:rsidRDefault="007F69D0" w:rsidP="008638C3">
      <w:pPr>
        <w:spacing w:after="0"/>
      </w:pPr>
      <w:r>
        <w:separator/>
      </w:r>
    </w:p>
  </w:endnote>
  <w:endnote w:type="continuationSeparator" w:id="0">
    <w:p w14:paraId="07A1602A" w14:textId="77777777" w:rsidR="007F69D0" w:rsidRDefault="007F69D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A386C" w14:textId="77777777" w:rsidR="007F69D0" w:rsidRDefault="007F69D0" w:rsidP="008638C3">
      <w:pPr>
        <w:spacing w:after="0"/>
      </w:pPr>
      <w:r>
        <w:separator/>
      </w:r>
    </w:p>
  </w:footnote>
  <w:footnote w:type="continuationSeparator" w:id="0">
    <w:p w14:paraId="2E1B735C" w14:textId="77777777" w:rsidR="007F69D0" w:rsidRDefault="007F69D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70CC"/>
    <w:multiLevelType w:val="hybridMultilevel"/>
    <w:tmpl w:val="4224A9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52DEC"/>
    <w:multiLevelType w:val="hybridMultilevel"/>
    <w:tmpl w:val="CB9A7C0C"/>
    <w:lvl w:ilvl="0" w:tplc="9B300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037F07"/>
    <w:multiLevelType w:val="hybridMultilevel"/>
    <w:tmpl w:val="CAC8D180"/>
    <w:lvl w:ilvl="0" w:tplc="A072CF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87769"/>
    <w:multiLevelType w:val="hybridMultilevel"/>
    <w:tmpl w:val="8402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8CB"/>
    <w:multiLevelType w:val="hybridMultilevel"/>
    <w:tmpl w:val="3454CD42"/>
    <w:lvl w:ilvl="0" w:tplc="2EA86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45E3"/>
    <w:rsid w:val="0004092A"/>
    <w:rsid w:val="00050061"/>
    <w:rsid w:val="00061640"/>
    <w:rsid w:val="000667BA"/>
    <w:rsid w:val="00071843"/>
    <w:rsid w:val="00072DE2"/>
    <w:rsid w:val="00073BD0"/>
    <w:rsid w:val="000741EC"/>
    <w:rsid w:val="0008238C"/>
    <w:rsid w:val="00094815"/>
    <w:rsid w:val="00095164"/>
    <w:rsid w:val="00095EC5"/>
    <w:rsid w:val="000970E9"/>
    <w:rsid w:val="00097DAB"/>
    <w:rsid w:val="000A33F9"/>
    <w:rsid w:val="000A4D7B"/>
    <w:rsid w:val="000B5482"/>
    <w:rsid w:val="000D06BB"/>
    <w:rsid w:val="000D189A"/>
    <w:rsid w:val="000D2E22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95247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040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5962"/>
    <w:rsid w:val="003E3371"/>
    <w:rsid w:val="003E5CFA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5713"/>
    <w:rsid w:val="00497251"/>
    <w:rsid w:val="004A522F"/>
    <w:rsid w:val="004C26B9"/>
    <w:rsid w:val="004C4AEC"/>
    <w:rsid w:val="004C7361"/>
    <w:rsid w:val="004D2FE6"/>
    <w:rsid w:val="004E105F"/>
    <w:rsid w:val="0050326E"/>
    <w:rsid w:val="005123B6"/>
    <w:rsid w:val="00513AAC"/>
    <w:rsid w:val="005147B1"/>
    <w:rsid w:val="00522AA9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1024"/>
    <w:rsid w:val="005C58C6"/>
    <w:rsid w:val="005D5B7A"/>
    <w:rsid w:val="005E381D"/>
    <w:rsid w:val="005E4291"/>
    <w:rsid w:val="005E5C25"/>
    <w:rsid w:val="005E61C2"/>
    <w:rsid w:val="005F004B"/>
    <w:rsid w:val="005F11D0"/>
    <w:rsid w:val="005F30B6"/>
    <w:rsid w:val="005F3DDA"/>
    <w:rsid w:val="005F6A9F"/>
    <w:rsid w:val="0060007C"/>
    <w:rsid w:val="006027D9"/>
    <w:rsid w:val="00602E5B"/>
    <w:rsid w:val="006075E2"/>
    <w:rsid w:val="00622A6F"/>
    <w:rsid w:val="00627387"/>
    <w:rsid w:val="00640750"/>
    <w:rsid w:val="00647A86"/>
    <w:rsid w:val="006500F3"/>
    <w:rsid w:val="00654E12"/>
    <w:rsid w:val="00657256"/>
    <w:rsid w:val="00665297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03E2"/>
    <w:rsid w:val="007A5FEF"/>
    <w:rsid w:val="007B74AD"/>
    <w:rsid w:val="007C0389"/>
    <w:rsid w:val="007C16DD"/>
    <w:rsid w:val="007C6A86"/>
    <w:rsid w:val="007D66C9"/>
    <w:rsid w:val="007E7BFC"/>
    <w:rsid w:val="007F648A"/>
    <w:rsid w:val="007F69D0"/>
    <w:rsid w:val="00806198"/>
    <w:rsid w:val="00814C9F"/>
    <w:rsid w:val="00825ED0"/>
    <w:rsid w:val="0082618F"/>
    <w:rsid w:val="008365B1"/>
    <w:rsid w:val="00842AD0"/>
    <w:rsid w:val="00842C36"/>
    <w:rsid w:val="00845721"/>
    <w:rsid w:val="0084591C"/>
    <w:rsid w:val="00845DA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846"/>
    <w:rsid w:val="009069D7"/>
    <w:rsid w:val="0090794C"/>
    <w:rsid w:val="00917453"/>
    <w:rsid w:val="00932B2E"/>
    <w:rsid w:val="0093338C"/>
    <w:rsid w:val="00941021"/>
    <w:rsid w:val="00965D85"/>
    <w:rsid w:val="00972FF7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81F"/>
    <w:rsid w:val="00A45C68"/>
    <w:rsid w:val="00A46C79"/>
    <w:rsid w:val="00A632A6"/>
    <w:rsid w:val="00A71F5D"/>
    <w:rsid w:val="00A76E08"/>
    <w:rsid w:val="00A80E30"/>
    <w:rsid w:val="00A84DCC"/>
    <w:rsid w:val="00A86D84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0631"/>
    <w:rsid w:val="00BE112F"/>
    <w:rsid w:val="00BF0360"/>
    <w:rsid w:val="00BF10AF"/>
    <w:rsid w:val="00BF3B0C"/>
    <w:rsid w:val="00C0351F"/>
    <w:rsid w:val="00C038C9"/>
    <w:rsid w:val="00C03D40"/>
    <w:rsid w:val="00C23B4A"/>
    <w:rsid w:val="00C33205"/>
    <w:rsid w:val="00C41A80"/>
    <w:rsid w:val="00C46AC6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354C9"/>
    <w:rsid w:val="00D4106F"/>
    <w:rsid w:val="00D41827"/>
    <w:rsid w:val="00D507D2"/>
    <w:rsid w:val="00D629F6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E07D0"/>
    <w:rsid w:val="00DF4E17"/>
    <w:rsid w:val="00E137A3"/>
    <w:rsid w:val="00E14647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E7E27"/>
    <w:rsid w:val="00EF5F28"/>
    <w:rsid w:val="00F018A5"/>
    <w:rsid w:val="00F15FBA"/>
    <w:rsid w:val="00F2697A"/>
    <w:rsid w:val="00F3626C"/>
    <w:rsid w:val="00F37E49"/>
    <w:rsid w:val="00F5163E"/>
    <w:rsid w:val="00F75BBE"/>
    <w:rsid w:val="00F8569D"/>
    <w:rsid w:val="00F93A98"/>
    <w:rsid w:val="00F95575"/>
    <w:rsid w:val="00FB2012"/>
    <w:rsid w:val="00FC66BC"/>
    <w:rsid w:val="00FD2D74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E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886/2219-8075-2023-14-1-38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tsenka-pokazateley-modeli-homa-s-uchetom-polimorfnogo-markera-rs7903146-tcf7l2-sredi-zhenschin-s-izbytochnoy-massoy-te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CC69-7B42-479A-AE8A-0721973C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7740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28</cp:revision>
  <cp:lastPrinted>2020-12-09T08:55:00Z</cp:lastPrinted>
  <dcterms:created xsi:type="dcterms:W3CDTF">2023-03-17T11:34:00Z</dcterms:created>
  <dcterms:modified xsi:type="dcterms:W3CDTF">2023-07-01T16:54:00Z</dcterms:modified>
</cp:coreProperties>
</file>