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21ДЕКАБРЯ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>2020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497CC6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497CC6">
              <w:rPr>
                <w:rFonts w:ascii="Times New Roman" w:hAnsi="Times New Roman"/>
              </w:rPr>
              <w:t>Статьи</w:t>
            </w:r>
            <w:r w:rsidR="00095164" w:rsidRPr="00497CC6">
              <w:rPr>
                <w:rFonts w:ascii="Times New Roman" w:hAnsi="Times New Roman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51A01" w:rsidRPr="00497CC6" w:rsidRDefault="00851A01" w:rsidP="00497CC6">
            <w:pPr>
              <w:pStyle w:val="aa"/>
              <w:spacing w:after="0" w:line="276" w:lineRule="auto"/>
              <w:ind w:left="0" w:firstLine="0"/>
              <w:rPr>
                <w:rFonts w:ascii="Times New Roman" w:hAnsi="Times New Roman"/>
              </w:rPr>
            </w:pPr>
            <w:r w:rsidRPr="00497CC6">
              <w:rPr>
                <w:rFonts w:ascii="Times New Roman" w:hAnsi="Times New Roman"/>
              </w:rPr>
              <w:t>Газизова Г.Р., Валеева Ф.В., Шайдуллина М.Р., Акбирова Э.И. Синдром Свайера. </w:t>
            </w:r>
            <w:r w:rsidRPr="00497CC6">
              <w:rPr>
                <w:rFonts w:ascii="Times New Roman" w:hAnsi="Times New Roman"/>
                <w:iCs/>
              </w:rPr>
              <w:t>Медицинский вестник Юга России</w:t>
            </w:r>
            <w:r w:rsidRPr="00497CC6">
              <w:rPr>
                <w:rFonts w:ascii="Times New Roman" w:hAnsi="Times New Roman"/>
              </w:rPr>
              <w:t>. 2020;11(3):65-68.</w:t>
            </w:r>
          </w:p>
          <w:p w:rsidR="00851A01" w:rsidRPr="00497CC6" w:rsidRDefault="008C4ACD" w:rsidP="00497CC6">
            <w:pPr>
              <w:pStyle w:val="aa"/>
              <w:spacing w:after="0"/>
              <w:ind w:left="0" w:firstLine="0"/>
              <w:rPr>
                <w:rFonts w:ascii="Times New Roman" w:hAnsi="Times New Roman"/>
              </w:rPr>
            </w:pPr>
            <w:hyperlink r:id="rId9" w:tgtFrame="_blank" w:history="1">
              <w:r w:rsidR="00851A01" w:rsidRPr="00497CC6">
                <w:rPr>
                  <w:rStyle w:val="a4"/>
                  <w:rFonts w:ascii="Times New Roman" w:hAnsi="Times New Roman"/>
                  <w:color w:val="auto"/>
                </w:rPr>
                <w:t>https://doi.org/10.21886/2219-8075-2020-11-3-65-68</w:t>
              </w:r>
            </w:hyperlink>
            <w:r w:rsidR="00851A01" w:rsidRPr="00497CC6">
              <w:rPr>
                <w:rFonts w:ascii="Times New Roman" w:hAnsi="Times New Roman"/>
              </w:rPr>
              <w:t xml:space="preserve"> </w:t>
            </w:r>
          </w:p>
          <w:p w:rsidR="00095164" w:rsidRPr="00497CC6" w:rsidRDefault="00497CC6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497CC6">
              <w:rPr>
                <w:rFonts w:ascii="Times New Roman" w:hAnsi="Times New Roman"/>
              </w:rPr>
              <w:t>импакт-фактор 0,339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497C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497CC6">
              <w:rPr>
                <w:rFonts w:ascii="Times New Roman" w:hAnsi="Times New Roman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497C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497C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497CC6">
              <w:rPr>
                <w:rFonts w:ascii="Times New Roman" w:hAnsi="Times New Roman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497C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497CC6" w:rsidRDefault="00095164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497CC6">
              <w:rPr>
                <w:rFonts w:ascii="Times New Roman" w:hAnsi="Times New Roman"/>
              </w:rPr>
              <w:t xml:space="preserve">Статья </w:t>
            </w:r>
            <w:r w:rsidRPr="00497CC6">
              <w:rPr>
                <w:rFonts w:ascii="Times New Roman" w:hAnsi="Times New Roman"/>
                <w:lang w:val="en-US"/>
              </w:rPr>
              <w:t>Scopus</w:t>
            </w:r>
            <w:r w:rsidRPr="00497CC6">
              <w:rPr>
                <w:rFonts w:ascii="Times New Roman" w:hAnsi="Times New Roman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97CC6" w:rsidRPr="00497CC6" w:rsidRDefault="00497CC6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497CC6">
              <w:rPr>
                <w:rFonts w:ascii="Times New Roman" w:hAnsi="Times New Roman"/>
                <w:shd w:val="clear" w:color="auto" w:fill="FFFFFF"/>
              </w:rPr>
              <w:t>Шайдуллина М.Р., Гумерова А.Х., Сапралиева Р.А. Сложности дифференциальной диагностики сахарного диабета у детей. </w:t>
            </w:r>
            <w:r w:rsidRPr="00497CC6">
              <w:rPr>
                <w:rFonts w:ascii="Times New Roman" w:hAnsi="Times New Roman"/>
                <w:i/>
                <w:iCs/>
                <w:shd w:val="clear" w:color="auto" w:fill="FFFFFF"/>
              </w:rPr>
              <w:t>Российский вестник перинатологии и педиатрии</w:t>
            </w:r>
            <w:r w:rsidRPr="00497CC6">
              <w:rPr>
                <w:rFonts w:ascii="Times New Roman" w:hAnsi="Times New Roman"/>
                <w:shd w:val="clear" w:color="auto" w:fill="FFFFFF"/>
              </w:rPr>
              <w:t>. 2020;65(5):176-180. </w:t>
            </w:r>
            <w:hyperlink r:id="rId10" w:tgtFrame="_blank" w:history="1">
              <w:r w:rsidRPr="00497CC6">
                <w:rPr>
                  <w:rFonts w:ascii="Times New Roman" w:hAnsi="Times New Roman"/>
                </w:rPr>
                <w:t>https://doi.org/10.21508/1027-4065-2020-65-5-176-180</w:t>
              </w:r>
            </w:hyperlink>
            <w:r w:rsidRPr="00497CC6">
              <w:rPr>
                <w:rFonts w:ascii="Times New Roman" w:hAnsi="Times New Roman"/>
              </w:rPr>
              <w:t xml:space="preserve"> </w:t>
            </w:r>
          </w:p>
          <w:p w:rsidR="00095164" w:rsidRPr="00497CC6" w:rsidRDefault="00497CC6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497CC6">
              <w:rPr>
                <w:rFonts w:ascii="Times New Roman" w:hAnsi="Times New Roman"/>
              </w:rPr>
              <w:t xml:space="preserve">импакт-фактор </w:t>
            </w:r>
            <w:r w:rsidRPr="00497CC6"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0,633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E00A1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E00A1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555D72" w:rsidRPr="00055BC6" w:rsidRDefault="00555D72" w:rsidP="00555D72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FF64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Региональная образовательная онлайн школа</w:t>
            </w:r>
            <w:r w:rsidRPr="00810C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50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Российской ассоциации эндокринологов</w:t>
            </w:r>
            <w:r w:rsidR="007D52DB" w:rsidRPr="005250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специалистов Поволжского региона</w:t>
            </w:r>
            <w:r w:rsidRPr="00810C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18-19 Ноября 2020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г. Казань</w:t>
            </w:r>
            <w:r w:rsidR="007D52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05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Председатели в секциях: </w:t>
            </w:r>
            <w:r w:rsidRPr="00055BC6">
              <w:rPr>
                <w:rFonts w:ascii="Times New Roman" w:hAnsi="Times New Roman"/>
                <w:sz w:val="24"/>
                <w:szCs w:val="24"/>
                <w:lang w:eastAsia="ru-RU"/>
              </w:rPr>
              <w:t>д.м.н., профессор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5B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Валеева Ф.В.,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к.м.н. Киселева Т.А., </w:t>
            </w:r>
            <w:r w:rsidRPr="0005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к.м.н. </w:t>
            </w:r>
            <w:r w:rsidRPr="00055B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Газизова Г.Р.</w:t>
            </w:r>
          </w:p>
          <w:p w:rsidR="00555D72" w:rsidRPr="00810C67" w:rsidRDefault="00555D72" w:rsidP="00FF6438">
            <w:pPr>
              <w:ind w:left="473" w:firstLine="0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810C6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C67">
              <w:rPr>
                <w:rFonts w:ascii="Times New Roman" w:hAnsi="Times New Roman"/>
                <w:sz w:val="24"/>
                <w:szCs w:val="24"/>
              </w:rPr>
              <w:t xml:space="preserve">Валеева Ф.В., Шайдуллина М.Р. </w:t>
            </w:r>
            <w:r w:rsidRPr="00810C67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Доклад</w:t>
            </w:r>
            <w:r w:rsidRPr="00810C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10C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Помповая терапия в различных клинических ситуациях»</w:t>
            </w:r>
            <w:r w:rsidRPr="00810C67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br/>
            </w:r>
            <w:r w:rsidRPr="00810C67">
              <w:rPr>
                <w:rFonts w:ascii="Times New Roman" w:hAnsi="Times New Roman"/>
                <w:sz w:val="24"/>
                <w:shd w:val="clear" w:color="auto" w:fill="FFFFFF"/>
              </w:rPr>
              <w:t>2. Газизова Г.Р. Доклад «Амиодарон-индуцированный тиреотоксикоз»</w:t>
            </w:r>
          </w:p>
          <w:p w:rsidR="00555D72" w:rsidRPr="00FF6438" w:rsidRDefault="00555D72" w:rsidP="00FF6438">
            <w:pPr>
              <w:ind w:left="473" w:firstLine="0"/>
              <w:rPr>
                <w:rFonts w:ascii="Times New Roman" w:hAnsi="Times New Roman"/>
                <w:sz w:val="24"/>
                <w:szCs w:val="24"/>
              </w:rPr>
            </w:pPr>
            <w:r w:rsidRPr="00810C67">
              <w:rPr>
                <w:rFonts w:ascii="Times New Roman" w:hAnsi="Times New Roman"/>
                <w:sz w:val="24"/>
                <w:shd w:val="clear" w:color="auto" w:fill="FFFFFF"/>
              </w:rPr>
              <w:t>3. Киселева Т.А. Доклад «</w:t>
            </w:r>
            <w:r w:rsidRPr="00810C67">
              <w:rPr>
                <w:rFonts w:ascii="Times New Roman" w:hAnsi="Times New Roman"/>
                <w:sz w:val="24"/>
                <w:szCs w:val="18"/>
                <w:shd w:val="clear" w:color="auto" w:fill="FFFFFF"/>
              </w:rPr>
              <w:t>Узловой зоб. Принципы диагностики и лечения</w:t>
            </w:r>
            <w:r w:rsidRPr="00810C67"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</w:p>
          <w:p w:rsidR="00FF6438" w:rsidRPr="00A73B65" w:rsidRDefault="00FF6438" w:rsidP="00A73B65">
            <w:pPr>
              <w:pStyle w:val="aa"/>
              <w:numPr>
                <w:ilvl w:val="0"/>
                <w:numId w:val="12"/>
              </w:numPr>
              <w:spacing w:after="0"/>
              <w:ind w:left="48" w:firstLine="0"/>
              <w:rPr>
                <w:rFonts w:ascii="Times New Roman" w:hAnsi="Times New Roman"/>
                <w:sz w:val="24"/>
                <w:szCs w:val="24"/>
              </w:rPr>
            </w:pPr>
            <w:r w:rsidRPr="00A73B65">
              <w:rPr>
                <w:rFonts w:ascii="Times New Roman" w:hAnsi="Times New Roman"/>
                <w:lang w:val="en-US"/>
              </w:rPr>
              <w:t>VII</w:t>
            </w:r>
            <w:r w:rsidRPr="00A73B65">
              <w:rPr>
                <w:rFonts w:ascii="Times New Roman" w:hAnsi="Times New Roman"/>
              </w:rPr>
              <w:t xml:space="preserve"> Международный молодежный научный медицинский форум </w:t>
            </w:r>
            <w:r w:rsidRPr="00A73B65">
              <w:rPr>
                <w:rFonts w:ascii="Times New Roman" w:hAnsi="Times New Roman"/>
                <w:b/>
              </w:rPr>
              <w:t>«Белые цветы»;</w:t>
            </w:r>
            <w:r w:rsidRPr="00A73B65">
              <w:rPr>
                <w:rFonts w:ascii="Times New Roman" w:hAnsi="Times New Roman"/>
              </w:rPr>
              <w:t xml:space="preserve"> 94-я Международная научно-практическая конференция молодых ученых, секция «Терапия»; 25 ноября 2020 г.</w:t>
            </w:r>
          </w:p>
          <w:p w:rsidR="00874BE8" w:rsidRDefault="00FF6438" w:rsidP="00FF6438">
            <w:pPr>
              <w:spacing w:after="0"/>
              <w:ind w:left="4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Доклад «</w:t>
            </w:r>
            <w:r w:rsidR="001B4C63" w:rsidRPr="00FF6438">
              <w:rPr>
                <w:rFonts w:ascii="Times New Roman" w:hAnsi="Times New Roman"/>
                <w:bCs/>
              </w:rPr>
              <w:t xml:space="preserve">Влияние полиморфизма rs1042714 </w:t>
            </w:r>
            <w:r w:rsidR="001B4C63" w:rsidRPr="00FF6438">
              <w:rPr>
                <w:rFonts w:ascii="Times New Roman" w:hAnsi="Times New Roman"/>
                <w:bCs/>
                <w:lang w:val="en-US"/>
              </w:rPr>
              <w:t>C</w:t>
            </w:r>
            <w:r w:rsidR="001B4C63" w:rsidRPr="00FF6438">
              <w:rPr>
                <w:rFonts w:ascii="Times New Roman" w:hAnsi="Times New Roman"/>
                <w:bCs/>
              </w:rPr>
              <w:t>/</w:t>
            </w:r>
            <w:r w:rsidR="001B4C63" w:rsidRPr="00FF6438">
              <w:rPr>
                <w:rFonts w:ascii="Times New Roman" w:hAnsi="Times New Roman"/>
                <w:bCs/>
                <w:lang w:val="en-US"/>
              </w:rPr>
              <w:t>G</w:t>
            </w:r>
            <w:r w:rsidR="001B4C63" w:rsidRPr="00FF6438">
              <w:rPr>
                <w:rFonts w:ascii="Times New Roman" w:hAnsi="Times New Roman"/>
                <w:bCs/>
              </w:rPr>
              <w:t xml:space="preserve"> (</w:t>
            </w:r>
            <w:r w:rsidR="001B4C63" w:rsidRPr="00FF6438">
              <w:rPr>
                <w:rFonts w:ascii="Times New Roman" w:hAnsi="Times New Roman"/>
                <w:bCs/>
                <w:lang w:val="en-US"/>
              </w:rPr>
              <w:t>G</w:t>
            </w:r>
            <w:r w:rsidR="001B4C63" w:rsidRPr="00FF6438">
              <w:rPr>
                <w:rFonts w:ascii="Times New Roman" w:hAnsi="Times New Roman"/>
                <w:bCs/>
              </w:rPr>
              <w:t>lu27</w:t>
            </w:r>
            <w:r w:rsidR="001B4C63" w:rsidRPr="00FF6438">
              <w:rPr>
                <w:rFonts w:ascii="Times New Roman" w:hAnsi="Times New Roman"/>
                <w:bCs/>
                <w:lang w:val="en-US"/>
              </w:rPr>
              <w:t>G</w:t>
            </w:r>
            <w:r w:rsidR="001B4C63" w:rsidRPr="00FF6438">
              <w:rPr>
                <w:rFonts w:ascii="Times New Roman" w:hAnsi="Times New Roman"/>
                <w:bCs/>
              </w:rPr>
              <w:t xml:space="preserve">ln) гена </w:t>
            </w:r>
            <w:r w:rsidR="001B4C63" w:rsidRPr="00FF6438">
              <w:rPr>
                <w:rFonts w:ascii="Times New Roman" w:hAnsi="Times New Roman"/>
                <w:bCs/>
                <w:lang w:val="en-US"/>
              </w:rPr>
              <w:t>ADRB</w:t>
            </w:r>
            <w:r w:rsidR="001B4C63" w:rsidRPr="00FF6438">
              <w:rPr>
                <w:rFonts w:ascii="Times New Roman" w:hAnsi="Times New Roman"/>
                <w:bCs/>
              </w:rPr>
              <w:t>2 на изменение содержания жировой ткани у пациентов с ранними нарушениями углеводного обмена</w:t>
            </w:r>
            <w:r>
              <w:rPr>
                <w:rFonts w:ascii="Times New Roman" w:hAnsi="Times New Roman"/>
                <w:bCs/>
              </w:rPr>
              <w:t>»</w:t>
            </w:r>
            <w:r w:rsidR="001B4C63" w:rsidRPr="00FF6438">
              <w:rPr>
                <w:rFonts w:ascii="Times New Roman" w:hAnsi="Times New Roman"/>
                <w:b/>
                <w:bCs/>
              </w:rPr>
              <w:t xml:space="preserve"> </w:t>
            </w:r>
            <w:r w:rsidR="001B4C63" w:rsidRPr="00FF6438">
              <w:rPr>
                <w:rFonts w:ascii="Times New Roman" w:hAnsi="Times New Roman"/>
              </w:rPr>
              <w:t>Научный руководитель – д.м.н., проф. Валеева Ф.В.</w:t>
            </w:r>
          </w:p>
          <w:p w:rsidR="00AD272E" w:rsidRPr="00417CB1" w:rsidRDefault="00AD272E" w:rsidP="00417CB1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CB1">
              <w:rPr>
                <w:rFonts w:ascii="Times New Roman" w:hAnsi="Times New Roman"/>
              </w:rPr>
              <w:t>3.</w:t>
            </w:r>
            <w:r w:rsidRPr="00417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7C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</w:t>
            </w:r>
            <w:r w:rsidRPr="00417C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Российская онлайн конгресс с международным участием </w:t>
            </w:r>
            <w:r w:rsidRPr="00417C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«Педиатрия и детская хирургия в Приволжском федеральном округе»</w:t>
            </w:r>
            <w:r w:rsidRPr="00417CB1">
              <w:rPr>
                <w:rFonts w:ascii="Times New Roman" w:hAnsi="Times New Roman"/>
                <w:color w:val="000000"/>
                <w:sz w:val="24"/>
                <w:szCs w:val="24"/>
              </w:rPr>
              <w:t>, 2-3 декабря 2020 г., Казань</w:t>
            </w:r>
          </w:p>
          <w:p w:rsidR="00AD272E" w:rsidRPr="009916F0" w:rsidRDefault="00AD272E" w:rsidP="009916F0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/>
              <w:ind w:left="473"/>
              <w:rPr>
                <w:rFonts w:ascii="Times New Roman" w:hAnsi="Times New Roman"/>
                <w:color w:val="000000"/>
              </w:rPr>
            </w:pPr>
            <w:r w:rsidRPr="009916F0">
              <w:rPr>
                <w:rFonts w:ascii="Times New Roman" w:eastAsia="Calibri" w:hAnsi="Times New Roman"/>
                <w:color w:val="000000"/>
              </w:rPr>
              <w:t>«</w:t>
            </w:r>
            <w:r w:rsidRPr="009916F0">
              <w:rPr>
                <w:rFonts w:ascii="Times New Roman" w:hAnsi="Times New Roman"/>
                <w:color w:val="000000"/>
              </w:rPr>
              <w:t>Маленькие пациенты - большие задачи» Шайдуллина М.Р. (г.Казань)</w:t>
            </w:r>
          </w:p>
          <w:p w:rsidR="00AD272E" w:rsidRPr="009916F0" w:rsidRDefault="00AD272E" w:rsidP="009916F0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/>
              <w:ind w:left="473"/>
              <w:rPr>
                <w:rFonts w:ascii="Times New Roman" w:hAnsi="Times New Roman"/>
                <w:color w:val="000000"/>
              </w:rPr>
            </w:pPr>
            <w:r w:rsidRPr="009916F0">
              <w:rPr>
                <w:rFonts w:ascii="Times New Roman" w:hAnsi="Times New Roman"/>
              </w:rPr>
              <w:t xml:space="preserve">«Эндокринопатии и новая короновирусная инфекция» </w:t>
            </w:r>
            <w:r w:rsidRPr="009916F0">
              <w:rPr>
                <w:rStyle w:val="A70"/>
                <w:rFonts w:ascii="Times New Roman" w:hAnsi="Times New Roman" w:cs="Times New Roman"/>
                <w:u w:val="none"/>
              </w:rPr>
              <w:t>Валеева Ф.В.</w:t>
            </w:r>
            <w:r w:rsidRPr="009916F0">
              <w:rPr>
                <w:rFonts w:ascii="Times New Roman" w:hAnsi="Times New Roman"/>
              </w:rPr>
              <w:t>, (Казань)</w:t>
            </w:r>
          </w:p>
          <w:p w:rsidR="00AD272E" w:rsidRPr="009916F0" w:rsidRDefault="00AD272E" w:rsidP="009916F0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/>
              <w:ind w:left="473"/>
              <w:rPr>
                <w:rFonts w:ascii="Times New Roman" w:hAnsi="Times New Roman"/>
                <w:color w:val="000000"/>
              </w:rPr>
            </w:pPr>
            <w:r w:rsidRPr="009916F0">
              <w:rPr>
                <w:rFonts w:ascii="Times New Roman" w:hAnsi="Times New Roman"/>
              </w:rPr>
              <w:t xml:space="preserve">«Первичный гипокортицизм – сложности верификации диагноза». Клинические случаи </w:t>
            </w:r>
            <w:r w:rsidRPr="009916F0">
              <w:rPr>
                <w:rStyle w:val="A70"/>
                <w:rFonts w:ascii="Times New Roman" w:hAnsi="Times New Roman" w:cs="Times New Roman"/>
                <w:u w:val="none"/>
              </w:rPr>
              <w:t>Шайдуллина М.Р., Саправлиева Р.А., Пехота А.Э.</w:t>
            </w:r>
          </w:p>
          <w:p w:rsidR="009916F0" w:rsidRPr="009916F0" w:rsidRDefault="00AD272E" w:rsidP="009916F0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/>
              <w:ind w:left="473"/>
              <w:rPr>
                <w:rStyle w:val="A70"/>
                <w:rFonts w:ascii="Times New Roman" w:hAnsi="Times New Roman" w:cs="Times New Roman"/>
                <w:u w:val="none"/>
              </w:rPr>
            </w:pPr>
            <w:r w:rsidRPr="009916F0">
              <w:rPr>
                <w:rFonts w:ascii="Times New Roman" w:hAnsi="Times New Roman"/>
              </w:rPr>
              <w:t>«Орфанные заболевания в практике детского эндокринолога – новые возможно</w:t>
            </w:r>
            <w:r w:rsidRPr="009916F0">
              <w:rPr>
                <w:rFonts w:ascii="Times New Roman" w:hAnsi="Times New Roman"/>
              </w:rPr>
              <w:softHyphen/>
              <w:t xml:space="preserve">сти в диагностике и лечении». Клинические случаи </w:t>
            </w:r>
            <w:r w:rsidRPr="009916F0">
              <w:rPr>
                <w:rStyle w:val="A70"/>
                <w:rFonts w:ascii="Times New Roman" w:hAnsi="Times New Roman" w:cs="Times New Roman"/>
                <w:u w:val="none"/>
              </w:rPr>
              <w:t>Киселева Т.А., Шайдуллина М.Р.</w:t>
            </w:r>
          </w:p>
          <w:p w:rsidR="00AD272E" w:rsidRPr="00417CB1" w:rsidRDefault="00AD272E" w:rsidP="009916F0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0"/>
              <w:ind w:left="4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6F0">
              <w:rPr>
                <w:rFonts w:ascii="Times New Roman" w:hAnsi="Times New Roman"/>
              </w:rPr>
              <w:t xml:space="preserve">«Мнение эндокринолога» </w:t>
            </w:r>
            <w:r w:rsidRPr="009916F0">
              <w:rPr>
                <w:rStyle w:val="A70"/>
                <w:rFonts w:ascii="Times New Roman" w:hAnsi="Times New Roman" w:cs="Times New Roman"/>
                <w:u w:val="none"/>
              </w:rPr>
              <w:t xml:space="preserve">Шайдуллина М.Р. </w:t>
            </w:r>
            <w:r w:rsidRPr="009916F0">
              <w:rPr>
                <w:rFonts w:ascii="Times New Roman" w:hAnsi="Times New Roman"/>
              </w:rPr>
              <w:t>(Казань)</w:t>
            </w:r>
          </w:p>
          <w:p w:rsidR="00417CB1" w:rsidRDefault="00417CB1" w:rsidP="00417CB1">
            <w:pPr>
              <w:pStyle w:val="aa"/>
              <w:shd w:val="clear" w:color="auto" w:fill="FFFFFF"/>
              <w:spacing w:after="0"/>
              <w:ind w:left="473" w:firstLine="0"/>
              <w:rPr>
                <w:rFonts w:ascii="Times New Roman" w:hAnsi="Times New Roman"/>
              </w:rPr>
            </w:pPr>
          </w:p>
          <w:p w:rsidR="00417CB1" w:rsidRPr="00A73B65" w:rsidRDefault="00A73B65" w:rsidP="00A73B65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417CB1" w:rsidRPr="00A73B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Региональная образовательная онлайн школа Российской ассоциации эндокринологов для специалистов Волго-Вятского региона</w:t>
            </w:r>
            <w:r w:rsidR="00417CB1" w:rsidRPr="00A73B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9-10декабря 2020</w:t>
            </w:r>
          </w:p>
          <w:p w:rsidR="00417CB1" w:rsidRPr="00417CB1" w:rsidRDefault="00A73B65" w:rsidP="00417CB1">
            <w:pPr>
              <w:pStyle w:val="aa"/>
              <w:numPr>
                <w:ilvl w:val="0"/>
                <w:numId w:val="11"/>
              </w:numPr>
              <w:ind w:lef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17CB1" w:rsidRPr="00417CB1">
              <w:rPr>
                <w:rFonts w:ascii="Times New Roman" w:hAnsi="Times New Roman"/>
                <w:sz w:val="24"/>
                <w:szCs w:val="24"/>
              </w:rPr>
              <w:t>Гликемия под контролем. старт инсулинотерапии по-новому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="00417CB1" w:rsidRPr="00417CB1">
              <w:rPr>
                <w:rFonts w:ascii="Times New Roman" w:hAnsi="Times New Roman"/>
                <w:sz w:val="24"/>
                <w:szCs w:val="24"/>
              </w:rPr>
              <w:t xml:space="preserve"> Валеева Ф.В., д.м.н., профессор, зав. кафедрой эндокринологии </w:t>
            </w:r>
          </w:p>
          <w:p w:rsidR="000C16F8" w:rsidRPr="000C16F8" w:rsidRDefault="00A73B65" w:rsidP="00417CB1">
            <w:pPr>
              <w:pStyle w:val="aa"/>
              <w:numPr>
                <w:ilvl w:val="0"/>
                <w:numId w:val="11"/>
              </w:numPr>
              <w:ind w:left="4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17CB1" w:rsidRPr="00417CB1">
              <w:rPr>
                <w:rFonts w:ascii="Times New Roman" w:hAnsi="Times New Roman"/>
                <w:sz w:val="24"/>
                <w:szCs w:val="24"/>
              </w:rPr>
              <w:t>Практические аспекты инсулинотерапии: алгоритмический подход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 w:rsidR="00417CB1" w:rsidRPr="00417CB1">
              <w:rPr>
                <w:rFonts w:ascii="Times New Roman" w:hAnsi="Times New Roman"/>
                <w:sz w:val="24"/>
                <w:szCs w:val="24"/>
              </w:rPr>
              <w:t xml:space="preserve"> Киселева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="00417CB1" w:rsidRPr="00417CB1">
              <w:rPr>
                <w:rFonts w:ascii="Times New Roman" w:hAnsi="Times New Roman"/>
                <w:sz w:val="24"/>
                <w:szCs w:val="24"/>
              </w:rPr>
              <w:t>, к.м.н., доцент кафедры эндокринологии</w:t>
            </w:r>
          </w:p>
          <w:p w:rsidR="000C16F8" w:rsidRDefault="000C16F8" w:rsidP="000C16F8">
            <w:pPr>
              <w:pStyle w:val="aa"/>
              <w:ind w:left="473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C16F8" w:rsidRPr="000C16F8" w:rsidRDefault="00A73B65" w:rsidP="000C16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17CB1" w:rsidRPr="000C1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F8" w:rsidRPr="000C16F8">
              <w:rPr>
                <w:rFonts w:eastAsia="Calibri" w:cs="Calibri"/>
                <w:b/>
                <w:bCs/>
                <w:color w:val="000000" w:themeColor="text1"/>
                <w:sz w:val="30"/>
                <w:szCs w:val="30"/>
                <w:u w:color="000000"/>
                <w:bdr w:val="nil"/>
                <w:lang w:eastAsia="ru-RU"/>
              </w:rPr>
              <w:t xml:space="preserve"> </w:t>
            </w:r>
            <w:r w:rsidR="000C16F8" w:rsidRPr="000C16F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0C16F8" w:rsidRPr="000C16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Пироговский форум</w:t>
            </w:r>
            <w:r w:rsidR="000C16F8" w:rsidRPr="000C16F8">
              <w:rPr>
                <w:rFonts w:ascii="Times New Roman" w:hAnsi="Times New Roman"/>
                <w:sz w:val="24"/>
                <w:szCs w:val="24"/>
              </w:rPr>
              <w:t xml:space="preserve"> «Достижения в лечении повреждений и заболеваний опорно-двигательного аппарата», посвященная 100-летию Казанской школы травматологов-ортопедов</w:t>
            </w:r>
            <w:r w:rsidR="002D1D0B">
              <w:rPr>
                <w:rFonts w:ascii="Times New Roman" w:hAnsi="Times New Roman"/>
                <w:sz w:val="24"/>
                <w:szCs w:val="24"/>
              </w:rPr>
              <w:t>, 10-11 декабря, Казань.</w:t>
            </w:r>
            <w:r w:rsidR="000C1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6F8" w:rsidRPr="000C16F8">
              <w:rPr>
                <w:rFonts w:ascii="Times New Roman" w:hAnsi="Times New Roman"/>
                <w:b/>
                <w:bCs/>
                <w:sz w:val="24"/>
                <w:szCs w:val="24"/>
              </w:rPr>
              <w:t>Секция:</w:t>
            </w:r>
            <w:r w:rsidR="000C16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C16F8" w:rsidRPr="000C16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Эволюция и перспективы развития лечебно-диагностического процесса в </w:t>
            </w:r>
            <w:r w:rsidR="000C16F8" w:rsidRPr="000C16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травматологии и ортопедии</w:t>
            </w:r>
            <w:r w:rsidR="000C16F8" w:rsidRPr="000C16F8">
              <w:rPr>
                <w:rFonts w:ascii="Times New Roman" w:hAnsi="Times New Roman"/>
                <w:sz w:val="24"/>
                <w:szCs w:val="24"/>
              </w:rPr>
              <w:t xml:space="preserve"> Клинико-функциональный статус пациентов с сахарным диабетом 2 типа при тотальном эндопротезировании крупных суставов</w:t>
            </w:r>
          </w:p>
          <w:p w:rsidR="000C16F8" w:rsidRPr="000C16F8" w:rsidRDefault="000C16F8" w:rsidP="000C16F8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6F8">
              <w:rPr>
                <w:rFonts w:ascii="Times New Roman" w:hAnsi="Times New Roman"/>
                <w:sz w:val="24"/>
                <w:szCs w:val="24"/>
              </w:rPr>
              <w:t xml:space="preserve">Габдулбарова А.Ф., Валеева Ф.В. </w:t>
            </w:r>
          </w:p>
          <w:p w:rsidR="00417CB1" w:rsidRPr="000C16F8" w:rsidRDefault="00417CB1" w:rsidP="000C16F8">
            <w:pPr>
              <w:ind w:left="709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41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4F775B" w:rsidRPr="00417CB1" w:rsidRDefault="00417CB1" w:rsidP="004F775B">
            <w:pPr>
              <w:pStyle w:val="aa"/>
              <w:numPr>
                <w:ilvl w:val="0"/>
                <w:numId w:val="4"/>
              </w:num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</w:p>
          <w:p w:rsidR="004F775B" w:rsidRPr="00417CB1" w:rsidRDefault="004F775B" w:rsidP="004F775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CB1">
              <w:rPr>
                <w:rFonts w:ascii="Times New Roman" w:hAnsi="Times New Roman"/>
                <w:sz w:val="24"/>
                <w:szCs w:val="24"/>
              </w:rPr>
              <w:t>«Персонализированный подход в эндокринологии» в</w:t>
            </w:r>
            <w:r w:rsidRPr="00417CB1">
              <w:rPr>
                <w:rFonts w:ascii="Times New Roman" w:hAnsi="Times New Roman"/>
                <w:bCs/>
                <w:sz w:val="24"/>
                <w:szCs w:val="24"/>
              </w:rPr>
              <w:t xml:space="preserve"> рамках проведения </w:t>
            </w:r>
            <w:r w:rsidRPr="00417CB1">
              <w:rPr>
                <w:rFonts w:ascii="Times New Roman" w:hAnsi="Times New Roman"/>
                <w:sz w:val="24"/>
                <w:szCs w:val="24"/>
              </w:rPr>
              <w:t>XI</w:t>
            </w:r>
            <w:r w:rsidRPr="00417C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17CB1">
              <w:rPr>
                <w:rFonts w:ascii="Times New Roman" w:hAnsi="Times New Roman"/>
                <w:sz w:val="24"/>
                <w:szCs w:val="24"/>
              </w:rPr>
              <w:t>-ой </w:t>
            </w:r>
            <w:r w:rsidR="00417CB1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Российской </w:t>
            </w:r>
            <w:r w:rsidRPr="00417CB1">
              <w:rPr>
                <w:rFonts w:ascii="Times New Roman" w:hAnsi="Times New Roman"/>
                <w:bCs/>
                <w:sz w:val="24"/>
                <w:szCs w:val="24"/>
              </w:rPr>
              <w:t>научно-практической конференции</w:t>
            </w:r>
            <w:r w:rsidRPr="00FD57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775B">
              <w:rPr>
                <w:rFonts w:ascii="Times New Roman" w:hAnsi="Times New Roman"/>
                <w:b/>
                <w:sz w:val="24"/>
                <w:szCs w:val="24"/>
              </w:rPr>
              <w:t xml:space="preserve">«Здоровье человека </w:t>
            </w:r>
            <w:r w:rsidRPr="004F7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4F775B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FD575D">
              <w:rPr>
                <w:rFonts w:ascii="Times New Roman" w:hAnsi="Times New Roman"/>
                <w:sz w:val="24"/>
                <w:szCs w:val="24"/>
              </w:rPr>
              <w:t xml:space="preserve">». Председатель секции: д.м.н., профессор Ф.В. Валеева. 28.10.2020 г., </w:t>
            </w:r>
          </w:p>
          <w:p w:rsidR="004F775B" w:rsidRPr="00FD575D" w:rsidRDefault="004F775B" w:rsidP="004F775B">
            <w:pPr>
              <w:pStyle w:val="aa"/>
              <w:numPr>
                <w:ilvl w:val="0"/>
                <w:numId w:val="3"/>
              </w:numPr>
              <w:spacing w:after="0" w:line="276" w:lineRule="auto"/>
              <w:ind w:left="331" w:firstLine="0"/>
              <w:rPr>
                <w:rFonts w:ascii="Times New Roman" w:hAnsi="Times New Roman"/>
                <w:sz w:val="24"/>
              </w:rPr>
            </w:pPr>
            <w:r w:rsidRPr="00FD57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Валеева Ф.В. «Оптимизация подходов к ведению пациента высокого риска с СД 2 типа»</w:t>
            </w:r>
            <w:r w:rsidRPr="00FD575D">
              <w:rPr>
                <w:rFonts w:ascii="Times New Roman" w:hAnsi="Times New Roman"/>
                <w:bCs/>
                <w:sz w:val="24"/>
                <w:szCs w:val="24"/>
              </w:rPr>
              <w:t xml:space="preserve"> «Современные возможности в управлении сахарным диабетом 2 типа. Роль препаратов и-НГЛТ2 в практике эндокринолога»</w:t>
            </w:r>
          </w:p>
          <w:p w:rsidR="004F775B" w:rsidRPr="00FD575D" w:rsidRDefault="004F775B" w:rsidP="004F775B">
            <w:pPr>
              <w:pStyle w:val="aa"/>
              <w:numPr>
                <w:ilvl w:val="0"/>
                <w:numId w:val="3"/>
              </w:numPr>
              <w:spacing w:after="0" w:line="276" w:lineRule="auto"/>
              <w:ind w:left="331" w:firstLine="0"/>
              <w:rPr>
                <w:rFonts w:ascii="Times New Roman" w:hAnsi="Times New Roman"/>
                <w:sz w:val="24"/>
              </w:rPr>
            </w:pPr>
            <w:r w:rsidRPr="00FD575D">
              <w:rPr>
                <w:rFonts w:ascii="Times New Roman" w:hAnsi="Times New Roman"/>
                <w:sz w:val="24"/>
                <w:szCs w:val="24"/>
              </w:rPr>
              <w:t>Киселева Т.А., Измайлова Т.С.</w:t>
            </w:r>
          </w:p>
          <w:p w:rsidR="004F775B" w:rsidRPr="004F775B" w:rsidRDefault="004F775B" w:rsidP="004F775B">
            <w:pPr>
              <w:shd w:val="clear" w:color="auto" w:fill="FFFFFF"/>
              <w:spacing w:after="0"/>
              <w:ind w:left="33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4F775B">
              <w:rPr>
                <w:rFonts w:ascii="Times New Roman" w:hAnsi="Times New Roman"/>
                <w:sz w:val="24"/>
              </w:rPr>
              <w:t>Персонализированная терапия ранни</w:t>
            </w:r>
            <w:r>
              <w:rPr>
                <w:rFonts w:ascii="Times New Roman" w:hAnsi="Times New Roman"/>
                <w:sz w:val="24"/>
              </w:rPr>
              <w:t>х нарушений углеводного обмена»</w:t>
            </w:r>
          </w:p>
          <w:p w:rsidR="004F775B" w:rsidRPr="00FD575D" w:rsidRDefault="004F775B" w:rsidP="004F775B">
            <w:pPr>
              <w:pStyle w:val="aa"/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331" w:firstLine="0"/>
              <w:rPr>
                <w:rFonts w:ascii="Times New Roman" w:hAnsi="Times New Roman"/>
                <w:sz w:val="24"/>
              </w:rPr>
            </w:pPr>
            <w:r w:rsidRPr="00FD575D">
              <w:rPr>
                <w:rFonts w:ascii="Times New Roman" w:hAnsi="Times New Roman"/>
                <w:sz w:val="24"/>
                <w:szCs w:val="24"/>
              </w:rPr>
              <w:t>Газизова Г.Р.</w:t>
            </w:r>
            <w:r w:rsidRPr="00FD575D">
              <w:rPr>
                <w:rFonts w:ascii="Times New Roman" w:hAnsi="Times New Roman"/>
                <w:sz w:val="24"/>
              </w:rPr>
              <w:t xml:space="preserve"> Доклад «Метаболические механизмы старения мужчин»</w:t>
            </w:r>
          </w:p>
          <w:p w:rsidR="004F775B" w:rsidRDefault="004F775B" w:rsidP="004F775B">
            <w:pPr>
              <w:pStyle w:val="aa"/>
              <w:numPr>
                <w:ilvl w:val="0"/>
                <w:numId w:val="3"/>
              </w:numPr>
              <w:spacing w:after="0" w:line="276" w:lineRule="auto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 w:rsidRPr="00FD575D">
              <w:rPr>
                <w:rFonts w:ascii="Times New Roman" w:hAnsi="Times New Roman"/>
                <w:sz w:val="24"/>
                <w:szCs w:val="24"/>
              </w:rPr>
              <w:t>Алиметова З.Р.</w:t>
            </w:r>
          </w:p>
          <w:p w:rsidR="004F775B" w:rsidRDefault="004F775B" w:rsidP="004F775B">
            <w:pPr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 w:rsidRPr="00FD575D">
              <w:rPr>
                <w:rFonts w:ascii="Times New Roman" w:hAnsi="Times New Roman"/>
                <w:sz w:val="24"/>
                <w:szCs w:val="24"/>
              </w:rPr>
              <w:t xml:space="preserve"> «Инсулинорезистентность - фактор риска онкологии?»</w:t>
            </w:r>
          </w:p>
          <w:p w:rsidR="004F775B" w:rsidRPr="004F775B" w:rsidRDefault="004F775B" w:rsidP="004F775B">
            <w:pPr>
              <w:pStyle w:val="aa"/>
              <w:numPr>
                <w:ilvl w:val="0"/>
                <w:numId w:val="3"/>
              </w:numPr>
              <w:spacing w:after="0"/>
              <w:ind w:left="473" w:firstLine="0"/>
              <w:rPr>
                <w:rFonts w:ascii="Times New Roman" w:hAnsi="Times New Roman"/>
                <w:sz w:val="24"/>
                <w:szCs w:val="24"/>
              </w:rPr>
            </w:pPr>
            <w:r w:rsidRPr="004F775B">
              <w:rPr>
                <w:rFonts w:ascii="Times New Roman" w:hAnsi="Times New Roman"/>
                <w:sz w:val="24"/>
              </w:rPr>
              <w:t>Йылмаз Т.С. «</w:t>
            </w:r>
            <w:r w:rsidRPr="004F775B">
              <w:rPr>
                <w:rFonts w:ascii="Times New Roman" w:hAnsi="Times New Roman"/>
                <w:sz w:val="24"/>
                <w:shd w:val="clear" w:color="auto" w:fill="FFFFFF"/>
              </w:rPr>
              <w:t>Саркопения глазами эндокринолога»</w:t>
            </w:r>
          </w:p>
          <w:p w:rsidR="004F775B" w:rsidRPr="004F775B" w:rsidRDefault="004F775B" w:rsidP="004F775B">
            <w:pPr>
              <w:pStyle w:val="aa"/>
              <w:numPr>
                <w:ilvl w:val="0"/>
                <w:numId w:val="3"/>
              </w:numPr>
              <w:spacing w:after="0"/>
              <w:ind w:left="473" w:firstLine="0"/>
              <w:rPr>
                <w:rFonts w:ascii="Times New Roman" w:hAnsi="Times New Roman"/>
                <w:sz w:val="24"/>
                <w:szCs w:val="24"/>
              </w:rPr>
            </w:pPr>
            <w:r w:rsidRPr="004F775B">
              <w:rPr>
                <w:rFonts w:ascii="Times New Roman" w:hAnsi="Times New Roman"/>
                <w:sz w:val="24"/>
              </w:rPr>
              <w:t>Габдулбарова А.Ф. «Особенности ведения пациентов с СД 2 типа после артропластики»</w:t>
            </w:r>
          </w:p>
          <w:p w:rsidR="004F775B" w:rsidRDefault="004F775B" w:rsidP="004F775B">
            <w:pPr>
              <w:tabs>
                <w:tab w:val="left" w:pos="1656"/>
              </w:tabs>
              <w:spacing w:after="0"/>
              <w:rPr>
                <w:sz w:val="24"/>
                <w:shd w:val="clear" w:color="auto" w:fill="FFFFFF"/>
              </w:rPr>
            </w:pPr>
          </w:p>
          <w:p w:rsidR="004F775B" w:rsidRPr="00AD272E" w:rsidRDefault="004F775B" w:rsidP="00AD272E">
            <w:pPr>
              <w:pStyle w:val="aa"/>
              <w:numPr>
                <w:ilvl w:val="0"/>
                <w:numId w:val="4"/>
              </w:numPr>
              <w:tabs>
                <w:tab w:val="left" w:pos="1656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AD272E">
              <w:rPr>
                <w:rFonts w:ascii="Times New Roman" w:hAnsi="Times New Roman"/>
                <w:b/>
                <w:sz w:val="24"/>
                <w:shd w:val="clear" w:color="auto" w:fill="FFFFFF"/>
              </w:rPr>
              <w:t>67-я Межрегиональная научно-практическая конференция РНМОТ</w:t>
            </w:r>
            <w:r w:rsidRPr="00AD272E">
              <w:rPr>
                <w:rFonts w:ascii="Times New Roman" w:hAnsi="Times New Roman"/>
                <w:sz w:val="24"/>
                <w:shd w:val="clear" w:color="auto" w:fill="FFFFFF"/>
              </w:rPr>
              <w:t>, г. Казань, 15-16 октября 2020 г., секция кафедры эндокринологии КГМУ «Эндокринные заболевания: тактика врача терапевта»</w:t>
            </w:r>
          </w:p>
          <w:p w:rsidR="004F775B" w:rsidRPr="004F775B" w:rsidRDefault="004F775B" w:rsidP="00AD272E">
            <w:pPr>
              <w:pStyle w:val="aa"/>
              <w:numPr>
                <w:ilvl w:val="0"/>
                <w:numId w:val="8"/>
              </w:numPr>
              <w:spacing w:after="0" w:line="276" w:lineRule="auto"/>
              <w:ind w:left="331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775B">
              <w:rPr>
                <w:rFonts w:ascii="Times New Roman" w:hAnsi="Times New Roman"/>
                <w:sz w:val="24"/>
                <w:szCs w:val="24"/>
              </w:rPr>
              <w:t>Современные алгоритмы лечения СД 2 типа</w:t>
            </w:r>
          </w:p>
          <w:p w:rsidR="004F775B" w:rsidRPr="00AD272E" w:rsidRDefault="004F775B" w:rsidP="00AD272E">
            <w:pPr>
              <w:pStyle w:val="aa"/>
              <w:spacing w:after="0"/>
              <w:ind w:left="331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D272E">
              <w:rPr>
                <w:rFonts w:ascii="Times New Roman" w:hAnsi="Times New Roman"/>
                <w:sz w:val="24"/>
                <w:szCs w:val="24"/>
              </w:rPr>
              <w:t xml:space="preserve">Валеева Фарида Вадутовна, д.м.н., профессор, </w:t>
            </w:r>
            <w:r w:rsidRPr="00AD272E">
              <w:rPr>
                <w:rFonts w:ascii="Times New Roman" w:eastAsia="Calibri" w:hAnsi="Times New Roman"/>
                <w:sz w:val="24"/>
                <w:szCs w:val="24"/>
              </w:rPr>
              <w:t xml:space="preserve">зав. кафедрой эндокринологии ФГБОУ ВО «Казанский государственный медицинский университет» МЗ РФ, </w:t>
            </w:r>
            <w:r w:rsidRPr="00AD272E">
              <w:rPr>
                <w:rFonts w:ascii="Times New Roman" w:hAnsi="Times New Roman"/>
                <w:sz w:val="24"/>
                <w:szCs w:val="24"/>
              </w:rPr>
              <w:t>г</w:t>
            </w:r>
            <w:r w:rsidRPr="00AD272E">
              <w:rPr>
                <w:rFonts w:ascii="Times New Roman" w:eastAsia="Calibri" w:hAnsi="Times New Roman"/>
                <w:sz w:val="24"/>
                <w:szCs w:val="24"/>
              </w:rPr>
              <w:t>лавный внештатный эндокринолог ПФО</w:t>
            </w:r>
            <w:r w:rsidRPr="00AD272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F775B" w:rsidRPr="004F775B" w:rsidRDefault="004F775B" w:rsidP="00AD272E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/>
              <w:ind w:left="33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B">
              <w:rPr>
                <w:rFonts w:ascii="Times New Roman" w:hAnsi="Times New Roman"/>
                <w:color w:val="000000"/>
                <w:sz w:val="24"/>
                <w:szCs w:val="24"/>
              </w:rPr>
              <w:t>Ожирение и сахарный диабет</w:t>
            </w:r>
          </w:p>
          <w:p w:rsidR="004F775B" w:rsidRPr="004F775B" w:rsidRDefault="004F775B" w:rsidP="00AD272E">
            <w:pPr>
              <w:pStyle w:val="aa"/>
              <w:shd w:val="clear" w:color="auto" w:fill="FFFFFF"/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F775B">
              <w:rPr>
                <w:rFonts w:ascii="Times New Roman" w:hAnsi="Times New Roman"/>
                <w:sz w:val="24"/>
                <w:szCs w:val="24"/>
              </w:rPr>
              <w:t>Йылмаз Татьяна Сергеевна</w:t>
            </w:r>
            <w:r w:rsidRPr="004F775B">
              <w:rPr>
                <w:rFonts w:ascii="Times New Roman" w:eastAsia="Calibri" w:hAnsi="Times New Roman"/>
                <w:sz w:val="24"/>
                <w:szCs w:val="24"/>
              </w:rPr>
              <w:t>, к.м.н., доцент кафедры эндокринологии</w:t>
            </w:r>
            <w:r w:rsidRPr="004F775B">
              <w:rPr>
                <w:rFonts w:ascii="Times New Roman" w:hAnsi="Times New Roman"/>
                <w:sz w:val="24"/>
                <w:szCs w:val="24"/>
              </w:rPr>
              <w:t xml:space="preserve"> ФГБОУ ВО «</w:t>
            </w:r>
            <w:r w:rsidRPr="004F77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Казанский ГМУ»</w:t>
            </w:r>
            <w:r w:rsidRPr="004F7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МЗ РФ</w:t>
            </w:r>
          </w:p>
          <w:p w:rsidR="004F775B" w:rsidRPr="004F775B" w:rsidRDefault="004F775B" w:rsidP="00AD272E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left="331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F775B">
              <w:rPr>
                <w:rFonts w:ascii="Times New Roman" w:hAnsi="Times New Roman"/>
                <w:sz w:val="24"/>
                <w:szCs w:val="24"/>
              </w:rPr>
              <w:t>Гестационный диабет</w:t>
            </w:r>
          </w:p>
          <w:p w:rsidR="00AD272E" w:rsidRDefault="004F775B" w:rsidP="00AD272E">
            <w:pPr>
              <w:pStyle w:val="aa"/>
              <w:shd w:val="clear" w:color="auto" w:fill="FFFFFF"/>
              <w:spacing w:after="0"/>
              <w:ind w:left="33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5B">
              <w:rPr>
                <w:rFonts w:ascii="Times New Roman" w:hAnsi="Times New Roman"/>
                <w:sz w:val="24"/>
                <w:szCs w:val="24"/>
              </w:rPr>
              <w:lastRenderedPageBreak/>
              <w:t>Газизова Гульназ Рашидовна,</w:t>
            </w:r>
            <w:r w:rsidRPr="004F77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к.м.н., ассистент кафедры эндокринологии ФГБОУ ВО «Казанский ГМУ» МЗ РФ</w:t>
            </w:r>
          </w:p>
          <w:p w:rsidR="004F775B" w:rsidRPr="00AD272E" w:rsidRDefault="004F775B" w:rsidP="00AD272E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/>
              <w:ind w:left="33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72E">
              <w:rPr>
                <w:rFonts w:ascii="Times New Roman" w:hAnsi="Times New Roman"/>
                <w:sz w:val="24"/>
                <w:szCs w:val="24"/>
              </w:rPr>
              <w:t>Заболевания щитовидной железы – тактика врача терапевта</w:t>
            </w:r>
          </w:p>
          <w:p w:rsidR="00AD272E" w:rsidRDefault="004F775B" w:rsidP="00AD272E">
            <w:pPr>
              <w:pStyle w:val="aa"/>
              <w:shd w:val="clear" w:color="auto" w:fill="FFFFFF"/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272E">
              <w:rPr>
                <w:rFonts w:ascii="Times New Roman" w:hAnsi="Times New Roman"/>
                <w:sz w:val="24"/>
                <w:szCs w:val="24"/>
              </w:rPr>
              <w:t xml:space="preserve">Киселева Татьяна Александровна - </w:t>
            </w:r>
            <w:r w:rsidRPr="00AD272E">
              <w:rPr>
                <w:rFonts w:ascii="Times New Roman" w:eastAsia="Calibri" w:hAnsi="Times New Roman"/>
                <w:sz w:val="24"/>
                <w:szCs w:val="24"/>
              </w:rPr>
              <w:t xml:space="preserve">к.м.н., </w:t>
            </w:r>
            <w:r w:rsidRPr="00AD272E">
              <w:rPr>
                <w:rFonts w:ascii="Times New Roman" w:hAnsi="Times New Roman"/>
                <w:sz w:val="24"/>
                <w:szCs w:val="24"/>
              </w:rPr>
              <w:t xml:space="preserve">доцент кафедры эндокринологии ФГБОУ ВО    </w:t>
            </w:r>
            <w:r w:rsidRPr="00AD27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«Казанский ГМУ» МЗ РФ</w:t>
            </w:r>
          </w:p>
          <w:p w:rsidR="004F775B" w:rsidRPr="00AD272E" w:rsidRDefault="004F775B" w:rsidP="00AD272E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/>
              <w:ind w:left="331" w:firstLine="0"/>
              <w:rPr>
                <w:rFonts w:ascii="Times New Roman" w:hAnsi="Times New Roman"/>
                <w:sz w:val="24"/>
                <w:szCs w:val="24"/>
              </w:rPr>
            </w:pPr>
            <w:r w:rsidRPr="00AD272E">
              <w:rPr>
                <w:rFonts w:ascii="Times New Roman" w:hAnsi="Times New Roman"/>
                <w:sz w:val="24"/>
                <w:szCs w:val="24"/>
              </w:rPr>
              <w:t>Артериальные гипертензии эндокринного генеза</w:t>
            </w:r>
          </w:p>
          <w:p w:rsidR="00095164" w:rsidRPr="00AD272E" w:rsidRDefault="004F775B" w:rsidP="00AD272E">
            <w:pPr>
              <w:pStyle w:val="aa"/>
              <w:shd w:val="clear" w:color="auto" w:fill="FFFFFF"/>
              <w:spacing w:after="0"/>
              <w:ind w:left="331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72E">
              <w:rPr>
                <w:rFonts w:ascii="Times New Roman" w:hAnsi="Times New Roman"/>
                <w:color w:val="000000"/>
                <w:sz w:val="24"/>
                <w:szCs w:val="24"/>
              </w:rPr>
              <w:t>Шайдуллина Мария Рустемовна, к.м.н., доцент кафедры эндокринологии ФГБОУ ВО «Казанский ГМУ» МЗ РФ, главный внештатный детский эндокринолог МЗ РТ</w:t>
            </w:r>
          </w:p>
          <w:p w:rsidR="00AD272E" w:rsidRPr="00AD272E" w:rsidRDefault="00AD272E" w:rsidP="00AD272E">
            <w:pPr>
              <w:pStyle w:val="aa"/>
              <w:shd w:val="clear" w:color="auto" w:fill="FFFFFF"/>
              <w:spacing w:after="0"/>
              <w:ind w:left="108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E00A1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E00A1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9C60F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9C60F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9C60F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1B4C63" w:rsidRPr="000138CA" w:rsidRDefault="001B4C63" w:rsidP="001B4C6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1-й степени с работой </w:t>
            </w:r>
            <w:r w:rsidRPr="000138CA">
              <w:rPr>
                <w:rFonts w:ascii="Times New Roman" w:hAnsi="Times New Roman"/>
                <w:b/>
                <w:bCs/>
              </w:rPr>
              <w:t xml:space="preserve">Влияние полиморфизма rs1042714 </w:t>
            </w:r>
            <w:r w:rsidRPr="000138CA">
              <w:rPr>
                <w:rFonts w:ascii="Times New Roman" w:hAnsi="Times New Roman"/>
                <w:b/>
                <w:bCs/>
                <w:lang w:val="en-US"/>
              </w:rPr>
              <w:t>C</w:t>
            </w:r>
            <w:r w:rsidRPr="000138CA">
              <w:rPr>
                <w:rFonts w:ascii="Times New Roman" w:hAnsi="Times New Roman"/>
                <w:b/>
                <w:bCs/>
              </w:rPr>
              <w:t>/</w:t>
            </w:r>
            <w:r w:rsidRPr="000138CA">
              <w:rPr>
                <w:rFonts w:ascii="Times New Roman" w:hAnsi="Times New Roman"/>
                <w:b/>
                <w:bCs/>
                <w:lang w:val="en-US"/>
              </w:rPr>
              <w:t>G</w:t>
            </w:r>
            <w:r w:rsidRPr="000138CA">
              <w:rPr>
                <w:rFonts w:ascii="Times New Roman" w:hAnsi="Times New Roman"/>
                <w:b/>
                <w:bCs/>
              </w:rPr>
              <w:t xml:space="preserve"> (</w:t>
            </w:r>
            <w:r w:rsidRPr="000138CA">
              <w:rPr>
                <w:rFonts w:ascii="Times New Roman" w:hAnsi="Times New Roman"/>
                <w:b/>
                <w:bCs/>
                <w:lang w:val="en-US"/>
              </w:rPr>
              <w:t>G</w:t>
            </w:r>
            <w:r w:rsidRPr="000138CA">
              <w:rPr>
                <w:rFonts w:ascii="Times New Roman" w:hAnsi="Times New Roman"/>
                <w:b/>
                <w:bCs/>
              </w:rPr>
              <w:t>lu27</w:t>
            </w:r>
            <w:r w:rsidRPr="000138CA">
              <w:rPr>
                <w:rFonts w:ascii="Times New Roman" w:hAnsi="Times New Roman"/>
                <w:b/>
                <w:bCs/>
                <w:lang w:val="en-US"/>
              </w:rPr>
              <w:t>G</w:t>
            </w:r>
            <w:r w:rsidRPr="000138CA">
              <w:rPr>
                <w:rFonts w:ascii="Times New Roman" w:hAnsi="Times New Roman"/>
                <w:b/>
                <w:bCs/>
              </w:rPr>
              <w:t xml:space="preserve">ln) гена </w:t>
            </w:r>
            <w:r w:rsidRPr="000138CA">
              <w:rPr>
                <w:rFonts w:ascii="Times New Roman" w:hAnsi="Times New Roman"/>
                <w:b/>
                <w:bCs/>
                <w:lang w:val="en-US"/>
              </w:rPr>
              <w:t>ADRB</w:t>
            </w:r>
            <w:r w:rsidRPr="000138CA">
              <w:rPr>
                <w:rFonts w:ascii="Times New Roman" w:hAnsi="Times New Roman"/>
                <w:b/>
                <w:bCs/>
              </w:rPr>
              <w:t>2 на изменение содержания жировой ткани у пациентов с ранними нарушениями углеводного обмена.</w:t>
            </w:r>
            <w:r w:rsidRPr="000138CA">
              <w:rPr>
                <w:rFonts w:ascii="Times New Roman" w:hAnsi="Times New Roman"/>
              </w:rPr>
              <w:t xml:space="preserve">Научный руководитель – д.м.н., проф. Валеева Ф.В.; </w:t>
            </w:r>
            <w:r w:rsidRPr="000138CA">
              <w:rPr>
                <w:rFonts w:ascii="Times New Roman" w:hAnsi="Times New Roman"/>
                <w:lang w:val="en-US"/>
              </w:rPr>
              <w:t>VII</w:t>
            </w:r>
            <w:r w:rsidRPr="000138CA">
              <w:rPr>
                <w:rFonts w:ascii="Times New Roman" w:hAnsi="Times New Roman"/>
              </w:rPr>
              <w:t xml:space="preserve"> Международный молодежный научный медицинский форум «Белые цветы»; 94-я Международная научно-практическая конференция молодых ученых, секция «Терапия»</w:t>
            </w:r>
            <w:r>
              <w:rPr>
                <w:rFonts w:ascii="Times New Roman" w:hAnsi="Times New Roman"/>
              </w:rPr>
              <w:t>; 25 ноября 2020 г.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190B31" w:rsidRDefault="00190B3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0B31" w:rsidRDefault="00190B3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9C60F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9C60F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A52C89" w:rsidRDefault="00A52C89" w:rsidP="00A52C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Д.м.н., профессор Валеева Ф.В. входит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 ред. коллегии</w:t>
            </w:r>
            <w:r w:rsidRPr="005F7E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52C89" w:rsidRPr="00A42CB2" w:rsidRDefault="00A52C89" w:rsidP="00A52C8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:rsidR="00A52C89" w:rsidRDefault="00A52C89" w:rsidP="00A52C8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A52C89" w:rsidRDefault="00A52C89" w:rsidP="00A52C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:rsidR="005E5C25" w:rsidRDefault="00A52C89" w:rsidP="00A52C8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815180" w:rsidRPr="006C6AE8" w:rsidRDefault="00815180" w:rsidP="00815180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AE8">
              <w:rPr>
                <w:rFonts w:ascii="Times New Roman" w:hAnsi="Times New Roman"/>
                <w:b/>
                <w:bCs/>
                <w:sz w:val="24"/>
                <w:szCs w:val="24"/>
              </w:rPr>
              <w:t>Диссертационный совет Д 208.085.05 ФГБОУ ВО Самарского ГМУ</w:t>
            </w:r>
          </w:p>
          <w:p w:rsidR="00815180" w:rsidRPr="006C6AE8" w:rsidRDefault="00815180" w:rsidP="00815180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AE8">
              <w:rPr>
                <w:rFonts w:ascii="Times New Roman" w:hAnsi="Times New Roman"/>
                <w:iCs/>
                <w:sz w:val="24"/>
                <w:szCs w:val="24"/>
              </w:rPr>
              <w:t>Специальности: 14.01.02 — Эндокринология; 14.01.04 — Внутренние болезни; 14.01.30 — Геронтология и гериатрия.</w:t>
            </w:r>
          </w:p>
          <w:p w:rsidR="00A632A6" w:rsidRDefault="00815180" w:rsidP="0081518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AE8">
              <w:rPr>
                <w:rFonts w:ascii="Times New Roman" w:hAnsi="Times New Roman"/>
                <w:iCs/>
                <w:sz w:val="24"/>
                <w:szCs w:val="24"/>
              </w:rPr>
              <w:t>Член совета:</w:t>
            </w:r>
            <w:r w:rsidRPr="006C6AE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C6AE8">
              <w:rPr>
                <w:rStyle w:val="ab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Валеева Фарида Вадутовна</w:t>
            </w:r>
            <w:r w:rsidRPr="006C6AE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доктор медицинских наук, профессор (14.01.02).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9C60F3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1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A632A6" w:rsidRPr="00A632A6">
        <w:rPr>
          <w:rFonts w:ascii="Times New Roman" w:hAnsi="Times New Roman"/>
          <w:b/>
          <w:sz w:val="30"/>
          <w:szCs w:val="30"/>
          <w:u w:val="single"/>
        </w:rPr>
        <w:t xml:space="preserve">21 </w:t>
      </w:r>
      <w:r w:rsidR="00A632A6">
        <w:rPr>
          <w:rFonts w:ascii="Times New Roman" w:hAnsi="Times New Roman"/>
          <w:b/>
          <w:sz w:val="30"/>
          <w:szCs w:val="30"/>
          <w:u w:val="single"/>
        </w:rPr>
        <w:t>декабря</w:t>
      </w:r>
      <w:r w:rsidR="00D27F06">
        <w:rPr>
          <w:rFonts w:ascii="Times New Roman" w:hAnsi="Times New Roman"/>
          <w:b/>
          <w:sz w:val="30"/>
          <w:szCs w:val="30"/>
          <w:u w:val="single"/>
        </w:rPr>
        <w:t xml:space="preserve"> 2020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электронную форму отчета просим готовить, по возможности</w:t>
      </w:r>
      <w:r w:rsidRPr="00CD22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bookmarkStart w:id="0" w:name="_GoBack"/>
      <w:bookmarkEnd w:id="0"/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58" w:rsidRDefault="00144658" w:rsidP="008638C3">
      <w:pPr>
        <w:spacing w:after="0"/>
      </w:pPr>
      <w:r>
        <w:separator/>
      </w:r>
    </w:p>
  </w:endnote>
  <w:endnote w:type="continuationSeparator" w:id="0">
    <w:p w:rsidR="00144658" w:rsidRDefault="00144658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vantGardeCTT">
    <w:altName w:val="AvantGarde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58" w:rsidRDefault="00144658" w:rsidP="008638C3">
      <w:pPr>
        <w:spacing w:after="0"/>
      </w:pPr>
      <w:r>
        <w:separator/>
      </w:r>
    </w:p>
  </w:footnote>
  <w:footnote w:type="continuationSeparator" w:id="0">
    <w:p w:rsidR="00144658" w:rsidRDefault="0014465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C9B"/>
    <w:multiLevelType w:val="hybridMultilevel"/>
    <w:tmpl w:val="A30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E4D5E"/>
    <w:multiLevelType w:val="hybridMultilevel"/>
    <w:tmpl w:val="5C64FF8E"/>
    <w:lvl w:ilvl="0" w:tplc="ACDCF7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B1B85"/>
    <w:multiLevelType w:val="hybridMultilevel"/>
    <w:tmpl w:val="323EFA62"/>
    <w:lvl w:ilvl="0" w:tplc="0B5E75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D4C91"/>
    <w:multiLevelType w:val="hybridMultilevel"/>
    <w:tmpl w:val="7D00D86E"/>
    <w:lvl w:ilvl="0" w:tplc="AB0EA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D6B46"/>
    <w:multiLevelType w:val="hybridMultilevel"/>
    <w:tmpl w:val="434A0458"/>
    <w:lvl w:ilvl="0" w:tplc="DD4A24F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2CBA"/>
    <w:multiLevelType w:val="hybridMultilevel"/>
    <w:tmpl w:val="BEDCB18E"/>
    <w:lvl w:ilvl="0" w:tplc="C37E6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7F0E95"/>
    <w:multiLevelType w:val="hybridMultilevel"/>
    <w:tmpl w:val="7626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53FE1"/>
    <w:multiLevelType w:val="hybridMultilevel"/>
    <w:tmpl w:val="A30C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67D8D"/>
    <w:multiLevelType w:val="hybridMultilevel"/>
    <w:tmpl w:val="715E9D92"/>
    <w:lvl w:ilvl="0" w:tplc="3C6E9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D4944"/>
    <w:multiLevelType w:val="hybridMultilevel"/>
    <w:tmpl w:val="DA908A36"/>
    <w:lvl w:ilvl="0" w:tplc="34FAD87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61DD9"/>
    <w:multiLevelType w:val="hybridMultilevel"/>
    <w:tmpl w:val="65C4A340"/>
    <w:lvl w:ilvl="0" w:tplc="0B5E7506">
      <w:start w:val="1"/>
      <w:numFmt w:val="decimal"/>
      <w:lvlText w:val="%1."/>
      <w:lvlJc w:val="left"/>
      <w:pPr>
        <w:ind w:left="1193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15BB7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C16F8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44658"/>
    <w:rsid w:val="00184176"/>
    <w:rsid w:val="00186739"/>
    <w:rsid w:val="00190B31"/>
    <w:rsid w:val="001911FA"/>
    <w:rsid w:val="0019491A"/>
    <w:rsid w:val="001A337B"/>
    <w:rsid w:val="001B3121"/>
    <w:rsid w:val="001B4C63"/>
    <w:rsid w:val="001D076E"/>
    <w:rsid w:val="001D5BBC"/>
    <w:rsid w:val="001F275F"/>
    <w:rsid w:val="00206263"/>
    <w:rsid w:val="002152BC"/>
    <w:rsid w:val="00246E91"/>
    <w:rsid w:val="00265364"/>
    <w:rsid w:val="00280256"/>
    <w:rsid w:val="00280B80"/>
    <w:rsid w:val="00280DFD"/>
    <w:rsid w:val="0028599E"/>
    <w:rsid w:val="00291E80"/>
    <w:rsid w:val="002A093F"/>
    <w:rsid w:val="002B39A0"/>
    <w:rsid w:val="002C60DE"/>
    <w:rsid w:val="002D1D0B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17CB1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97CC6"/>
    <w:rsid w:val="004A522F"/>
    <w:rsid w:val="004C26B9"/>
    <w:rsid w:val="004C7361"/>
    <w:rsid w:val="004D2FE6"/>
    <w:rsid w:val="004F775B"/>
    <w:rsid w:val="0050326E"/>
    <w:rsid w:val="005123B6"/>
    <w:rsid w:val="005147B1"/>
    <w:rsid w:val="0052454B"/>
    <w:rsid w:val="00525033"/>
    <w:rsid w:val="00526940"/>
    <w:rsid w:val="00526C51"/>
    <w:rsid w:val="00544740"/>
    <w:rsid w:val="00551F4C"/>
    <w:rsid w:val="00555D72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6E5A64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52DB"/>
    <w:rsid w:val="007D66C9"/>
    <w:rsid w:val="007E7BFC"/>
    <w:rsid w:val="007F648A"/>
    <w:rsid w:val="00806198"/>
    <w:rsid w:val="00814C9F"/>
    <w:rsid w:val="00815180"/>
    <w:rsid w:val="0082618F"/>
    <w:rsid w:val="008365B1"/>
    <w:rsid w:val="00842AD0"/>
    <w:rsid w:val="00842C36"/>
    <w:rsid w:val="00845721"/>
    <w:rsid w:val="0084591C"/>
    <w:rsid w:val="0085047A"/>
    <w:rsid w:val="00851A01"/>
    <w:rsid w:val="008638C3"/>
    <w:rsid w:val="00874BE8"/>
    <w:rsid w:val="008759EA"/>
    <w:rsid w:val="00877C0A"/>
    <w:rsid w:val="00887135"/>
    <w:rsid w:val="0089157C"/>
    <w:rsid w:val="008A6059"/>
    <w:rsid w:val="008B1084"/>
    <w:rsid w:val="008B49BD"/>
    <w:rsid w:val="008B7208"/>
    <w:rsid w:val="008C48F9"/>
    <w:rsid w:val="008C4ACD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16F0"/>
    <w:rsid w:val="00992C4E"/>
    <w:rsid w:val="00993E2A"/>
    <w:rsid w:val="00994132"/>
    <w:rsid w:val="0099670C"/>
    <w:rsid w:val="009B0B7B"/>
    <w:rsid w:val="009B155E"/>
    <w:rsid w:val="009C60F3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2C89"/>
    <w:rsid w:val="00A632A6"/>
    <w:rsid w:val="00A73B65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272E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00A17"/>
    <w:rsid w:val="00E137A3"/>
    <w:rsid w:val="00E2038E"/>
    <w:rsid w:val="00E24443"/>
    <w:rsid w:val="00E418C5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129"/>
    <w:rsid w:val="00EF5F28"/>
    <w:rsid w:val="00F15FBA"/>
    <w:rsid w:val="00F26514"/>
    <w:rsid w:val="00F2697A"/>
    <w:rsid w:val="00F27767"/>
    <w:rsid w:val="00F3626C"/>
    <w:rsid w:val="00F5163E"/>
    <w:rsid w:val="00F75BBE"/>
    <w:rsid w:val="00F8569D"/>
    <w:rsid w:val="00F93A98"/>
    <w:rsid w:val="00F95575"/>
    <w:rsid w:val="00FB2012"/>
    <w:rsid w:val="00FB7FF1"/>
    <w:rsid w:val="00FC66BC"/>
    <w:rsid w:val="00FD6A93"/>
    <w:rsid w:val="00FF4173"/>
    <w:rsid w:val="00FF61E8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1B4C63"/>
    <w:pPr>
      <w:ind w:left="720"/>
      <w:contextualSpacing/>
    </w:pPr>
  </w:style>
  <w:style w:type="character" w:styleId="ab">
    <w:name w:val="Strong"/>
    <w:basedOn w:val="a0"/>
    <w:uiPriority w:val="22"/>
    <w:qFormat/>
    <w:rsid w:val="00A52C89"/>
    <w:rPr>
      <w:b/>
      <w:bCs/>
    </w:rPr>
  </w:style>
  <w:style w:type="paragraph" w:customStyle="1" w:styleId="Default">
    <w:name w:val="Default"/>
    <w:rsid w:val="00AD272E"/>
    <w:pPr>
      <w:autoSpaceDE w:val="0"/>
      <w:autoSpaceDN w:val="0"/>
      <w:adjustRightInd w:val="0"/>
    </w:pPr>
    <w:rPr>
      <w:rFonts w:ascii="AvantGardeCTT" w:hAnsi="AvantGardeCTT" w:cs="AvantGardeCTT"/>
      <w:color w:val="000000"/>
      <w:sz w:val="24"/>
      <w:szCs w:val="24"/>
    </w:rPr>
  </w:style>
  <w:style w:type="character" w:customStyle="1" w:styleId="A70">
    <w:name w:val="A7"/>
    <w:uiPriority w:val="99"/>
    <w:rsid w:val="00AD272E"/>
    <w:rPr>
      <w:rFonts w:cs="AvantGardeCTT"/>
      <w:color w:val="000000"/>
      <w:sz w:val="22"/>
      <w:szCs w:val="22"/>
      <w:u w:val="single"/>
    </w:rPr>
  </w:style>
  <w:style w:type="paragraph" w:styleId="ac">
    <w:name w:val="footer"/>
    <w:basedOn w:val="a"/>
    <w:link w:val="ad"/>
    <w:uiPriority w:val="99"/>
    <w:unhideWhenUsed/>
    <w:rsid w:val="00417CB1"/>
    <w:pPr>
      <w:tabs>
        <w:tab w:val="center" w:pos="4677"/>
        <w:tab w:val="right" w:pos="9355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417C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.mail.ru/cgi-bin/avatars?navi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508/1027-4065-2020-65-5-176-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1886/2219-8075-2020-11-3-65-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07729-E74E-4047-85F8-B1AF279C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9841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1</cp:lastModifiedBy>
  <cp:revision>2</cp:revision>
  <cp:lastPrinted>2020-12-09T08:55:00Z</cp:lastPrinted>
  <dcterms:created xsi:type="dcterms:W3CDTF">2020-12-20T16:07:00Z</dcterms:created>
  <dcterms:modified xsi:type="dcterms:W3CDTF">2020-12-20T16:07:00Z</dcterms:modified>
</cp:coreProperties>
</file>