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A9" w:rsidRPr="008A41A9" w:rsidRDefault="008A41A9" w:rsidP="008A41A9">
      <w:pPr>
        <w:rPr>
          <w:b/>
          <w:sz w:val="32"/>
          <w:szCs w:val="32"/>
        </w:rPr>
      </w:pPr>
      <w:bookmarkStart w:id="0" w:name="_GoBack"/>
      <w:bookmarkEnd w:id="0"/>
      <w:r w:rsidRPr="008A41A9">
        <w:rPr>
          <w:b/>
          <w:sz w:val="32"/>
          <w:szCs w:val="32"/>
        </w:rPr>
        <w:t>МЕЖДУНАРОДНЫЕ РЕКОМЕНДАЦИИ (ЭТИЧЕСКИЙ КОДЕКС) ПО ПРОВЕДЕНИЮ МЕДИКО-БИОЛОГИЧЕСКИХ ИССЛЕДОВАНИЙ С ИСПОЛЬЗОВАНИЕМ ЖИВОТНЫХ</w:t>
      </w:r>
    </w:p>
    <w:p w:rsidR="008A41A9" w:rsidRDefault="008A41A9" w:rsidP="008A41A9"/>
    <w:p w:rsidR="008A41A9" w:rsidRDefault="008A41A9" w:rsidP="008A41A9">
      <w:r>
        <w:t>Разработан и опубликован в 1985 г. Советом международных научных организаций</w:t>
      </w:r>
    </w:p>
    <w:p w:rsidR="008A41A9" w:rsidRDefault="008A41A9" w:rsidP="008A41A9"/>
    <w:p w:rsidR="008A41A9" w:rsidRDefault="008A41A9" w:rsidP="008A41A9">
      <w:r>
        <w:t>Основные принципы</w:t>
      </w:r>
    </w:p>
    <w:p w:rsidR="008A41A9" w:rsidRDefault="008A41A9" w:rsidP="008A41A9"/>
    <w:p w:rsidR="008A41A9" w:rsidRDefault="008A41A9" w:rsidP="008A41A9">
      <w:r>
        <w:t xml:space="preserve">I. Необходимым условием развития биологических знаний и разработки более совершенных средств охраны здоровья и обеспечения благополучия как людей, так и животных является проведение экспериментов на </w:t>
      </w:r>
      <w:proofErr w:type="spellStart"/>
      <w:r>
        <w:t>интактных</w:t>
      </w:r>
      <w:proofErr w:type="spellEnd"/>
      <w:r>
        <w:t xml:space="preserve"> живых животных самых разнообразных видов.</w:t>
      </w:r>
    </w:p>
    <w:p w:rsidR="008A41A9" w:rsidRDefault="008A41A9" w:rsidP="008A41A9"/>
    <w:p w:rsidR="008A41A9" w:rsidRDefault="008A41A9" w:rsidP="008A41A9">
      <w:r>
        <w:t xml:space="preserve">II. Там, где необходимо, в этих целях следует применять математические модели, машинное моделирование и биологические системы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.</w:t>
      </w:r>
    </w:p>
    <w:p w:rsidR="008A41A9" w:rsidRDefault="008A41A9" w:rsidP="008A41A9"/>
    <w:p w:rsidR="008A41A9" w:rsidRDefault="008A41A9" w:rsidP="008A41A9">
      <w:r>
        <w:t>III. Эксперименты на животных следует проводить только после тщательного рассмотрения их значения для здоровья человека или самих животных и для прогресса биологических знаний.</w:t>
      </w:r>
    </w:p>
    <w:p w:rsidR="008A41A9" w:rsidRDefault="008A41A9" w:rsidP="008A41A9"/>
    <w:p w:rsidR="008A41A9" w:rsidRDefault="008A41A9" w:rsidP="008A41A9">
      <w:r>
        <w:t>IV. Для экспериментов следует отбирать здоровых животных надлежащего вида, ограничиваясь тем минимальным их количеством, которое требуется для получения научно достоверных результатов.</w:t>
      </w:r>
    </w:p>
    <w:p w:rsidR="008A41A9" w:rsidRDefault="008A41A9" w:rsidP="008A41A9"/>
    <w:p w:rsidR="008A41A9" w:rsidRDefault="008A41A9" w:rsidP="008A41A9">
      <w:r>
        <w:t>V. Исследователям и другому персоналу всегда надлежит относиться к животным как к чувствительным к различного рода воздействиям существам и считать своим этическим долгом обращаться с животными и использовать их таким образом, чтобы свести к минимуму причиняемые им неудобства, страдания и боль.</w:t>
      </w:r>
    </w:p>
    <w:p w:rsidR="008A41A9" w:rsidRDefault="008A41A9" w:rsidP="008A41A9"/>
    <w:p w:rsidR="008A41A9" w:rsidRDefault="008A41A9" w:rsidP="008A41A9">
      <w:r>
        <w:t>VI. Исследователям надлежит исходить из того, что вмешательства, причиняющие боль людям, вызывают болевые ощущения и у животных, хотя сведения о восприятии боли животными пока еще далеко недостаточны.</w:t>
      </w:r>
    </w:p>
    <w:p w:rsidR="008A41A9" w:rsidRDefault="008A41A9" w:rsidP="008A41A9"/>
    <w:p w:rsidR="008A41A9" w:rsidRDefault="008A41A9" w:rsidP="008A41A9">
      <w:r>
        <w:t xml:space="preserve">VII. Вмешательства, которые не относятся к кратковременным или минимальным, следует выполнять с применением надлежащих седативных, анальгетических или наркотических средств в соответствии с нормами, принятыми в ветеринарной практике. Хирургические и другие </w:t>
      </w:r>
      <w:r>
        <w:lastRenderedPageBreak/>
        <w:t>болезненные вмешательства не следует проводить на животных, только обездвиженных с помощью релаксантов и не получивших полноценного наркоза.</w:t>
      </w:r>
    </w:p>
    <w:p w:rsidR="008A41A9" w:rsidRDefault="008A41A9" w:rsidP="008A41A9"/>
    <w:p w:rsidR="008A41A9" w:rsidRDefault="008A41A9" w:rsidP="008A41A9">
      <w:r>
        <w:t>VIII. При необходимости отступления от положений статьи VII решения по этому вопросу должны приниматься не только исследователями, непосредственно проводящими эксперименты, а соответствующим компетентным комитетом с учетом статей IV, V и VI. Такие отступления не должны быть мотивированы исключительно учебно-демонстрационными целями.</w:t>
      </w:r>
    </w:p>
    <w:p w:rsidR="008A41A9" w:rsidRDefault="008A41A9" w:rsidP="008A41A9"/>
    <w:p w:rsidR="008A41A9" w:rsidRDefault="008A41A9" w:rsidP="008A41A9">
      <w:r>
        <w:t>IX. К концу или в процессе эксперимента животных, которые по его завершении будут испытывать сильные или постоянные боли, физические страдания, неудобства или постоянную функциональную недостаточность, не поддающиеся устранению, следует умерщвлять безболезненным способом.</w:t>
      </w:r>
    </w:p>
    <w:p w:rsidR="008A41A9" w:rsidRDefault="008A41A9" w:rsidP="008A41A9"/>
    <w:p w:rsidR="008A41A9" w:rsidRDefault="008A41A9" w:rsidP="008A41A9">
      <w:r>
        <w:t>X. Животным, предназначенным для медико-биологических исследований, следует обеспечить наилучшие возможные условия жизни. Как общее правило, уход за животными должен контролировать ветеринар, имеющий опыт работы с лабораторными животными. В любом случае животным при необходимости следует предоставлять ветеринарную помощь.</w:t>
      </w:r>
    </w:p>
    <w:p w:rsidR="008A41A9" w:rsidRDefault="008A41A9" w:rsidP="008A41A9"/>
    <w:p w:rsidR="00F11740" w:rsidRDefault="008A41A9" w:rsidP="008A41A9">
      <w:r>
        <w:t>XI. Руководителям институтов или отделов, в которых в научных целях используются животные, следует позаботиться о том, чтобы проводящие эксперименты исследователи и вспомогательный персонал имели достаточную подготовку или опыт проведения таких экспериментов. Необходимо создать возможности для полноценной их подготовки в этой области без отрыва от работы, включая обучение способам правильного и гуманного ухода за животными, находящимися на их попечении.</w:t>
      </w:r>
    </w:p>
    <w:sectPr w:rsidR="00F11740" w:rsidSect="00F1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A9"/>
    <w:rsid w:val="00723B03"/>
    <w:rsid w:val="008A41A9"/>
    <w:rsid w:val="00F1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A025A-7BB1-4BE9-902E-23185DEA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Казанский ГМУ Росздрава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Этический комитет</dc:creator>
  <cp:keywords/>
  <dc:description/>
  <cp:lastModifiedBy>User</cp:lastModifiedBy>
  <cp:revision>2</cp:revision>
  <dcterms:created xsi:type="dcterms:W3CDTF">2018-10-23T12:16:00Z</dcterms:created>
  <dcterms:modified xsi:type="dcterms:W3CDTF">2018-10-23T12:16:00Z</dcterms:modified>
</cp:coreProperties>
</file>