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9CA" w:rsidRPr="00781E56" w:rsidRDefault="00D07078" w:rsidP="00E0552A">
      <w:pPr>
        <w:spacing w:after="0" w:line="240" w:lineRule="auto"/>
        <w:ind w:left="-113" w:right="-113"/>
        <w:jc w:val="center"/>
        <w:rPr>
          <w:rFonts w:ascii="Arial" w:hAnsi="Arial" w:cs="Arial"/>
          <w:b/>
          <w:sz w:val="28"/>
          <w:szCs w:val="28"/>
        </w:rPr>
      </w:pPr>
      <w:r>
        <w:rPr>
          <w:rFonts w:ascii="Arial" w:hAnsi="Arial" w:cs="Arial"/>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2964180</wp:posOffset>
                </wp:positionH>
                <wp:positionV relativeFrom="paragraph">
                  <wp:posOffset>-421005</wp:posOffset>
                </wp:positionV>
                <wp:extent cx="425450" cy="25527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25527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7F32" id="Прямоугольник 2" o:spid="_x0000_s1026" style="position:absolute;margin-left:233.4pt;margin-top:-33.15pt;width:33.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" fillcolor="white [3212]" stroked="f"/>
            </w:pict>
          </mc:Fallback>
        </mc:AlternateContent>
      </w:r>
      <w:r w:rsidR="0031029F" w:rsidRPr="00C3653C">
        <w:rPr>
          <w:rFonts w:ascii="Arial" w:hAnsi="Arial" w:cs="Arial"/>
          <w:b/>
          <w:sz w:val="28"/>
          <w:szCs w:val="28"/>
        </w:rPr>
        <w:t>Г</w:t>
      </w:r>
      <w:r w:rsidR="006F19CA" w:rsidRPr="00C3653C">
        <w:rPr>
          <w:rFonts w:ascii="Arial" w:hAnsi="Arial" w:cs="Arial"/>
          <w:b/>
          <w:sz w:val="28"/>
          <w:szCs w:val="28"/>
        </w:rPr>
        <w:t>осударственное</w:t>
      </w:r>
      <w:r w:rsidR="00481E2A">
        <w:rPr>
          <w:rFonts w:ascii="Arial" w:hAnsi="Arial" w:cs="Arial"/>
          <w:b/>
          <w:sz w:val="28"/>
          <w:szCs w:val="28"/>
        </w:rPr>
        <w:t xml:space="preserve"> </w:t>
      </w:r>
      <w:r w:rsidR="006E2751" w:rsidRPr="00C3653C">
        <w:rPr>
          <w:rFonts w:ascii="Arial" w:hAnsi="Arial" w:cs="Arial"/>
          <w:b/>
          <w:sz w:val="28"/>
          <w:szCs w:val="28"/>
        </w:rPr>
        <w:t xml:space="preserve">бюджетное </w:t>
      </w:r>
      <w:r w:rsidR="006F19CA" w:rsidRPr="00C3653C">
        <w:rPr>
          <w:rFonts w:ascii="Arial" w:hAnsi="Arial" w:cs="Arial"/>
          <w:b/>
          <w:sz w:val="28"/>
          <w:szCs w:val="28"/>
        </w:rPr>
        <w:t>образовательное</w:t>
      </w:r>
      <w:r w:rsidR="00481E2A">
        <w:rPr>
          <w:rFonts w:ascii="Arial" w:hAnsi="Arial" w:cs="Arial"/>
          <w:b/>
          <w:sz w:val="28"/>
          <w:szCs w:val="28"/>
        </w:rPr>
        <w:t xml:space="preserve"> </w:t>
      </w:r>
      <w:r w:rsidR="006F19CA" w:rsidRPr="00781E56">
        <w:rPr>
          <w:rFonts w:ascii="Arial" w:hAnsi="Arial" w:cs="Arial"/>
          <w:b/>
          <w:sz w:val="28"/>
          <w:szCs w:val="28"/>
        </w:rPr>
        <w:t>учреждение</w:t>
      </w:r>
    </w:p>
    <w:p w:rsidR="006F19CA" w:rsidRPr="00781E56" w:rsidRDefault="006F19CA" w:rsidP="00E0552A">
      <w:pPr>
        <w:spacing w:after="0" w:line="240" w:lineRule="auto"/>
        <w:ind w:left="-113" w:right="-113"/>
        <w:jc w:val="center"/>
        <w:rPr>
          <w:rFonts w:ascii="Arial" w:hAnsi="Arial" w:cs="Arial"/>
          <w:b/>
          <w:sz w:val="28"/>
          <w:szCs w:val="28"/>
        </w:rPr>
      </w:pPr>
      <w:r w:rsidRPr="00781E56">
        <w:rPr>
          <w:rFonts w:ascii="Arial" w:hAnsi="Arial" w:cs="Arial"/>
          <w:b/>
          <w:sz w:val="28"/>
          <w:szCs w:val="28"/>
        </w:rPr>
        <w:t>высшего профессионального образования</w:t>
      </w:r>
    </w:p>
    <w:p w:rsidR="006F19CA" w:rsidRPr="00781E56" w:rsidRDefault="006F19CA" w:rsidP="00E0552A">
      <w:pPr>
        <w:spacing w:after="0" w:line="240" w:lineRule="auto"/>
        <w:jc w:val="center"/>
        <w:rPr>
          <w:rFonts w:ascii="Arial" w:hAnsi="Arial" w:cs="Arial"/>
          <w:b/>
          <w:sz w:val="32"/>
          <w:szCs w:val="32"/>
        </w:rPr>
      </w:pPr>
      <w:r w:rsidRPr="00781E56">
        <w:rPr>
          <w:rFonts w:ascii="Arial" w:hAnsi="Arial" w:cs="Arial"/>
          <w:b/>
          <w:sz w:val="32"/>
          <w:szCs w:val="32"/>
        </w:rPr>
        <w:t>«Казанский государственный медицинский университет</w:t>
      </w:r>
      <w:r w:rsidR="006E2751" w:rsidRPr="00781E56">
        <w:rPr>
          <w:rFonts w:ascii="Arial" w:hAnsi="Arial" w:cs="Arial"/>
          <w:b/>
          <w:sz w:val="32"/>
          <w:szCs w:val="32"/>
        </w:rPr>
        <w:t>»</w:t>
      </w:r>
    </w:p>
    <w:p w:rsidR="006F19CA" w:rsidRPr="00781E56" w:rsidRDefault="006F19CA" w:rsidP="00E0552A">
      <w:pPr>
        <w:spacing w:after="0" w:line="240" w:lineRule="auto"/>
        <w:jc w:val="center"/>
        <w:rPr>
          <w:rFonts w:ascii="Arial" w:hAnsi="Arial" w:cs="Arial"/>
          <w:b/>
          <w:sz w:val="28"/>
          <w:szCs w:val="28"/>
        </w:rPr>
      </w:pPr>
      <w:r w:rsidRPr="00781E56">
        <w:rPr>
          <w:rFonts w:ascii="Arial" w:hAnsi="Arial" w:cs="Arial"/>
          <w:b/>
          <w:sz w:val="28"/>
          <w:szCs w:val="28"/>
        </w:rPr>
        <w:t>Министерства здравоохранения и социального развития</w:t>
      </w:r>
    </w:p>
    <w:p w:rsidR="006F19CA" w:rsidRPr="00781E56" w:rsidRDefault="006F19CA" w:rsidP="00E0552A">
      <w:pPr>
        <w:spacing w:after="0" w:line="240" w:lineRule="auto"/>
        <w:jc w:val="center"/>
        <w:rPr>
          <w:rFonts w:ascii="Arial" w:hAnsi="Arial" w:cs="Arial"/>
          <w:b/>
          <w:sz w:val="28"/>
          <w:szCs w:val="28"/>
        </w:rPr>
      </w:pPr>
      <w:r w:rsidRPr="00781E56">
        <w:rPr>
          <w:rFonts w:ascii="Arial" w:hAnsi="Arial" w:cs="Arial"/>
          <w:b/>
          <w:sz w:val="28"/>
          <w:szCs w:val="28"/>
        </w:rPr>
        <w:t>Российской Федерации</w:t>
      </w:r>
    </w:p>
    <w:p w:rsidR="006F19CA" w:rsidRPr="00781E56" w:rsidRDefault="006F19CA" w:rsidP="00E0552A">
      <w:pPr>
        <w:spacing w:after="0" w:line="240" w:lineRule="auto"/>
        <w:ind w:left="-113" w:right="-113"/>
        <w:jc w:val="center"/>
        <w:rPr>
          <w:rFonts w:ascii="Arial" w:hAnsi="Arial" w:cs="Arial"/>
          <w:b/>
          <w:sz w:val="28"/>
          <w:szCs w:val="28"/>
        </w:rPr>
      </w:pPr>
    </w:p>
    <w:p w:rsidR="006F19CA" w:rsidRPr="00781E56" w:rsidRDefault="00E0552A" w:rsidP="00E0552A">
      <w:pPr>
        <w:pBdr>
          <w:bottom w:val="single" w:sz="4" w:space="1" w:color="auto"/>
        </w:pBdr>
        <w:spacing w:after="0" w:line="240" w:lineRule="auto"/>
        <w:jc w:val="center"/>
        <w:rPr>
          <w:rFonts w:ascii="Arial" w:hAnsi="Arial" w:cs="Arial"/>
          <w:b/>
          <w:sz w:val="32"/>
          <w:szCs w:val="32"/>
        </w:rPr>
      </w:pPr>
      <w:r w:rsidRPr="00781E56">
        <w:rPr>
          <w:rFonts w:ascii="Arial" w:hAnsi="Arial" w:cs="Arial"/>
          <w:b/>
          <w:sz w:val="32"/>
          <w:szCs w:val="32"/>
        </w:rPr>
        <w:t>Локальный этический комитет</w:t>
      </w:r>
    </w:p>
    <w:p w:rsidR="006F19CA" w:rsidRPr="00781E56" w:rsidRDefault="006F19CA" w:rsidP="00E0552A">
      <w:pPr>
        <w:spacing w:after="0" w:line="240" w:lineRule="auto"/>
        <w:rPr>
          <w:rFonts w:ascii="Arial" w:hAnsi="Arial" w:cs="Arial"/>
          <w:sz w:val="40"/>
          <w:szCs w:val="40"/>
        </w:rPr>
      </w:pPr>
    </w:p>
    <w:p w:rsidR="006F19CA" w:rsidRPr="00781E56" w:rsidRDefault="006F19CA" w:rsidP="00E0552A">
      <w:pPr>
        <w:spacing w:after="0" w:line="240" w:lineRule="auto"/>
        <w:rPr>
          <w:rFonts w:ascii="Arial" w:hAnsi="Arial" w:cs="Arial"/>
          <w:sz w:val="40"/>
          <w:szCs w:val="40"/>
        </w:rPr>
      </w:pPr>
    </w:p>
    <w:p w:rsidR="006F19CA" w:rsidRPr="00781E56" w:rsidRDefault="006F19CA" w:rsidP="00E0552A">
      <w:pPr>
        <w:spacing w:after="0" w:line="240" w:lineRule="auto"/>
        <w:rPr>
          <w:rFonts w:ascii="Arial" w:hAnsi="Arial" w:cs="Arial"/>
          <w:sz w:val="40"/>
          <w:szCs w:val="40"/>
        </w:rPr>
      </w:pPr>
    </w:p>
    <w:p w:rsidR="006F19CA" w:rsidRPr="00781E56" w:rsidRDefault="006F19CA" w:rsidP="00E0552A">
      <w:pPr>
        <w:spacing w:after="0" w:line="240" w:lineRule="auto"/>
        <w:rPr>
          <w:rFonts w:ascii="Arial" w:hAnsi="Arial" w:cs="Arial"/>
          <w:sz w:val="40"/>
          <w:szCs w:val="40"/>
        </w:rPr>
      </w:pPr>
    </w:p>
    <w:p w:rsidR="006F19CA" w:rsidRPr="00781E56" w:rsidRDefault="006F19CA" w:rsidP="00E0552A">
      <w:pPr>
        <w:spacing w:after="0" w:line="240" w:lineRule="auto"/>
        <w:rPr>
          <w:rFonts w:ascii="Arial" w:hAnsi="Arial" w:cs="Arial"/>
          <w:sz w:val="40"/>
          <w:szCs w:val="40"/>
        </w:rPr>
      </w:pPr>
    </w:p>
    <w:p w:rsidR="006F19CA" w:rsidRPr="00781E56" w:rsidRDefault="00182A6E" w:rsidP="00E0552A">
      <w:pPr>
        <w:spacing w:after="0" w:line="240" w:lineRule="auto"/>
        <w:jc w:val="center"/>
        <w:rPr>
          <w:rFonts w:ascii="Arial" w:hAnsi="Arial" w:cs="Arial"/>
          <w:b/>
          <w:sz w:val="48"/>
          <w:szCs w:val="48"/>
        </w:rPr>
      </w:pPr>
      <w:r w:rsidRPr="00781E56">
        <w:rPr>
          <w:rFonts w:ascii="Arial" w:hAnsi="Arial" w:cs="Arial"/>
          <w:b/>
          <w:sz w:val="48"/>
          <w:szCs w:val="48"/>
        </w:rPr>
        <w:t xml:space="preserve">Организационные </w:t>
      </w:r>
      <w:r w:rsidR="00311B78" w:rsidRPr="00781E56">
        <w:rPr>
          <w:rFonts w:ascii="Arial" w:hAnsi="Arial" w:cs="Arial"/>
          <w:b/>
          <w:sz w:val="48"/>
          <w:szCs w:val="48"/>
        </w:rPr>
        <w:t xml:space="preserve">и этические </w:t>
      </w:r>
      <w:r w:rsidRPr="00781E56">
        <w:rPr>
          <w:rFonts w:ascii="Arial" w:hAnsi="Arial" w:cs="Arial"/>
          <w:b/>
          <w:sz w:val="48"/>
          <w:szCs w:val="48"/>
        </w:rPr>
        <w:t xml:space="preserve">аспекты </w:t>
      </w:r>
      <w:proofErr w:type="gramStart"/>
      <w:r w:rsidRPr="00781E56">
        <w:rPr>
          <w:rFonts w:ascii="Arial" w:hAnsi="Arial" w:cs="Arial"/>
          <w:b/>
          <w:sz w:val="48"/>
          <w:szCs w:val="48"/>
        </w:rPr>
        <w:t>проведения</w:t>
      </w:r>
      <w:r w:rsidR="006F19CA" w:rsidRPr="00781E56">
        <w:rPr>
          <w:rFonts w:ascii="Arial" w:hAnsi="Arial" w:cs="Arial"/>
          <w:b/>
          <w:sz w:val="48"/>
          <w:szCs w:val="48"/>
        </w:rPr>
        <w:t xml:space="preserve">  клинических</w:t>
      </w:r>
      <w:proofErr w:type="gramEnd"/>
      <w:r w:rsidR="006F19CA" w:rsidRPr="00781E56">
        <w:rPr>
          <w:rFonts w:ascii="Arial" w:hAnsi="Arial" w:cs="Arial"/>
          <w:b/>
          <w:sz w:val="48"/>
          <w:szCs w:val="48"/>
        </w:rPr>
        <w:t xml:space="preserve"> исследований</w:t>
      </w:r>
    </w:p>
    <w:p w:rsidR="006F19CA" w:rsidRPr="00781E56" w:rsidRDefault="006F19CA" w:rsidP="00E0552A">
      <w:pPr>
        <w:spacing w:after="0" w:line="240" w:lineRule="auto"/>
        <w:jc w:val="center"/>
        <w:rPr>
          <w:rFonts w:ascii="Arial" w:hAnsi="Arial" w:cs="Arial"/>
          <w:sz w:val="40"/>
          <w:szCs w:val="40"/>
        </w:rPr>
      </w:pPr>
    </w:p>
    <w:p w:rsidR="00D65F9B" w:rsidRPr="00781E56" w:rsidRDefault="00D65F9B" w:rsidP="00D65F9B">
      <w:pPr>
        <w:spacing w:after="0"/>
        <w:jc w:val="center"/>
        <w:rPr>
          <w:rFonts w:ascii="Arial" w:hAnsi="Arial" w:cs="Arial"/>
          <w:sz w:val="32"/>
          <w:szCs w:val="32"/>
        </w:rPr>
      </w:pPr>
      <w:r w:rsidRPr="00781E56">
        <w:rPr>
          <w:rFonts w:ascii="Arial" w:hAnsi="Arial" w:cs="Arial"/>
          <w:sz w:val="32"/>
          <w:szCs w:val="32"/>
        </w:rPr>
        <w:t>Учебное пособие</w:t>
      </w:r>
    </w:p>
    <w:p w:rsidR="00311B78" w:rsidRDefault="00D65F9B" w:rsidP="00311B78">
      <w:pPr>
        <w:spacing w:after="0"/>
        <w:jc w:val="center"/>
        <w:rPr>
          <w:rFonts w:ascii="Arial" w:hAnsi="Arial" w:cs="Arial"/>
          <w:bCs/>
          <w:sz w:val="32"/>
          <w:szCs w:val="32"/>
        </w:rPr>
      </w:pPr>
      <w:r w:rsidRPr="00781E56">
        <w:rPr>
          <w:rFonts w:ascii="Arial" w:hAnsi="Arial" w:cs="Arial"/>
          <w:sz w:val="32"/>
          <w:szCs w:val="32"/>
        </w:rPr>
        <w:t xml:space="preserve">для </w:t>
      </w:r>
      <w:r w:rsidR="00E065D5">
        <w:rPr>
          <w:rFonts w:ascii="Arial" w:hAnsi="Arial" w:cs="Arial"/>
          <w:sz w:val="32"/>
          <w:szCs w:val="32"/>
        </w:rPr>
        <w:t>слушателей послевузовского и дополнительного профессионального</w:t>
      </w:r>
      <w:r w:rsidR="00311B78" w:rsidRPr="00781E56">
        <w:rPr>
          <w:rFonts w:ascii="Arial" w:hAnsi="Arial" w:cs="Arial"/>
          <w:bCs/>
          <w:sz w:val="32"/>
          <w:szCs w:val="32"/>
        </w:rPr>
        <w:t xml:space="preserve"> образования </w:t>
      </w:r>
    </w:p>
    <w:p w:rsidR="00E47848" w:rsidRPr="00E47848" w:rsidRDefault="00E47848" w:rsidP="00311B78">
      <w:pPr>
        <w:spacing w:after="0"/>
        <w:jc w:val="center"/>
        <w:rPr>
          <w:rFonts w:ascii="Arial" w:hAnsi="Arial" w:cs="Arial"/>
          <w:bCs/>
          <w:sz w:val="32"/>
          <w:szCs w:val="32"/>
        </w:rPr>
      </w:pPr>
    </w:p>
    <w:p w:rsidR="006F19CA" w:rsidRPr="00E47848" w:rsidRDefault="006F19CA" w:rsidP="00E0552A">
      <w:pPr>
        <w:spacing w:after="0" w:line="240" w:lineRule="auto"/>
        <w:jc w:val="center"/>
        <w:rPr>
          <w:rFonts w:ascii="Arial" w:hAnsi="Arial" w:cs="Arial"/>
          <w:sz w:val="32"/>
          <w:szCs w:val="32"/>
        </w:rPr>
      </w:pPr>
    </w:p>
    <w:p w:rsidR="00E065D5" w:rsidRPr="00781E56" w:rsidRDefault="00E065D5" w:rsidP="00E0552A">
      <w:pPr>
        <w:spacing w:after="0" w:line="240" w:lineRule="auto"/>
        <w:jc w:val="center"/>
        <w:rPr>
          <w:rFonts w:ascii="Arial" w:hAnsi="Arial" w:cs="Arial"/>
          <w:sz w:val="40"/>
          <w:szCs w:val="40"/>
        </w:rPr>
      </w:pPr>
    </w:p>
    <w:p w:rsidR="006F19CA" w:rsidRPr="00781E56" w:rsidRDefault="006F19CA" w:rsidP="00E0552A">
      <w:pPr>
        <w:spacing w:after="0" w:line="240" w:lineRule="auto"/>
        <w:jc w:val="center"/>
        <w:rPr>
          <w:rFonts w:ascii="Arial" w:hAnsi="Arial" w:cs="Arial"/>
          <w:sz w:val="40"/>
          <w:szCs w:val="40"/>
        </w:rPr>
      </w:pPr>
    </w:p>
    <w:p w:rsidR="00E0552A" w:rsidRPr="00781E56" w:rsidRDefault="00E0552A" w:rsidP="00E0552A">
      <w:pPr>
        <w:spacing w:after="0" w:line="240" w:lineRule="auto"/>
        <w:jc w:val="center"/>
        <w:rPr>
          <w:rFonts w:ascii="Arial" w:hAnsi="Arial" w:cs="Arial"/>
          <w:sz w:val="40"/>
          <w:szCs w:val="40"/>
        </w:rPr>
      </w:pPr>
    </w:p>
    <w:p w:rsidR="00E0552A" w:rsidRPr="00781E56" w:rsidRDefault="00E0552A" w:rsidP="00E0552A">
      <w:pPr>
        <w:spacing w:after="0" w:line="240" w:lineRule="auto"/>
        <w:jc w:val="center"/>
        <w:rPr>
          <w:rFonts w:ascii="Arial" w:hAnsi="Arial" w:cs="Arial"/>
          <w:sz w:val="40"/>
          <w:szCs w:val="40"/>
        </w:rPr>
      </w:pPr>
    </w:p>
    <w:p w:rsidR="006F19CA" w:rsidRPr="00781E56" w:rsidRDefault="006F19CA" w:rsidP="00E0552A">
      <w:pPr>
        <w:spacing w:after="0" w:line="240" w:lineRule="auto"/>
        <w:jc w:val="center"/>
        <w:rPr>
          <w:rFonts w:ascii="Arial" w:hAnsi="Arial" w:cs="Arial"/>
          <w:sz w:val="40"/>
          <w:szCs w:val="40"/>
        </w:rPr>
      </w:pPr>
    </w:p>
    <w:p w:rsidR="006F19CA" w:rsidRPr="00781E56" w:rsidRDefault="006F19CA" w:rsidP="00E0552A">
      <w:pPr>
        <w:spacing w:after="0" w:line="240" w:lineRule="auto"/>
        <w:jc w:val="center"/>
        <w:rPr>
          <w:rFonts w:ascii="Arial" w:hAnsi="Arial" w:cs="Arial"/>
          <w:sz w:val="40"/>
          <w:szCs w:val="40"/>
        </w:rPr>
      </w:pPr>
    </w:p>
    <w:p w:rsidR="006F19CA" w:rsidRPr="00781E56" w:rsidRDefault="006F19CA" w:rsidP="00E0552A">
      <w:pPr>
        <w:spacing w:after="0" w:line="240" w:lineRule="auto"/>
        <w:jc w:val="center"/>
        <w:rPr>
          <w:rFonts w:ascii="Arial" w:hAnsi="Arial" w:cs="Arial"/>
          <w:sz w:val="40"/>
          <w:szCs w:val="40"/>
        </w:rPr>
      </w:pPr>
    </w:p>
    <w:p w:rsidR="006F19CA" w:rsidRPr="00781E56" w:rsidRDefault="006F19CA" w:rsidP="00E0552A">
      <w:pPr>
        <w:spacing w:after="0" w:line="240" w:lineRule="auto"/>
        <w:jc w:val="center"/>
        <w:rPr>
          <w:rFonts w:ascii="Arial" w:hAnsi="Arial" w:cs="Arial"/>
          <w:sz w:val="40"/>
          <w:szCs w:val="40"/>
        </w:rPr>
      </w:pPr>
    </w:p>
    <w:p w:rsidR="006F19CA" w:rsidRDefault="006F19CA" w:rsidP="00E0552A">
      <w:pPr>
        <w:spacing w:after="0" w:line="240" w:lineRule="auto"/>
        <w:jc w:val="center"/>
        <w:rPr>
          <w:rFonts w:ascii="Arial" w:hAnsi="Arial" w:cs="Arial"/>
          <w:sz w:val="40"/>
          <w:szCs w:val="40"/>
        </w:rPr>
      </w:pPr>
    </w:p>
    <w:p w:rsidR="00E065D5" w:rsidRPr="00781E56" w:rsidRDefault="00E065D5" w:rsidP="00E0552A">
      <w:pPr>
        <w:spacing w:after="0" w:line="240" w:lineRule="auto"/>
        <w:jc w:val="center"/>
        <w:rPr>
          <w:rFonts w:ascii="Arial" w:hAnsi="Arial" w:cs="Arial"/>
          <w:sz w:val="40"/>
          <w:szCs w:val="40"/>
        </w:rPr>
      </w:pPr>
    </w:p>
    <w:p w:rsidR="006F19CA" w:rsidRPr="00781E56" w:rsidRDefault="006F19CA" w:rsidP="00E0552A">
      <w:pPr>
        <w:spacing w:after="0" w:line="240" w:lineRule="auto"/>
        <w:jc w:val="center"/>
        <w:rPr>
          <w:rFonts w:ascii="Arial" w:hAnsi="Arial" w:cs="Arial"/>
          <w:sz w:val="40"/>
          <w:szCs w:val="40"/>
        </w:rPr>
      </w:pPr>
      <w:r w:rsidRPr="00781E56">
        <w:rPr>
          <w:rFonts w:ascii="Arial" w:hAnsi="Arial" w:cs="Arial"/>
          <w:sz w:val="40"/>
          <w:szCs w:val="40"/>
        </w:rPr>
        <w:t>Казань</w:t>
      </w:r>
      <w:r w:rsidR="00D65F9B" w:rsidRPr="00781E56">
        <w:rPr>
          <w:rFonts w:ascii="Arial" w:hAnsi="Arial" w:cs="Arial"/>
          <w:sz w:val="40"/>
          <w:szCs w:val="40"/>
        </w:rPr>
        <w:t>,</w:t>
      </w:r>
      <w:r w:rsidRPr="00781E56">
        <w:rPr>
          <w:rFonts w:ascii="Arial" w:hAnsi="Arial" w:cs="Arial"/>
          <w:sz w:val="40"/>
          <w:szCs w:val="40"/>
        </w:rPr>
        <w:t xml:space="preserve"> 201</w:t>
      </w:r>
      <w:r w:rsidR="00965EE0" w:rsidRPr="00781E56">
        <w:rPr>
          <w:rFonts w:ascii="Arial" w:hAnsi="Arial" w:cs="Arial"/>
          <w:sz w:val="40"/>
          <w:szCs w:val="40"/>
        </w:rPr>
        <w:t>2</w:t>
      </w:r>
    </w:p>
    <w:p w:rsidR="006F19CA" w:rsidRPr="00781E56" w:rsidRDefault="006F19CA" w:rsidP="00E0552A">
      <w:pPr>
        <w:spacing w:after="0" w:line="240" w:lineRule="auto"/>
        <w:rPr>
          <w:rFonts w:ascii="Arial" w:hAnsi="Arial" w:cs="Arial"/>
          <w:b/>
          <w:bCs/>
          <w:sz w:val="28"/>
          <w:szCs w:val="28"/>
        </w:rPr>
      </w:pPr>
      <w:r w:rsidRPr="00781E56">
        <w:rPr>
          <w:rFonts w:ascii="Arial" w:hAnsi="Arial" w:cs="Arial"/>
          <w:sz w:val="40"/>
          <w:szCs w:val="40"/>
        </w:rPr>
        <w:br w:type="page"/>
      </w:r>
      <w:proofErr w:type="gramStart"/>
      <w:r w:rsidRPr="00781E56">
        <w:rPr>
          <w:rFonts w:ascii="Arial" w:hAnsi="Arial" w:cs="Arial"/>
          <w:b/>
          <w:bCs/>
          <w:sz w:val="28"/>
          <w:szCs w:val="28"/>
        </w:rPr>
        <w:lastRenderedPageBreak/>
        <w:t>УДК  614.1</w:t>
      </w:r>
      <w:proofErr w:type="gramEnd"/>
    </w:p>
    <w:p w:rsidR="006F19CA" w:rsidRPr="00781E56" w:rsidRDefault="00D07078" w:rsidP="00E0552A">
      <w:pPr>
        <w:spacing w:after="0" w:line="240" w:lineRule="auto"/>
        <w:rPr>
          <w:rFonts w:ascii="Arial" w:hAnsi="Arial" w:cs="Arial"/>
          <w:b/>
          <w:bCs/>
          <w:sz w:val="28"/>
          <w:szCs w:val="28"/>
        </w:rPr>
      </w:pPr>
      <w:r>
        <w:rPr>
          <w:rFonts w:ascii="Arial" w:hAnsi="Arial" w:cs="Arial"/>
          <w:bCs/>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2859405</wp:posOffset>
                </wp:positionH>
                <wp:positionV relativeFrom="paragraph">
                  <wp:posOffset>-628015</wp:posOffset>
                </wp:positionV>
                <wp:extent cx="425450" cy="25527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25527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B363C" id="Прямоугольник 1" o:spid="_x0000_s1026" style="position:absolute;margin-left:225.15pt;margin-top:-49.45pt;width:33.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" fillcolor="white [3212]" stroked="f"/>
            </w:pict>
          </mc:Fallback>
        </mc:AlternateContent>
      </w:r>
      <w:proofErr w:type="gramStart"/>
      <w:r w:rsidR="006F19CA" w:rsidRPr="00781E56">
        <w:rPr>
          <w:rFonts w:ascii="Arial" w:hAnsi="Arial" w:cs="Arial"/>
          <w:b/>
          <w:bCs/>
          <w:sz w:val="28"/>
          <w:szCs w:val="28"/>
        </w:rPr>
        <w:t>ББК  51.1</w:t>
      </w:r>
      <w:proofErr w:type="gramEnd"/>
      <w:r w:rsidR="006F19CA" w:rsidRPr="00781E56">
        <w:rPr>
          <w:rFonts w:ascii="Arial" w:hAnsi="Arial" w:cs="Arial"/>
          <w:b/>
          <w:bCs/>
          <w:sz w:val="28"/>
          <w:szCs w:val="28"/>
        </w:rPr>
        <w:t>(2)</w:t>
      </w:r>
    </w:p>
    <w:p w:rsidR="006F19CA" w:rsidRPr="00781E56" w:rsidRDefault="006F19CA" w:rsidP="00E0552A">
      <w:pPr>
        <w:spacing w:after="0" w:line="240" w:lineRule="auto"/>
        <w:rPr>
          <w:rFonts w:ascii="Arial" w:hAnsi="Arial" w:cs="Arial"/>
          <w:bCs/>
          <w:sz w:val="16"/>
          <w:szCs w:val="16"/>
        </w:rPr>
      </w:pPr>
    </w:p>
    <w:p w:rsidR="006F19CA" w:rsidRPr="00781E56" w:rsidRDefault="006F19CA" w:rsidP="00C3653C">
      <w:pPr>
        <w:spacing w:after="0" w:line="240" w:lineRule="auto"/>
        <w:ind w:firstLine="709"/>
        <w:jc w:val="both"/>
        <w:rPr>
          <w:rFonts w:ascii="Arial" w:hAnsi="Arial" w:cs="Arial"/>
          <w:bCs/>
          <w:sz w:val="26"/>
          <w:szCs w:val="26"/>
        </w:rPr>
      </w:pPr>
      <w:r w:rsidRPr="00781E56">
        <w:rPr>
          <w:rFonts w:ascii="Arial" w:hAnsi="Arial" w:cs="Arial"/>
          <w:bCs/>
          <w:sz w:val="26"/>
          <w:szCs w:val="26"/>
        </w:rPr>
        <w:t>Печатается по решению Центрального координационно-методического совета Казанского государственного медицинского университета</w:t>
      </w:r>
    </w:p>
    <w:p w:rsidR="00EC50EC" w:rsidRPr="00781E56" w:rsidRDefault="00EC50EC" w:rsidP="00CF7FA5">
      <w:pPr>
        <w:spacing w:after="0" w:line="240" w:lineRule="auto"/>
        <w:jc w:val="center"/>
        <w:rPr>
          <w:rFonts w:ascii="Arial" w:hAnsi="Arial" w:cs="Arial"/>
          <w:bCs/>
          <w:sz w:val="26"/>
          <w:szCs w:val="26"/>
        </w:rPr>
      </w:pPr>
    </w:p>
    <w:p w:rsidR="00EC50EC" w:rsidRPr="00781E56" w:rsidRDefault="00EC50EC" w:rsidP="00E0552A">
      <w:pPr>
        <w:spacing w:after="0" w:line="240" w:lineRule="auto"/>
        <w:jc w:val="center"/>
        <w:rPr>
          <w:rFonts w:ascii="Arial" w:hAnsi="Arial" w:cs="Arial"/>
          <w:bCs/>
          <w:sz w:val="26"/>
          <w:szCs w:val="26"/>
        </w:rPr>
      </w:pPr>
    </w:p>
    <w:p w:rsidR="00EC50EC" w:rsidRPr="00781E56" w:rsidRDefault="00EC50EC" w:rsidP="00E0552A">
      <w:pPr>
        <w:spacing w:after="0" w:line="240" w:lineRule="auto"/>
        <w:jc w:val="center"/>
        <w:rPr>
          <w:rFonts w:ascii="Arial" w:hAnsi="Arial" w:cs="Arial"/>
          <w:bCs/>
          <w:sz w:val="26"/>
          <w:szCs w:val="26"/>
        </w:rPr>
      </w:pPr>
    </w:p>
    <w:p w:rsidR="00C3653C" w:rsidRDefault="006F19CA" w:rsidP="00C3653C">
      <w:pPr>
        <w:spacing w:after="0" w:line="240" w:lineRule="auto"/>
        <w:ind w:left="567" w:hanging="567"/>
        <w:jc w:val="center"/>
        <w:rPr>
          <w:rFonts w:ascii="Arial" w:hAnsi="Arial" w:cs="Arial"/>
          <w:b/>
          <w:bCs/>
          <w:sz w:val="26"/>
          <w:szCs w:val="26"/>
        </w:rPr>
      </w:pPr>
      <w:r w:rsidRPr="00781E56">
        <w:rPr>
          <w:rFonts w:ascii="Arial" w:hAnsi="Arial" w:cs="Arial"/>
          <w:b/>
          <w:bCs/>
          <w:sz w:val="26"/>
          <w:szCs w:val="26"/>
        </w:rPr>
        <w:t>Составители:</w:t>
      </w:r>
    </w:p>
    <w:p w:rsidR="006F19CA" w:rsidRPr="00781E56" w:rsidRDefault="006F19CA" w:rsidP="00C3653C">
      <w:pPr>
        <w:spacing w:after="0" w:line="240" w:lineRule="auto"/>
        <w:ind w:left="567" w:hanging="567"/>
        <w:jc w:val="center"/>
        <w:rPr>
          <w:rFonts w:ascii="Arial" w:hAnsi="Arial" w:cs="Arial"/>
          <w:bCs/>
          <w:sz w:val="26"/>
          <w:szCs w:val="26"/>
        </w:rPr>
      </w:pPr>
      <w:proofErr w:type="spellStart"/>
      <w:proofErr w:type="gramStart"/>
      <w:r w:rsidRPr="00781E56">
        <w:rPr>
          <w:rFonts w:ascii="Arial" w:hAnsi="Arial" w:cs="Arial"/>
          <w:bCs/>
          <w:sz w:val="26"/>
          <w:szCs w:val="26"/>
        </w:rPr>
        <w:t>д</w:t>
      </w:r>
      <w:r w:rsidR="006E2751" w:rsidRPr="00781E56">
        <w:rPr>
          <w:rFonts w:ascii="Arial" w:hAnsi="Arial" w:cs="Arial"/>
          <w:bCs/>
          <w:sz w:val="26"/>
          <w:szCs w:val="26"/>
        </w:rPr>
        <w:t>окт</w:t>
      </w:r>
      <w:r w:rsidR="00C3653C">
        <w:rPr>
          <w:rFonts w:ascii="Arial" w:hAnsi="Arial" w:cs="Arial"/>
          <w:bCs/>
          <w:sz w:val="26"/>
          <w:szCs w:val="26"/>
        </w:rPr>
        <w:t>.м</w:t>
      </w:r>
      <w:r w:rsidRPr="00781E56">
        <w:rPr>
          <w:rFonts w:ascii="Arial" w:hAnsi="Arial" w:cs="Arial"/>
          <w:bCs/>
          <w:sz w:val="26"/>
          <w:szCs w:val="26"/>
        </w:rPr>
        <w:t>ед</w:t>
      </w:r>
      <w:proofErr w:type="gramEnd"/>
      <w:r w:rsidR="00C3653C">
        <w:rPr>
          <w:rFonts w:ascii="Arial" w:hAnsi="Arial" w:cs="Arial"/>
          <w:bCs/>
          <w:sz w:val="26"/>
          <w:szCs w:val="26"/>
        </w:rPr>
        <w:t>.</w:t>
      </w:r>
      <w:r w:rsidRPr="00781E56">
        <w:rPr>
          <w:rFonts w:ascii="Arial" w:hAnsi="Arial" w:cs="Arial"/>
          <w:bCs/>
          <w:sz w:val="26"/>
          <w:szCs w:val="26"/>
        </w:rPr>
        <w:t>наук</w:t>
      </w:r>
      <w:proofErr w:type="spellEnd"/>
      <w:r w:rsidR="00C3653C">
        <w:rPr>
          <w:rFonts w:ascii="Arial" w:hAnsi="Arial" w:cs="Arial"/>
          <w:bCs/>
          <w:sz w:val="26"/>
          <w:szCs w:val="26"/>
        </w:rPr>
        <w:t xml:space="preserve">, </w:t>
      </w:r>
      <w:proofErr w:type="spellStart"/>
      <w:r w:rsidR="00C3653C">
        <w:rPr>
          <w:rFonts w:ascii="Arial" w:hAnsi="Arial" w:cs="Arial"/>
          <w:bCs/>
          <w:sz w:val="26"/>
          <w:szCs w:val="26"/>
        </w:rPr>
        <w:t>профессор</w:t>
      </w:r>
      <w:r w:rsidR="00C3653C" w:rsidRPr="00C3653C">
        <w:rPr>
          <w:rFonts w:ascii="Arial" w:hAnsi="Arial" w:cs="Arial"/>
          <w:bCs/>
          <w:i/>
          <w:sz w:val="26"/>
          <w:szCs w:val="26"/>
        </w:rPr>
        <w:t>М.Э</w:t>
      </w:r>
      <w:proofErr w:type="spellEnd"/>
      <w:r w:rsidR="00C3653C" w:rsidRPr="00C3653C">
        <w:rPr>
          <w:rFonts w:ascii="Arial" w:hAnsi="Arial" w:cs="Arial"/>
          <w:bCs/>
          <w:i/>
          <w:sz w:val="26"/>
          <w:szCs w:val="26"/>
        </w:rPr>
        <w:t xml:space="preserve">. </w:t>
      </w:r>
      <w:proofErr w:type="spellStart"/>
      <w:r w:rsidRPr="00C3653C">
        <w:rPr>
          <w:rFonts w:ascii="Arial" w:hAnsi="Arial" w:cs="Arial"/>
          <w:bCs/>
          <w:i/>
          <w:sz w:val="26"/>
          <w:szCs w:val="26"/>
        </w:rPr>
        <w:t>Гурылёва</w:t>
      </w:r>
      <w:proofErr w:type="spellEnd"/>
      <w:r w:rsidRPr="00781E56">
        <w:rPr>
          <w:rFonts w:ascii="Arial" w:hAnsi="Arial" w:cs="Arial"/>
          <w:bCs/>
          <w:sz w:val="26"/>
          <w:szCs w:val="26"/>
        </w:rPr>
        <w:t>;</w:t>
      </w:r>
    </w:p>
    <w:p w:rsidR="00C3653C" w:rsidRPr="00781E56" w:rsidRDefault="00C3653C" w:rsidP="00C3653C">
      <w:pPr>
        <w:spacing w:after="0" w:line="240" w:lineRule="auto"/>
        <w:ind w:left="567" w:hanging="567"/>
        <w:jc w:val="center"/>
        <w:rPr>
          <w:rFonts w:ascii="Arial" w:hAnsi="Arial" w:cs="Arial"/>
          <w:bCs/>
          <w:sz w:val="26"/>
          <w:szCs w:val="26"/>
        </w:rPr>
      </w:pPr>
      <w:proofErr w:type="spellStart"/>
      <w:proofErr w:type="gramStart"/>
      <w:r w:rsidRPr="00781E56">
        <w:rPr>
          <w:rFonts w:ascii="Arial" w:hAnsi="Arial" w:cs="Arial"/>
          <w:bCs/>
          <w:sz w:val="26"/>
          <w:szCs w:val="26"/>
        </w:rPr>
        <w:t>докт</w:t>
      </w:r>
      <w:r>
        <w:rPr>
          <w:rFonts w:ascii="Arial" w:hAnsi="Arial" w:cs="Arial"/>
          <w:bCs/>
          <w:sz w:val="26"/>
          <w:szCs w:val="26"/>
        </w:rPr>
        <w:t>.м</w:t>
      </w:r>
      <w:r w:rsidRPr="00781E56">
        <w:rPr>
          <w:rFonts w:ascii="Arial" w:hAnsi="Arial" w:cs="Arial"/>
          <w:bCs/>
          <w:sz w:val="26"/>
          <w:szCs w:val="26"/>
        </w:rPr>
        <w:t>ед</w:t>
      </w:r>
      <w:proofErr w:type="gramEnd"/>
      <w:r>
        <w:rPr>
          <w:rFonts w:ascii="Arial" w:hAnsi="Arial" w:cs="Arial"/>
          <w:bCs/>
          <w:sz w:val="26"/>
          <w:szCs w:val="26"/>
        </w:rPr>
        <w:t>.</w:t>
      </w:r>
      <w:r w:rsidRPr="00781E56">
        <w:rPr>
          <w:rFonts w:ascii="Arial" w:hAnsi="Arial" w:cs="Arial"/>
          <w:bCs/>
          <w:sz w:val="26"/>
          <w:szCs w:val="26"/>
        </w:rPr>
        <w:t>наук</w:t>
      </w:r>
      <w:proofErr w:type="spellEnd"/>
      <w:r>
        <w:rPr>
          <w:rFonts w:ascii="Arial" w:hAnsi="Arial" w:cs="Arial"/>
          <w:bCs/>
          <w:sz w:val="26"/>
          <w:szCs w:val="26"/>
        </w:rPr>
        <w:t xml:space="preserve">, </w:t>
      </w:r>
      <w:proofErr w:type="spellStart"/>
      <w:r>
        <w:rPr>
          <w:rFonts w:ascii="Arial" w:hAnsi="Arial" w:cs="Arial"/>
          <w:bCs/>
          <w:sz w:val="26"/>
          <w:szCs w:val="26"/>
        </w:rPr>
        <w:t>доцент</w:t>
      </w:r>
      <w:r>
        <w:rPr>
          <w:rFonts w:ascii="Arial" w:hAnsi="Arial" w:cs="Arial"/>
          <w:bCs/>
          <w:i/>
          <w:sz w:val="26"/>
          <w:szCs w:val="26"/>
        </w:rPr>
        <w:t>А</w:t>
      </w:r>
      <w:r w:rsidRPr="00C3653C">
        <w:rPr>
          <w:rFonts w:ascii="Arial" w:hAnsi="Arial" w:cs="Arial"/>
          <w:bCs/>
          <w:i/>
          <w:sz w:val="26"/>
          <w:szCs w:val="26"/>
        </w:rPr>
        <w:t>.</w:t>
      </w:r>
      <w:r>
        <w:rPr>
          <w:rFonts w:ascii="Arial" w:hAnsi="Arial" w:cs="Arial"/>
          <w:bCs/>
          <w:i/>
          <w:sz w:val="26"/>
          <w:szCs w:val="26"/>
        </w:rPr>
        <w:t>И</w:t>
      </w:r>
      <w:proofErr w:type="spellEnd"/>
      <w:r w:rsidRPr="00C3653C">
        <w:rPr>
          <w:rFonts w:ascii="Arial" w:hAnsi="Arial" w:cs="Arial"/>
          <w:bCs/>
          <w:i/>
          <w:sz w:val="26"/>
          <w:szCs w:val="26"/>
        </w:rPr>
        <w:t xml:space="preserve">. </w:t>
      </w:r>
      <w:proofErr w:type="spellStart"/>
      <w:r w:rsidRPr="00C3653C">
        <w:rPr>
          <w:rFonts w:ascii="Arial" w:hAnsi="Arial" w:cs="Arial"/>
          <w:bCs/>
          <w:i/>
          <w:sz w:val="26"/>
          <w:szCs w:val="26"/>
        </w:rPr>
        <w:t>Г</w:t>
      </w:r>
      <w:r>
        <w:rPr>
          <w:rFonts w:ascii="Arial" w:hAnsi="Arial" w:cs="Arial"/>
          <w:bCs/>
          <w:i/>
          <w:sz w:val="26"/>
          <w:szCs w:val="26"/>
        </w:rPr>
        <w:t>лушаков</w:t>
      </w:r>
      <w:proofErr w:type="spellEnd"/>
    </w:p>
    <w:p w:rsidR="006F19CA" w:rsidRPr="00781E56" w:rsidRDefault="006F19CA" w:rsidP="001E5B17">
      <w:pPr>
        <w:spacing w:after="0" w:line="240" w:lineRule="auto"/>
        <w:ind w:left="851"/>
        <w:rPr>
          <w:rFonts w:ascii="Arial" w:hAnsi="Arial" w:cs="Arial"/>
          <w:bCs/>
          <w:sz w:val="16"/>
          <w:szCs w:val="16"/>
        </w:rPr>
      </w:pPr>
    </w:p>
    <w:p w:rsidR="00EC50EC" w:rsidRPr="00781E56" w:rsidRDefault="00EC50EC" w:rsidP="00E0552A">
      <w:pPr>
        <w:spacing w:after="0" w:line="240" w:lineRule="auto"/>
        <w:jc w:val="center"/>
        <w:rPr>
          <w:rFonts w:ascii="Arial" w:hAnsi="Arial" w:cs="Arial"/>
          <w:bCs/>
          <w:sz w:val="26"/>
          <w:szCs w:val="26"/>
        </w:rPr>
      </w:pPr>
    </w:p>
    <w:p w:rsidR="00C3653C" w:rsidRDefault="006F19CA" w:rsidP="00C3653C">
      <w:pPr>
        <w:spacing w:after="0" w:line="240" w:lineRule="auto"/>
        <w:ind w:left="567" w:hanging="567"/>
        <w:jc w:val="center"/>
        <w:rPr>
          <w:rFonts w:ascii="Arial" w:hAnsi="Arial" w:cs="Arial"/>
          <w:b/>
          <w:bCs/>
          <w:sz w:val="26"/>
          <w:szCs w:val="26"/>
        </w:rPr>
      </w:pPr>
      <w:r w:rsidRPr="00781E56">
        <w:rPr>
          <w:rFonts w:ascii="Arial" w:hAnsi="Arial" w:cs="Arial"/>
          <w:b/>
          <w:bCs/>
          <w:sz w:val="26"/>
          <w:szCs w:val="26"/>
        </w:rPr>
        <w:t>Рецензенты:</w:t>
      </w:r>
    </w:p>
    <w:p w:rsidR="00CF5E9F" w:rsidRPr="00781E56" w:rsidRDefault="00BF7AFC" w:rsidP="00C3653C">
      <w:pPr>
        <w:spacing w:after="0" w:line="240" w:lineRule="auto"/>
        <w:ind w:left="567" w:hanging="567"/>
        <w:jc w:val="center"/>
        <w:rPr>
          <w:rFonts w:ascii="Arial" w:hAnsi="Arial" w:cs="Arial"/>
          <w:bCs/>
          <w:sz w:val="26"/>
          <w:szCs w:val="26"/>
        </w:rPr>
      </w:pPr>
      <w:proofErr w:type="spellStart"/>
      <w:r w:rsidRPr="00781E56">
        <w:rPr>
          <w:rFonts w:ascii="Arial" w:hAnsi="Arial" w:cs="Arial"/>
          <w:bCs/>
          <w:sz w:val="26"/>
          <w:szCs w:val="26"/>
        </w:rPr>
        <w:t>заведующ</w:t>
      </w:r>
      <w:r w:rsidR="00451218" w:rsidRPr="00781E56">
        <w:rPr>
          <w:rFonts w:ascii="Arial" w:hAnsi="Arial" w:cs="Arial"/>
          <w:bCs/>
          <w:sz w:val="26"/>
          <w:szCs w:val="26"/>
        </w:rPr>
        <w:t>ий</w:t>
      </w:r>
      <w:r w:rsidR="00C3653C">
        <w:rPr>
          <w:rFonts w:ascii="Arial" w:hAnsi="Arial" w:cs="Arial"/>
          <w:bCs/>
          <w:sz w:val="26"/>
          <w:szCs w:val="26"/>
        </w:rPr>
        <w:t>кафедрой</w:t>
      </w:r>
      <w:proofErr w:type="spellEnd"/>
      <w:r w:rsidR="00C3653C">
        <w:rPr>
          <w:rFonts w:ascii="Arial" w:hAnsi="Arial" w:cs="Arial"/>
          <w:bCs/>
          <w:sz w:val="26"/>
          <w:szCs w:val="26"/>
        </w:rPr>
        <w:t xml:space="preserve"> неврологии, нейрохирургии и медицинской </w:t>
      </w:r>
      <w:proofErr w:type="gramStart"/>
      <w:r w:rsidR="00C3653C">
        <w:rPr>
          <w:rFonts w:ascii="Arial" w:hAnsi="Arial" w:cs="Arial"/>
          <w:bCs/>
          <w:sz w:val="26"/>
          <w:szCs w:val="26"/>
        </w:rPr>
        <w:t>генетики</w:t>
      </w:r>
      <w:r w:rsidR="00EC50EC" w:rsidRPr="00781E56">
        <w:rPr>
          <w:rFonts w:ascii="Arial" w:hAnsi="Arial" w:cs="Arial"/>
          <w:bCs/>
          <w:sz w:val="26"/>
          <w:szCs w:val="26"/>
        </w:rPr>
        <w:t xml:space="preserve">,  </w:t>
      </w:r>
      <w:proofErr w:type="spellStart"/>
      <w:r w:rsidR="00E74F07" w:rsidRPr="00781E56">
        <w:rPr>
          <w:rFonts w:ascii="Arial" w:hAnsi="Arial" w:cs="Arial"/>
          <w:bCs/>
          <w:sz w:val="26"/>
          <w:szCs w:val="26"/>
        </w:rPr>
        <w:t>докт</w:t>
      </w:r>
      <w:proofErr w:type="spellEnd"/>
      <w:proofErr w:type="gramEnd"/>
      <w:r w:rsidR="00C3653C">
        <w:rPr>
          <w:rFonts w:ascii="Arial" w:hAnsi="Arial" w:cs="Arial"/>
          <w:bCs/>
          <w:sz w:val="26"/>
          <w:szCs w:val="26"/>
        </w:rPr>
        <w:t>.</w:t>
      </w:r>
      <w:r w:rsidR="00E74F07" w:rsidRPr="00781E56">
        <w:rPr>
          <w:rFonts w:ascii="Arial" w:hAnsi="Arial" w:cs="Arial"/>
          <w:bCs/>
          <w:sz w:val="26"/>
          <w:szCs w:val="26"/>
        </w:rPr>
        <w:t xml:space="preserve"> </w:t>
      </w:r>
      <w:proofErr w:type="spellStart"/>
      <w:r w:rsidR="00E74F07" w:rsidRPr="00781E56">
        <w:rPr>
          <w:rFonts w:ascii="Arial" w:hAnsi="Arial" w:cs="Arial"/>
          <w:bCs/>
          <w:sz w:val="26"/>
          <w:szCs w:val="26"/>
        </w:rPr>
        <w:t>мед</w:t>
      </w:r>
      <w:r w:rsidR="00C3653C">
        <w:rPr>
          <w:rFonts w:ascii="Arial" w:hAnsi="Arial" w:cs="Arial"/>
          <w:bCs/>
          <w:sz w:val="26"/>
          <w:szCs w:val="26"/>
        </w:rPr>
        <w:t>.</w:t>
      </w:r>
      <w:r w:rsidR="00E74F07" w:rsidRPr="00781E56">
        <w:rPr>
          <w:rFonts w:ascii="Arial" w:hAnsi="Arial" w:cs="Arial"/>
          <w:bCs/>
          <w:sz w:val="26"/>
          <w:szCs w:val="26"/>
        </w:rPr>
        <w:t>наук</w:t>
      </w:r>
      <w:r w:rsidR="008C6AF5">
        <w:rPr>
          <w:rFonts w:ascii="Arial" w:hAnsi="Arial" w:cs="Arial"/>
          <w:bCs/>
          <w:sz w:val="26"/>
          <w:szCs w:val="26"/>
        </w:rPr>
        <w:t>,</w:t>
      </w:r>
      <w:r w:rsidR="008C6AF5" w:rsidRPr="00781E56">
        <w:rPr>
          <w:rFonts w:ascii="Arial" w:hAnsi="Arial" w:cs="Arial"/>
          <w:bCs/>
          <w:sz w:val="26"/>
          <w:szCs w:val="26"/>
        </w:rPr>
        <w:t>профессор</w:t>
      </w:r>
      <w:r w:rsidR="00C3653C" w:rsidRPr="00C3653C">
        <w:rPr>
          <w:rFonts w:ascii="Arial" w:hAnsi="Arial" w:cs="Arial"/>
          <w:bCs/>
          <w:i/>
          <w:sz w:val="26"/>
          <w:szCs w:val="26"/>
        </w:rPr>
        <w:t>Э</w:t>
      </w:r>
      <w:r w:rsidR="00C3653C">
        <w:rPr>
          <w:rFonts w:ascii="Arial" w:hAnsi="Arial" w:cs="Arial"/>
          <w:bCs/>
          <w:i/>
          <w:sz w:val="26"/>
          <w:szCs w:val="26"/>
        </w:rPr>
        <w:t>.З.Якупов</w:t>
      </w:r>
      <w:proofErr w:type="spellEnd"/>
      <w:r w:rsidR="006F19CA" w:rsidRPr="00781E56">
        <w:rPr>
          <w:rFonts w:ascii="Arial" w:hAnsi="Arial" w:cs="Arial"/>
          <w:bCs/>
          <w:sz w:val="26"/>
          <w:szCs w:val="26"/>
        </w:rPr>
        <w:t>;</w:t>
      </w:r>
    </w:p>
    <w:p w:rsidR="00451218" w:rsidRPr="00781E56" w:rsidRDefault="00451218" w:rsidP="00CF5E9F">
      <w:pPr>
        <w:spacing w:after="0" w:line="240" w:lineRule="auto"/>
        <w:ind w:left="567" w:hanging="567"/>
        <w:rPr>
          <w:rFonts w:ascii="Arial" w:hAnsi="Arial" w:cs="Arial"/>
          <w:bCs/>
          <w:sz w:val="10"/>
          <w:szCs w:val="10"/>
        </w:rPr>
      </w:pPr>
    </w:p>
    <w:p w:rsidR="00C3653C" w:rsidRDefault="00CF5E9F" w:rsidP="00C3653C">
      <w:pPr>
        <w:spacing w:after="0" w:line="240" w:lineRule="auto"/>
        <w:ind w:left="567"/>
        <w:jc w:val="center"/>
        <w:rPr>
          <w:rFonts w:ascii="Arial" w:hAnsi="Arial" w:cs="Arial"/>
          <w:sz w:val="26"/>
          <w:szCs w:val="26"/>
        </w:rPr>
      </w:pPr>
      <w:r w:rsidRPr="00781E56">
        <w:rPr>
          <w:rFonts w:ascii="Arial" w:hAnsi="Arial" w:cs="Arial"/>
          <w:bCs/>
          <w:sz w:val="26"/>
          <w:szCs w:val="26"/>
        </w:rPr>
        <w:t xml:space="preserve">заведующая кафедрой </w:t>
      </w:r>
      <w:r w:rsidR="00451218" w:rsidRPr="00781E56">
        <w:rPr>
          <w:rFonts w:ascii="Arial" w:hAnsi="Arial" w:cs="Arial"/>
          <w:bCs/>
          <w:sz w:val="26"/>
          <w:szCs w:val="26"/>
        </w:rPr>
        <w:t xml:space="preserve">философии и права ФГОУ ВПО </w:t>
      </w:r>
      <w:r w:rsidR="00C3653C">
        <w:rPr>
          <w:rFonts w:ascii="Arial" w:hAnsi="Arial" w:cs="Arial"/>
          <w:bCs/>
          <w:sz w:val="26"/>
          <w:szCs w:val="26"/>
        </w:rPr>
        <w:t>КГАУ</w:t>
      </w:r>
      <w:r w:rsidRPr="00781E56">
        <w:rPr>
          <w:rFonts w:ascii="Arial" w:hAnsi="Arial" w:cs="Arial"/>
          <w:sz w:val="26"/>
          <w:szCs w:val="26"/>
        </w:rPr>
        <w:t>,</w:t>
      </w:r>
    </w:p>
    <w:p w:rsidR="00CF5E9F" w:rsidRPr="00781E56" w:rsidRDefault="00CF5E9F" w:rsidP="00C3653C">
      <w:pPr>
        <w:spacing w:after="0" w:line="240" w:lineRule="auto"/>
        <w:ind w:left="567"/>
        <w:jc w:val="center"/>
        <w:rPr>
          <w:rFonts w:ascii="Arial" w:hAnsi="Arial" w:cs="Arial"/>
          <w:bCs/>
          <w:sz w:val="26"/>
          <w:szCs w:val="26"/>
        </w:rPr>
      </w:pPr>
      <w:proofErr w:type="spellStart"/>
      <w:proofErr w:type="gramStart"/>
      <w:r w:rsidRPr="00781E56">
        <w:rPr>
          <w:rFonts w:ascii="Arial" w:hAnsi="Arial" w:cs="Arial"/>
          <w:sz w:val="26"/>
          <w:szCs w:val="26"/>
        </w:rPr>
        <w:t>канд</w:t>
      </w:r>
      <w:r w:rsidR="00C3653C">
        <w:rPr>
          <w:rFonts w:ascii="Arial" w:hAnsi="Arial" w:cs="Arial"/>
          <w:sz w:val="26"/>
          <w:szCs w:val="26"/>
        </w:rPr>
        <w:t>.ф</w:t>
      </w:r>
      <w:r w:rsidRPr="00781E56">
        <w:rPr>
          <w:rFonts w:ascii="Arial" w:hAnsi="Arial" w:cs="Arial"/>
          <w:sz w:val="26"/>
          <w:szCs w:val="26"/>
        </w:rPr>
        <w:t>ил</w:t>
      </w:r>
      <w:proofErr w:type="gramEnd"/>
      <w:r w:rsidR="00C3653C">
        <w:rPr>
          <w:rFonts w:ascii="Arial" w:hAnsi="Arial" w:cs="Arial"/>
          <w:sz w:val="26"/>
          <w:szCs w:val="26"/>
        </w:rPr>
        <w:t>.</w:t>
      </w:r>
      <w:r w:rsidRPr="00781E56">
        <w:rPr>
          <w:rFonts w:ascii="Arial" w:hAnsi="Arial" w:cs="Arial"/>
          <w:sz w:val="26"/>
          <w:szCs w:val="26"/>
        </w:rPr>
        <w:t>наук</w:t>
      </w:r>
      <w:proofErr w:type="spellEnd"/>
      <w:r w:rsidRPr="00781E56">
        <w:rPr>
          <w:rFonts w:ascii="Arial" w:hAnsi="Arial" w:cs="Arial"/>
          <w:sz w:val="26"/>
          <w:szCs w:val="26"/>
        </w:rPr>
        <w:t>,</w:t>
      </w:r>
      <w:r w:rsidR="00AA51F5" w:rsidRPr="00781E56">
        <w:rPr>
          <w:rFonts w:ascii="Arial" w:hAnsi="Arial" w:cs="Arial"/>
          <w:sz w:val="26"/>
          <w:szCs w:val="26"/>
        </w:rPr>
        <w:t xml:space="preserve"> доцент  </w:t>
      </w:r>
      <w:r w:rsidR="00386023">
        <w:rPr>
          <w:rFonts w:ascii="Arial" w:hAnsi="Arial" w:cs="Arial"/>
          <w:i/>
          <w:sz w:val="26"/>
          <w:szCs w:val="26"/>
        </w:rPr>
        <w:t>Ф.</w:t>
      </w:r>
      <w:r w:rsidR="00C3653C" w:rsidRPr="00C3653C">
        <w:rPr>
          <w:rFonts w:ascii="Arial" w:hAnsi="Arial" w:cs="Arial"/>
          <w:i/>
          <w:sz w:val="26"/>
          <w:szCs w:val="26"/>
        </w:rPr>
        <w:t xml:space="preserve">Т. </w:t>
      </w:r>
      <w:proofErr w:type="spellStart"/>
      <w:r w:rsidRPr="00C3653C">
        <w:rPr>
          <w:rFonts w:ascii="Arial" w:hAnsi="Arial" w:cs="Arial"/>
          <w:bCs/>
          <w:i/>
          <w:sz w:val="26"/>
          <w:szCs w:val="26"/>
        </w:rPr>
        <w:t>Нежметдинова</w:t>
      </w:r>
      <w:proofErr w:type="spellEnd"/>
      <w:r w:rsidR="00AA51F5" w:rsidRPr="00781E56">
        <w:rPr>
          <w:rFonts w:ascii="Arial" w:hAnsi="Arial" w:cs="Arial"/>
          <w:b/>
          <w:bCs/>
          <w:sz w:val="26"/>
          <w:szCs w:val="26"/>
        </w:rPr>
        <w:t>.</w:t>
      </w:r>
    </w:p>
    <w:p w:rsidR="00311B78" w:rsidRDefault="00311B78" w:rsidP="00E0552A">
      <w:pPr>
        <w:spacing w:after="0" w:line="240" w:lineRule="auto"/>
        <w:jc w:val="center"/>
        <w:rPr>
          <w:rFonts w:ascii="Arial" w:hAnsi="Arial" w:cs="Arial"/>
          <w:bCs/>
          <w:sz w:val="26"/>
          <w:szCs w:val="26"/>
        </w:rPr>
      </w:pPr>
    </w:p>
    <w:p w:rsidR="00C3653C" w:rsidRDefault="00C3653C" w:rsidP="00E0552A">
      <w:pPr>
        <w:spacing w:after="0" w:line="240" w:lineRule="auto"/>
        <w:jc w:val="center"/>
        <w:rPr>
          <w:rFonts w:ascii="Arial" w:hAnsi="Arial" w:cs="Arial"/>
          <w:bCs/>
          <w:sz w:val="26"/>
          <w:szCs w:val="26"/>
        </w:rPr>
      </w:pPr>
    </w:p>
    <w:p w:rsidR="00C3653C" w:rsidRDefault="00C3653C" w:rsidP="00E0552A">
      <w:pPr>
        <w:spacing w:after="0" w:line="240" w:lineRule="auto"/>
        <w:jc w:val="center"/>
        <w:rPr>
          <w:rFonts w:ascii="Arial" w:hAnsi="Arial" w:cs="Arial"/>
          <w:bCs/>
          <w:sz w:val="26"/>
          <w:szCs w:val="26"/>
        </w:rPr>
      </w:pPr>
    </w:p>
    <w:p w:rsidR="00C3653C" w:rsidRDefault="00C3653C" w:rsidP="00E0552A">
      <w:pPr>
        <w:spacing w:after="0" w:line="240" w:lineRule="auto"/>
        <w:jc w:val="center"/>
        <w:rPr>
          <w:rFonts w:ascii="Arial" w:hAnsi="Arial" w:cs="Arial"/>
          <w:bCs/>
          <w:sz w:val="26"/>
          <w:szCs w:val="26"/>
        </w:rPr>
      </w:pPr>
    </w:p>
    <w:p w:rsidR="00C3653C" w:rsidRDefault="00C3653C" w:rsidP="00E0552A">
      <w:pPr>
        <w:spacing w:after="0" w:line="240" w:lineRule="auto"/>
        <w:jc w:val="center"/>
        <w:rPr>
          <w:rFonts w:ascii="Arial" w:hAnsi="Arial" w:cs="Arial"/>
          <w:bCs/>
          <w:sz w:val="26"/>
          <w:szCs w:val="26"/>
        </w:rPr>
      </w:pPr>
    </w:p>
    <w:p w:rsidR="00C3653C" w:rsidRDefault="00C3653C" w:rsidP="00E0552A">
      <w:pPr>
        <w:spacing w:after="0" w:line="240" w:lineRule="auto"/>
        <w:jc w:val="center"/>
        <w:rPr>
          <w:rFonts w:ascii="Arial" w:hAnsi="Arial" w:cs="Arial"/>
          <w:bCs/>
          <w:sz w:val="26"/>
          <w:szCs w:val="26"/>
        </w:rPr>
      </w:pPr>
    </w:p>
    <w:p w:rsidR="00C3653C" w:rsidRDefault="00C3653C" w:rsidP="00E0552A">
      <w:pPr>
        <w:spacing w:after="0" w:line="240" w:lineRule="auto"/>
        <w:jc w:val="center"/>
        <w:rPr>
          <w:rFonts w:ascii="Arial" w:hAnsi="Arial" w:cs="Arial"/>
          <w:bCs/>
          <w:sz w:val="26"/>
          <w:szCs w:val="26"/>
        </w:rPr>
      </w:pPr>
    </w:p>
    <w:p w:rsidR="00C3653C" w:rsidRDefault="00C3653C" w:rsidP="00E0552A">
      <w:pPr>
        <w:spacing w:after="0" w:line="240" w:lineRule="auto"/>
        <w:jc w:val="center"/>
        <w:rPr>
          <w:rFonts w:ascii="Arial" w:hAnsi="Arial" w:cs="Arial"/>
          <w:bCs/>
          <w:sz w:val="26"/>
          <w:szCs w:val="26"/>
        </w:rPr>
      </w:pPr>
    </w:p>
    <w:p w:rsidR="00C3653C" w:rsidRPr="00781E56" w:rsidRDefault="00C3653C" w:rsidP="00E0552A">
      <w:pPr>
        <w:spacing w:after="0" w:line="240" w:lineRule="auto"/>
        <w:jc w:val="center"/>
        <w:rPr>
          <w:rFonts w:ascii="Arial" w:hAnsi="Arial" w:cs="Arial"/>
          <w:bCs/>
          <w:sz w:val="26"/>
          <w:szCs w:val="26"/>
        </w:rPr>
      </w:pPr>
    </w:p>
    <w:p w:rsidR="006F19CA" w:rsidRPr="00781E56" w:rsidRDefault="00182A6E" w:rsidP="008C6AF5">
      <w:pPr>
        <w:spacing w:after="0" w:line="240" w:lineRule="auto"/>
        <w:ind w:firstLine="567"/>
        <w:jc w:val="both"/>
        <w:rPr>
          <w:rFonts w:ascii="Arial" w:hAnsi="Arial" w:cs="Arial"/>
          <w:bCs/>
          <w:sz w:val="24"/>
          <w:szCs w:val="24"/>
        </w:rPr>
      </w:pPr>
      <w:r w:rsidRPr="00781E56">
        <w:rPr>
          <w:rFonts w:ascii="Arial" w:hAnsi="Arial" w:cs="Arial"/>
          <w:bCs/>
          <w:sz w:val="24"/>
          <w:szCs w:val="24"/>
        </w:rPr>
        <w:t xml:space="preserve">Организационные </w:t>
      </w:r>
      <w:r w:rsidR="00311B78" w:rsidRPr="00781E56">
        <w:rPr>
          <w:rFonts w:ascii="Arial" w:hAnsi="Arial" w:cs="Arial"/>
          <w:bCs/>
          <w:sz w:val="24"/>
          <w:szCs w:val="24"/>
        </w:rPr>
        <w:t xml:space="preserve">и этические </w:t>
      </w:r>
      <w:r w:rsidRPr="00781E56">
        <w:rPr>
          <w:rFonts w:ascii="Arial" w:hAnsi="Arial" w:cs="Arial"/>
          <w:bCs/>
          <w:sz w:val="24"/>
          <w:szCs w:val="24"/>
        </w:rPr>
        <w:t>аспекты проведения</w:t>
      </w:r>
      <w:r w:rsidR="006F19CA" w:rsidRPr="00781E56">
        <w:rPr>
          <w:rFonts w:ascii="Arial" w:hAnsi="Arial" w:cs="Arial"/>
          <w:bCs/>
          <w:sz w:val="24"/>
          <w:szCs w:val="24"/>
        </w:rPr>
        <w:t xml:space="preserve"> клиническ</w:t>
      </w:r>
      <w:r w:rsidR="0019535B" w:rsidRPr="00781E56">
        <w:rPr>
          <w:rFonts w:ascii="Arial" w:hAnsi="Arial" w:cs="Arial"/>
          <w:bCs/>
          <w:sz w:val="24"/>
          <w:szCs w:val="24"/>
        </w:rPr>
        <w:t>их</w:t>
      </w:r>
      <w:r w:rsidR="006F19CA" w:rsidRPr="00781E56">
        <w:rPr>
          <w:rFonts w:ascii="Arial" w:hAnsi="Arial" w:cs="Arial"/>
          <w:bCs/>
          <w:sz w:val="24"/>
          <w:szCs w:val="24"/>
        </w:rPr>
        <w:t xml:space="preserve"> исследовани</w:t>
      </w:r>
      <w:r w:rsidR="0019535B" w:rsidRPr="00781E56">
        <w:rPr>
          <w:rFonts w:ascii="Arial" w:hAnsi="Arial" w:cs="Arial"/>
          <w:bCs/>
          <w:sz w:val="24"/>
          <w:szCs w:val="24"/>
        </w:rPr>
        <w:t>й</w:t>
      </w:r>
      <w:r w:rsidR="006F19CA" w:rsidRPr="00781E56">
        <w:rPr>
          <w:rFonts w:ascii="Arial" w:hAnsi="Arial" w:cs="Arial"/>
          <w:bCs/>
          <w:sz w:val="24"/>
          <w:szCs w:val="24"/>
        </w:rPr>
        <w:t xml:space="preserve">: </w:t>
      </w:r>
      <w:proofErr w:type="gramStart"/>
      <w:r w:rsidR="00E74F07" w:rsidRPr="00781E56">
        <w:rPr>
          <w:rFonts w:ascii="Arial" w:hAnsi="Arial" w:cs="Arial"/>
          <w:bCs/>
          <w:sz w:val="24"/>
          <w:szCs w:val="24"/>
        </w:rPr>
        <w:t>Учебное  пособие</w:t>
      </w:r>
      <w:proofErr w:type="gramEnd"/>
      <w:r w:rsidR="00E74F07" w:rsidRPr="00781E56">
        <w:rPr>
          <w:rFonts w:ascii="Arial" w:hAnsi="Arial" w:cs="Arial"/>
          <w:bCs/>
          <w:sz w:val="24"/>
          <w:szCs w:val="24"/>
        </w:rPr>
        <w:t xml:space="preserve">  для </w:t>
      </w:r>
      <w:r w:rsidR="008C6AF5" w:rsidRPr="008C6AF5">
        <w:rPr>
          <w:rFonts w:ascii="Arial" w:hAnsi="Arial" w:cs="Arial"/>
          <w:sz w:val="24"/>
          <w:szCs w:val="24"/>
        </w:rPr>
        <w:t>слушателей послевузовского и дополнительного профессионального образования</w:t>
      </w:r>
      <w:r w:rsidR="006F19CA" w:rsidRPr="00781E56">
        <w:rPr>
          <w:rFonts w:ascii="Arial" w:hAnsi="Arial" w:cs="Arial"/>
          <w:bCs/>
          <w:sz w:val="24"/>
          <w:szCs w:val="24"/>
        </w:rPr>
        <w:t>/ М.</w:t>
      </w:r>
      <w:r w:rsidR="00386023">
        <w:rPr>
          <w:rFonts w:ascii="Arial" w:hAnsi="Arial" w:cs="Arial"/>
          <w:bCs/>
          <w:sz w:val="24"/>
          <w:szCs w:val="24"/>
        </w:rPr>
        <w:t>Э</w:t>
      </w:r>
      <w:r w:rsidR="006F19CA" w:rsidRPr="00781E56">
        <w:rPr>
          <w:rFonts w:ascii="Arial" w:hAnsi="Arial" w:cs="Arial"/>
          <w:bCs/>
          <w:sz w:val="24"/>
          <w:szCs w:val="24"/>
        </w:rPr>
        <w:t xml:space="preserve">. </w:t>
      </w:r>
      <w:proofErr w:type="spellStart"/>
      <w:r w:rsidR="006F19CA" w:rsidRPr="00781E56">
        <w:rPr>
          <w:rFonts w:ascii="Arial" w:hAnsi="Arial" w:cs="Arial"/>
          <w:bCs/>
          <w:sz w:val="24"/>
          <w:szCs w:val="24"/>
        </w:rPr>
        <w:t>Гурылёва</w:t>
      </w:r>
      <w:proofErr w:type="spellEnd"/>
      <w:r w:rsidR="006F19CA" w:rsidRPr="00781E56">
        <w:rPr>
          <w:rFonts w:ascii="Arial" w:hAnsi="Arial" w:cs="Arial"/>
          <w:bCs/>
          <w:sz w:val="24"/>
          <w:szCs w:val="24"/>
        </w:rPr>
        <w:t xml:space="preserve">, А.И. </w:t>
      </w:r>
      <w:proofErr w:type="spellStart"/>
      <w:r w:rsidR="006F19CA" w:rsidRPr="00781E56">
        <w:rPr>
          <w:rFonts w:ascii="Arial" w:hAnsi="Arial" w:cs="Arial"/>
          <w:bCs/>
          <w:sz w:val="24"/>
          <w:szCs w:val="24"/>
        </w:rPr>
        <w:t>Глушаков</w:t>
      </w:r>
      <w:proofErr w:type="spellEnd"/>
      <w:r w:rsidR="006F19CA" w:rsidRPr="00781E56">
        <w:rPr>
          <w:rFonts w:ascii="Arial" w:hAnsi="Arial" w:cs="Arial"/>
          <w:bCs/>
          <w:sz w:val="24"/>
          <w:szCs w:val="24"/>
        </w:rPr>
        <w:t xml:space="preserve">. – Казань: </w:t>
      </w:r>
      <w:r w:rsidR="00386023">
        <w:rPr>
          <w:rFonts w:ascii="Arial" w:hAnsi="Arial" w:cs="Arial"/>
          <w:bCs/>
          <w:sz w:val="24"/>
          <w:szCs w:val="24"/>
        </w:rPr>
        <w:t>Первый печатный двор</w:t>
      </w:r>
      <w:r w:rsidR="006F19CA" w:rsidRPr="00781E56">
        <w:rPr>
          <w:rFonts w:ascii="Arial" w:hAnsi="Arial" w:cs="Arial"/>
          <w:bCs/>
          <w:sz w:val="24"/>
          <w:szCs w:val="24"/>
        </w:rPr>
        <w:t>,201</w:t>
      </w:r>
      <w:r w:rsidR="004B2EF8" w:rsidRPr="00781E56">
        <w:rPr>
          <w:rFonts w:ascii="Arial" w:hAnsi="Arial" w:cs="Arial"/>
          <w:bCs/>
          <w:sz w:val="24"/>
          <w:szCs w:val="24"/>
        </w:rPr>
        <w:t>2</w:t>
      </w:r>
      <w:r w:rsidR="006F19CA" w:rsidRPr="00781E56">
        <w:rPr>
          <w:rFonts w:ascii="Arial" w:hAnsi="Arial" w:cs="Arial"/>
          <w:bCs/>
          <w:sz w:val="24"/>
          <w:szCs w:val="24"/>
        </w:rPr>
        <w:t xml:space="preserve">. – </w:t>
      </w:r>
      <w:r w:rsidR="00E74F07" w:rsidRPr="00781E56">
        <w:rPr>
          <w:rFonts w:ascii="Arial" w:hAnsi="Arial" w:cs="Arial"/>
          <w:bCs/>
          <w:sz w:val="24"/>
          <w:szCs w:val="24"/>
        </w:rPr>
        <w:t>5</w:t>
      </w:r>
      <w:r w:rsidR="00E47848">
        <w:rPr>
          <w:rFonts w:ascii="Arial" w:hAnsi="Arial" w:cs="Arial"/>
          <w:bCs/>
          <w:sz w:val="24"/>
          <w:szCs w:val="24"/>
        </w:rPr>
        <w:t>7</w:t>
      </w:r>
      <w:r w:rsidR="006F19CA" w:rsidRPr="00781E56">
        <w:rPr>
          <w:rFonts w:ascii="Arial" w:hAnsi="Arial" w:cs="Arial"/>
          <w:bCs/>
          <w:sz w:val="24"/>
          <w:szCs w:val="24"/>
        </w:rPr>
        <w:t xml:space="preserve"> с.</w:t>
      </w:r>
    </w:p>
    <w:p w:rsidR="006F19CA" w:rsidRPr="00781E56" w:rsidRDefault="006F19CA" w:rsidP="00E0552A">
      <w:pPr>
        <w:spacing w:after="0" w:line="240" w:lineRule="auto"/>
        <w:ind w:firstLine="709"/>
        <w:jc w:val="both"/>
        <w:rPr>
          <w:rFonts w:ascii="Arial" w:hAnsi="Arial" w:cs="Arial"/>
          <w:bCs/>
          <w:sz w:val="24"/>
          <w:szCs w:val="24"/>
        </w:rPr>
      </w:pPr>
    </w:p>
    <w:p w:rsidR="00451218" w:rsidRPr="00781E56" w:rsidRDefault="006F19CA" w:rsidP="00E0552A">
      <w:pPr>
        <w:spacing w:after="0" w:line="240" w:lineRule="auto"/>
        <w:ind w:firstLine="709"/>
        <w:jc w:val="both"/>
        <w:rPr>
          <w:rFonts w:ascii="Arial" w:hAnsi="Arial" w:cs="Arial"/>
          <w:bCs/>
          <w:sz w:val="24"/>
          <w:szCs w:val="24"/>
        </w:rPr>
      </w:pPr>
      <w:r w:rsidRPr="00781E56">
        <w:rPr>
          <w:rFonts w:ascii="Arial" w:hAnsi="Arial" w:cs="Arial"/>
          <w:bCs/>
          <w:sz w:val="24"/>
          <w:szCs w:val="24"/>
        </w:rPr>
        <w:t xml:space="preserve">В учебном пособии </w:t>
      </w:r>
      <w:proofErr w:type="spellStart"/>
      <w:r w:rsidR="00FA32BF">
        <w:rPr>
          <w:rFonts w:ascii="Arial" w:hAnsi="Arial" w:cs="Arial"/>
          <w:bCs/>
          <w:sz w:val="24"/>
          <w:szCs w:val="24"/>
        </w:rPr>
        <w:t>дан</w:t>
      </w:r>
      <w:r w:rsidR="00CE590C">
        <w:rPr>
          <w:rFonts w:ascii="Arial" w:hAnsi="Arial" w:cs="Arial"/>
          <w:bCs/>
          <w:sz w:val="24"/>
          <w:szCs w:val="24"/>
        </w:rPr>
        <w:t>ы</w:t>
      </w:r>
      <w:r w:rsidR="00A6386C" w:rsidRPr="00781E56">
        <w:rPr>
          <w:rFonts w:ascii="Arial" w:hAnsi="Arial" w:cs="Arial"/>
          <w:bCs/>
          <w:sz w:val="24"/>
          <w:szCs w:val="24"/>
        </w:rPr>
        <w:t>порядок</w:t>
      </w:r>
      <w:proofErr w:type="spellEnd"/>
      <w:r w:rsidR="00A6386C" w:rsidRPr="00781E56">
        <w:rPr>
          <w:rFonts w:ascii="Arial" w:hAnsi="Arial" w:cs="Arial"/>
          <w:bCs/>
          <w:sz w:val="24"/>
          <w:szCs w:val="24"/>
        </w:rPr>
        <w:t xml:space="preserve"> проведени</w:t>
      </w:r>
      <w:r w:rsidR="00CE590C">
        <w:rPr>
          <w:rFonts w:ascii="Arial" w:hAnsi="Arial" w:cs="Arial"/>
          <w:bCs/>
          <w:sz w:val="24"/>
          <w:szCs w:val="24"/>
        </w:rPr>
        <w:t>я</w:t>
      </w:r>
      <w:r w:rsidR="00A6386C" w:rsidRPr="00781E56">
        <w:rPr>
          <w:rFonts w:ascii="Arial" w:hAnsi="Arial" w:cs="Arial"/>
          <w:bCs/>
          <w:sz w:val="24"/>
          <w:szCs w:val="24"/>
        </w:rPr>
        <w:t xml:space="preserve"> клинических исследований, их типы и дизайн, фазы исследований, продолжительность и возможные этические моменты, возникающие в ходе исследований. </w:t>
      </w:r>
      <w:r w:rsidR="00793347" w:rsidRPr="00781E56">
        <w:rPr>
          <w:rFonts w:ascii="Arial" w:hAnsi="Arial" w:cs="Arial"/>
          <w:bCs/>
          <w:sz w:val="24"/>
          <w:szCs w:val="24"/>
        </w:rPr>
        <w:t>Правильная организация и соблюдени</w:t>
      </w:r>
      <w:r w:rsidR="00117E3F">
        <w:rPr>
          <w:rFonts w:ascii="Arial" w:hAnsi="Arial" w:cs="Arial"/>
          <w:bCs/>
          <w:sz w:val="24"/>
          <w:szCs w:val="24"/>
        </w:rPr>
        <w:t>е</w:t>
      </w:r>
      <w:r w:rsidR="00793347" w:rsidRPr="00781E56">
        <w:rPr>
          <w:rFonts w:ascii="Arial" w:hAnsi="Arial" w:cs="Arial"/>
          <w:bCs/>
          <w:sz w:val="24"/>
          <w:szCs w:val="24"/>
        </w:rPr>
        <w:t xml:space="preserve"> необходимых условий проведения клинических исследований научными и медицинскими работниками будет способствовать росту их научной культуры и конкурентоспособности их деятельности.</w:t>
      </w:r>
    </w:p>
    <w:p w:rsidR="008C6AF5" w:rsidRPr="008C6AF5" w:rsidRDefault="006F19CA" w:rsidP="00E0552A">
      <w:pPr>
        <w:spacing w:after="0" w:line="240" w:lineRule="auto"/>
        <w:ind w:firstLine="709"/>
        <w:jc w:val="both"/>
        <w:rPr>
          <w:rFonts w:ascii="Arial" w:hAnsi="Arial" w:cs="Arial"/>
          <w:bCs/>
          <w:sz w:val="24"/>
          <w:szCs w:val="24"/>
        </w:rPr>
      </w:pPr>
      <w:proofErr w:type="gramStart"/>
      <w:r w:rsidRPr="00781E56">
        <w:rPr>
          <w:rFonts w:ascii="Arial" w:hAnsi="Arial" w:cs="Arial"/>
          <w:bCs/>
          <w:sz w:val="24"/>
          <w:szCs w:val="24"/>
        </w:rPr>
        <w:t>Предназначено  для</w:t>
      </w:r>
      <w:proofErr w:type="gramEnd"/>
      <w:r w:rsidRPr="00781E56">
        <w:rPr>
          <w:rFonts w:ascii="Arial" w:hAnsi="Arial" w:cs="Arial"/>
          <w:bCs/>
          <w:sz w:val="24"/>
          <w:szCs w:val="24"/>
        </w:rPr>
        <w:t xml:space="preserve"> </w:t>
      </w:r>
      <w:r w:rsidR="00CF5E9F" w:rsidRPr="00781E56">
        <w:rPr>
          <w:rFonts w:ascii="Arial" w:hAnsi="Arial" w:cs="Arial"/>
          <w:bCs/>
          <w:sz w:val="24"/>
          <w:szCs w:val="24"/>
        </w:rPr>
        <w:t xml:space="preserve">последипломного образования </w:t>
      </w:r>
      <w:r w:rsidR="008C6AF5" w:rsidRPr="008C6AF5">
        <w:rPr>
          <w:rFonts w:ascii="Arial" w:hAnsi="Arial" w:cs="Arial"/>
          <w:sz w:val="24"/>
          <w:szCs w:val="24"/>
        </w:rPr>
        <w:t>слушателей послевузовского и дополнительного профессионального образования</w:t>
      </w:r>
      <w:r w:rsidR="00E47848">
        <w:rPr>
          <w:rFonts w:ascii="Arial" w:hAnsi="Arial" w:cs="Arial"/>
          <w:sz w:val="24"/>
          <w:szCs w:val="24"/>
        </w:rPr>
        <w:t xml:space="preserve">, аспирантов и соискателей </w:t>
      </w:r>
      <w:r w:rsidR="00E47848" w:rsidRPr="00781E56">
        <w:rPr>
          <w:rFonts w:ascii="Arial" w:hAnsi="Arial" w:cs="Arial"/>
          <w:bCs/>
          <w:sz w:val="24"/>
          <w:szCs w:val="24"/>
        </w:rPr>
        <w:t>уч</w:t>
      </w:r>
      <w:r w:rsidR="00E04C74">
        <w:rPr>
          <w:rFonts w:ascii="Arial" w:hAnsi="Arial" w:cs="Arial"/>
          <w:bCs/>
          <w:sz w:val="24"/>
          <w:szCs w:val="24"/>
        </w:rPr>
        <w:t>ё</w:t>
      </w:r>
      <w:r w:rsidR="00E47848" w:rsidRPr="00781E56">
        <w:rPr>
          <w:rFonts w:ascii="Arial" w:hAnsi="Arial" w:cs="Arial"/>
          <w:bCs/>
          <w:sz w:val="24"/>
          <w:szCs w:val="24"/>
        </w:rPr>
        <w:t>ных степеней кандидата и доктора медицинских, биологических, фармацевтических наук</w:t>
      </w:r>
      <w:r w:rsidR="008C6AF5">
        <w:rPr>
          <w:rFonts w:ascii="Arial" w:hAnsi="Arial" w:cs="Arial"/>
          <w:sz w:val="24"/>
          <w:szCs w:val="24"/>
        </w:rPr>
        <w:t>.</w:t>
      </w:r>
    </w:p>
    <w:p w:rsidR="00D63540" w:rsidRDefault="00D63540" w:rsidP="00E74F07">
      <w:pPr>
        <w:spacing w:after="0" w:line="240" w:lineRule="auto"/>
        <w:rPr>
          <w:rFonts w:ascii="Arial" w:hAnsi="Arial" w:cs="Arial"/>
          <w:bCs/>
          <w:sz w:val="26"/>
          <w:szCs w:val="26"/>
        </w:rPr>
      </w:pPr>
    </w:p>
    <w:p w:rsidR="00BE4D51" w:rsidRDefault="00BE4D51" w:rsidP="00E74F07">
      <w:pPr>
        <w:spacing w:after="0" w:line="240" w:lineRule="auto"/>
        <w:rPr>
          <w:rFonts w:ascii="Arial" w:hAnsi="Arial" w:cs="Arial"/>
          <w:bCs/>
          <w:sz w:val="26"/>
          <w:szCs w:val="26"/>
        </w:rPr>
      </w:pPr>
    </w:p>
    <w:p w:rsidR="00C3653C" w:rsidRDefault="00C3653C" w:rsidP="00E74F07">
      <w:pPr>
        <w:spacing w:after="0" w:line="240" w:lineRule="auto"/>
        <w:rPr>
          <w:rFonts w:ascii="Arial" w:hAnsi="Arial" w:cs="Arial"/>
          <w:bCs/>
          <w:sz w:val="26"/>
          <w:szCs w:val="26"/>
        </w:rPr>
      </w:pPr>
    </w:p>
    <w:p w:rsidR="00C3653C" w:rsidRPr="00781E56" w:rsidRDefault="00C3653C" w:rsidP="00E74F07">
      <w:pPr>
        <w:spacing w:after="0" w:line="240" w:lineRule="auto"/>
        <w:rPr>
          <w:rFonts w:ascii="Arial" w:hAnsi="Arial" w:cs="Arial"/>
          <w:bCs/>
          <w:sz w:val="26"/>
          <w:szCs w:val="26"/>
        </w:rPr>
      </w:pPr>
    </w:p>
    <w:p w:rsidR="006F19CA" w:rsidRPr="00781E56" w:rsidRDefault="006F19CA" w:rsidP="00C3653C">
      <w:pPr>
        <w:spacing w:after="0" w:line="240" w:lineRule="auto"/>
        <w:ind w:left="1134"/>
        <w:rPr>
          <w:rFonts w:ascii="Arial" w:hAnsi="Arial" w:cs="Arial"/>
          <w:bCs/>
          <w:sz w:val="28"/>
          <w:szCs w:val="28"/>
        </w:rPr>
      </w:pPr>
      <w:r w:rsidRPr="00781E56">
        <w:rPr>
          <w:rFonts w:ascii="Arial" w:hAnsi="Arial" w:cs="Arial"/>
          <w:bCs/>
          <w:sz w:val="28"/>
          <w:szCs w:val="28"/>
        </w:rPr>
        <w:t>© Казанский государственный медицинский университет, 201</w:t>
      </w:r>
      <w:r w:rsidR="00324E37" w:rsidRPr="00781E56">
        <w:rPr>
          <w:rFonts w:ascii="Arial" w:hAnsi="Arial" w:cs="Arial"/>
          <w:bCs/>
          <w:sz w:val="28"/>
          <w:szCs w:val="28"/>
        </w:rPr>
        <w:t>2</w:t>
      </w:r>
      <w:r w:rsidRPr="00781E56">
        <w:rPr>
          <w:rFonts w:ascii="Arial" w:hAnsi="Arial" w:cs="Arial"/>
          <w:bCs/>
          <w:sz w:val="28"/>
          <w:szCs w:val="28"/>
        </w:rPr>
        <w:t>.</w:t>
      </w:r>
    </w:p>
    <w:p w:rsidR="006F19CA" w:rsidRPr="00781E56" w:rsidRDefault="006F19CA" w:rsidP="00C3653C">
      <w:pPr>
        <w:spacing w:after="0" w:line="240" w:lineRule="auto"/>
        <w:ind w:left="1134"/>
        <w:rPr>
          <w:rFonts w:ascii="Arial" w:hAnsi="Arial" w:cs="Arial"/>
          <w:bCs/>
          <w:sz w:val="28"/>
          <w:szCs w:val="28"/>
        </w:rPr>
      </w:pPr>
      <w:r w:rsidRPr="00781E56">
        <w:rPr>
          <w:rFonts w:ascii="Arial" w:hAnsi="Arial" w:cs="Arial"/>
          <w:bCs/>
          <w:sz w:val="28"/>
          <w:szCs w:val="28"/>
        </w:rPr>
        <w:t xml:space="preserve">© </w:t>
      </w:r>
      <w:proofErr w:type="spellStart"/>
      <w:r w:rsidRPr="00781E56">
        <w:rPr>
          <w:rFonts w:ascii="Arial" w:hAnsi="Arial" w:cs="Arial"/>
          <w:bCs/>
          <w:sz w:val="28"/>
          <w:szCs w:val="28"/>
        </w:rPr>
        <w:t>Гурылёва</w:t>
      </w:r>
      <w:proofErr w:type="spellEnd"/>
      <w:r w:rsidRPr="00781E56">
        <w:rPr>
          <w:rFonts w:ascii="Arial" w:hAnsi="Arial" w:cs="Arial"/>
          <w:bCs/>
          <w:sz w:val="28"/>
          <w:szCs w:val="28"/>
        </w:rPr>
        <w:t xml:space="preserve"> М.</w:t>
      </w:r>
      <w:r w:rsidR="00650901">
        <w:rPr>
          <w:rFonts w:ascii="Arial" w:hAnsi="Arial" w:cs="Arial"/>
          <w:bCs/>
          <w:sz w:val="28"/>
          <w:szCs w:val="28"/>
        </w:rPr>
        <w:t>Э</w:t>
      </w:r>
      <w:r w:rsidRPr="00781E56">
        <w:rPr>
          <w:rFonts w:ascii="Arial" w:hAnsi="Arial" w:cs="Arial"/>
          <w:bCs/>
          <w:sz w:val="28"/>
          <w:szCs w:val="28"/>
        </w:rPr>
        <w:t xml:space="preserve">., </w:t>
      </w:r>
      <w:proofErr w:type="spellStart"/>
      <w:r w:rsidRPr="00781E56">
        <w:rPr>
          <w:rFonts w:ascii="Arial" w:hAnsi="Arial" w:cs="Arial"/>
          <w:bCs/>
          <w:sz w:val="28"/>
          <w:szCs w:val="28"/>
        </w:rPr>
        <w:t>Глушаков</w:t>
      </w:r>
      <w:proofErr w:type="spellEnd"/>
      <w:r w:rsidRPr="00781E56">
        <w:rPr>
          <w:rFonts w:ascii="Arial" w:hAnsi="Arial" w:cs="Arial"/>
          <w:bCs/>
          <w:sz w:val="28"/>
          <w:szCs w:val="28"/>
        </w:rPr>
        <w:t xml:space="preserve"> А.И., 201</w:t>
      </w:r>
      <w:r w:rsidR="00324E37" w:rsidRPr="00781E56">
        <w:rPr>
          <w:rFonts w:ascii="Arial" w:hAnsi="Arial" w:cs="Arial"/>
          <w:bCs/>
          <w:sz w:val="28"/>
          <w:szCs w:val="28"/>
        </w:rPr>
        <w:t>2</w:t>
      </w:r>
      <w:r w:rsidRPr="00781E56">
        <w:rPr>
          <w:rFonts w:ascii="Arial" w:hAnsi="Arial" w:cs="Arial"/>
          <w:bCs/>
          <w:sz w:val="28"/>
          <w:szCs w:val="28"/>
        </w:rPr>
        <w:t>.</w:t>
      </w:r>
    </w:p>
    <w:p w:rsidR="006F19CA" w:rsidRPr="00781E56" w:rsidRDefault="006F19CA" w:rsidP="000B7FC5">
      <w:pPr>
        <w:spacing w:after="0" w:line="360" w:lineRule="auto"/>
        <w:jc w:val="center"/>
        <w:rPr>
          <w:rFonts w:ascii="Arial" w:hAnsi="Arial" w:cs="Arial"/>
          <w:b/>
          <w:sz w:val="32"/>
          <w:szCs w:val="32"/>
        </w:rPr>
      </w:pPr>
      <w:r w:rsidRPr="00781E56">
        <w:rPr>
          <w:rFonts w:ascii="Arial" w:hAnsi="Arial" w:cs="Arial"/>
          <w:sz w:val="40"/>
          <w:szCs w:val="40"/>
        </w:rPr>
        <w:br w:type="page"/>
      </w:r>
      <w:r w:rsidRPr="00781E56">
        <w:rPr>
          <w:rFonts w:ascii="Arial" w:hAnsi="Arial" w:cs="Arial"/>
          <w:b/>
          <w:sz w:val="32"/>
          <w:szCs w:val="32"/>
        </w:rPr>
        <w:lastRenderedPageBreak/>
        <w:t>Оглавление:</w:t>
      </w:r>
    </w:p>
    <w:sdt>
      <w:sdtPr>
        <w:rPr>
          <w:rFonts w:ascii="Arial" w:eastAsiaTheme="minorHAnsi" w:hAnsi="Arial" w:cs="Arial"/>
          <w:b w:val="0"/>
          <w:bCs w:val="0"/>
          <w:color w:val="auto"/>
          <w:sz w:val="22"/>
          <w:szCs w:val="22"/>
          <w:lang w:eastAsia="en-US"/>
        </w:rPr>
        <w:id w:val="992214300"/>
        <w:docPartObj>
          <w:docPartGallery w:val="Table of Contents"/>
          <w:docPartUnique/>
        </w:docPartObj>
      </w:sdtPr>
      <w:sdtEndPr>
        <w:rPr>
          <w:sz w:val="28"/>
          <w:szCs w:val="28"/>
        </w:rPr>
      </w:sdtEndPr>
      <w:sdtContent>
        <w:p w:rsidR="0092500A" w:rsidRPr="00781E56" w:rsidRDefault="0092500A">
          <w:pPr>
            <w:pStyle w:val="a9"/>
            <w:rPr>
              <w:rFonts w:ascii="Arial" w:hAnsi="Arial" w:cs="Arial"/>
              <w:color w:val="auto"/>
              <w:sz w:val="2"/>
              <w:szCs w:val="2"/>
            </w:rPr>
          </w:pPr>
        </w:p>
        <w:p w:rsidR="00537674" w:rsidRPr="00781E56" w:rsidRDefault="00A45C46" w:rsidP="008B72C6">
          <w:pPr>
            <w:pStyle w:val="11"/>
            <w:tabs>
              <w:tab w:val="right" w:leader="dot" w:pos="9628"/>
            </w:tabs>
            <w:spacing w:after="80" w:line="360" w:lineRule="auto"/>
            <w:rPr>
              <w:rFonts w:ascii="Arial" w:eastAsiaTheme="minorEastAsia" w:hAnsi="Arial" w:cs="Arial"/>
              <w:noProof/>
              <w:sz w:val="28"/>
              <w:szCs w:val="28"/>
              <w:lang w:eastAsia="ru-RU"/>
            </w:rPr>
          </w:pPr>
          <w:r w:rsidRPr="00781E56">
            <w:rPr>
              <w:rFonts w:ascii="Arial" w:hAnsi="Arial" w:cs="Arial"/>
              <w:sz w:val="28"/>
              <w:szCs w:val="28"/>
            </w:rPr>
            <w:fldChar w:fldCharType="begin"/>
          </w:r>
          <w:r w:rsidR="0092500A" w:rsidRPr="00781E56">
            <w:rPr>
              <w:rFonts w:ascii="Arial" w:hAnsi="Arial" w:cs="Arial"/>
              <w:sz w:val="28"/>
              <w:szCs w:val="28"/>
            </w:rPr>
            <w:instrText xml:space="preserve"> TOC \o "1-3" \h \z \u </w:instrText>
          </w:r>
          <w:r w:rsidRPr="00781E56">
            <w:rPr>
              <w:rFonts w:ascii="Arial" w:hAnsi="Arial" w:cs="Arial"/>
              <w:sz w:val="28"/>
              <w:szCs w:val="28"/>
            </w:rPr>
            <w:fldChar w:fldCharType="separate"/>
          </w:r>
          <w:hyperlink w:anchor="_Toc323901709" w:history="1">
            <w:r w:rsidR="00537674" w:rsidRPr="00781E56">
              <w:rPr>
                <w:rStyle w:val="aa"/>
                <w:rFonts w:ascii="Arial" w:hAnsi="Arial" w:cs="Arial"/>
                <w:noProof/>
                <w:color w:val="auto"/>
                <w:sz w:val="28"/>
                <w:szCs w:val="28"/>
              </w:rPr>
              <w:t>ГЛОССАРИЙ</w:t>
            </w:r>
            <w:r w:rsidR="00537674" w:rsidRPr="00781E56">
              <w:rPr>
                <w:rFonts w:ascii="Arial" w:hAnsi="Arial" w:cs="Arial"/>
                <w:noProof/>
                <w:webHidden/>
                <w:sz w:val="28"/>
                <w:szCs w:val="28"/>
              </w:rPr>
              <w:tab/>
            </w:r>
            <w:r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_Toc323901709 \h </w:instrText>
            </w:r>
            <w:r w:rsidRPr="00781E56">
              <w:rPr>
                <w:rFonts w:ascii="Arial" w:hAnsi="Arial" w:cs="Arial"/>
                <w:noProof/>
                <w:webHidden/>
                <w:sz w:val="28"/>
                <w:szCs w:val="28"/>
              </w:rPr>
            </w:r>
            <w:r w:rsidRPr="00781E56">
              <w:rPr>
                <w:rFonts w:ascii="Arial" w:hAnsi="Arial" w:cs="Arial"/>
                <w:noProof/>
                <w:webHidden/>
                <w:sz w:val="28"/>
                <w:szCs w:val="28"/>
              </w:rPr>
              <w:fldChar w:fldCharType="separate"/>
            </w:r>
            <w:r w:rsidR="00186A57">
              <w:rPr>
                <w:rFonts w:ascii="Arial" w:hAnsi="Arial" w:cs="Arial"/>
                <w:noProof/>
                <w:webHidden/>
                <w:sz w:val="28"/>
                <w:szCs w:val="28"/>
              </w:rPr>
              <w:t>4</w:t>
            </w:r>
            <w:r w:rsidRPr="00781E56">
              <w:rPr>
                <w:rFonts w:ascii="Arial" w:hAnsi="Arial" w:cs="Arial"/>
                <w:noProof/>
                <w:webHidden/>
                <w:sz w:val="28"/>
                <w:szCs w:val="28"/>
              </w:rPr>
              <w:fldChar w:fldCharType="end"/>
            </w:r>
          </w:hyperlink>
        </w:p>
        <w:p w:rsidR="00940CAD" w:rsidRPr="00940CAD" w:rsidRDefault="00940CAD" w:rsidP="008B72C6">
          <w:pPr>
            <w:pStyle w:val="11"/>
            <w:tabs>
              <w:tab w:val="right" w:leader="dot" w:pos="9628"/>
            </w:tabs>
            <w:spacing w:after="80" w:line="360" w:lineRule="auto"/>
            <w:rPr>
              <w:noProof/>
              <w:sz w:val="16"/>
              <w:szCs w:val="16"/>
            </w:rPr>
          </w:pPr>
        </w:p>
        <w:p w:rsidR="00537674" w:rsidRPr="00781E56" w:rsidRDefault="007A5B3C" w:rsidP="008B72C6">
          <w:pPr>
            <w:pStyle w:val="11"/>
            <w:tabs>
              <w:tab w:val="right" w:leader="dot" w:pos="9628"/>
            </w:tabs>
            <w:spacing w:after="80" w:line="360" w:lineRule="auto"/>
            <w:rPr>
              <w:rFonts w:ascii="Arial" w:eastAsiaTheme="minorEastAsia" w:hAnsi="Arial" w:cs="Arial"/>
              <w:noProof/>
              <w:sz w:val="28"/>
              <w:szCs w:val="28"/>
              <w:lang w:eastAsia="ru-RU"/>
            </w:rPr>
          </w:pPr>
          <w:hyperlink w:anchor="_Toc323901710" w:history="1">
            <w:r w:rsidR="00537674" w:rsidRPr="00781E56">
              <w:rPr>
                <w:rStyle w:val="aa"/>
                <w:rFonts w:ascii="Arial" w:hAnsi="Arial" w:cs="Arial"/>
                <w:noProof/>
                <w:color w:val="auto"/>
                <w:sz w:val="28"/>
                <w:szCs w:val="28"/>
              </w:rPr>
              <w:t>Глава 1. Клинические исследования как этап разработки лекарственных препаратов</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_Toc323901710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12</w:t>
            </w:r>
            <w:r w:rsidR="00A45C46" w:rsidRPr="00781E56">
              <w:rPr>
                <w:rFonts w:ascii="Arial" w:hAnsi="Arial" w:cs="Arial"/>
                <w:noProof/>
                <w:webHidden/>
                <w:sz w:val="28"/>
                <w:szCs w:val="28"/>
              </w:rPr>
              <w:fldChar w:fldCharType="end"/>
            </w:r>
          </w:hyperlink>
        </w:p>
        <w:p w:rsidR="00537674" w:rsidRPr="00781E56" w:rsidRDefault="007A5B3C" w:rsidP="008B72C6">
          <w:pPr>
            <w:pStyle w:val="11"/>
            <w:tabs>
              <w:tab w:val="left" w:pos="660"/>
              <w:tab w:val="right" w:leader="dot" w:pos="9628"/>
            </w:tabs>
            <w:spacing w:after="80" w:line="360" w:lineRule="auto"/>
            <w:ind w:left="567"/>
            <w:rPr>
              <w:rFonts w:ascii="Arial" w:eastAsiaTheme="minorEastAsia" w:hAnsi="Arial" w:cs="Arial"/>
              <w:noProof/>
              <w:sz w:val="28"/>
              <w:szCs w:val="28"/>
              <w:lang w:eastAsia="ru-RU"/>
            </w:rPr>
          </w:pPr>
          <w:hyperlink w:anchor="_Toc323901711" w:history="1">
            <w:r w:rsidR="00537674" w:rsidRPr="00781E56">
              <w:rPr>
                <w:rStyle w:val="aa"/>
                <w:rFonts w:ascii="Arial" w:hAnsi="Arial" w:cs="Arial"/>
                <w:noProof/>
                <w:color w:val="auto"/>
                <w:sz w:val="28"/>
                <w:szCs w:val="28"/>
              </w:rPr>
              <w:t>1.1. Немного об истории данного вопроса</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_Toc323901711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17</w:t>
            </w:r>
            <w:r w:rsidR="00A45C46" w:rsidRPr="00781E56">
              <w:rPr>
                <w:rFonts w:ascii="Arial" w:hAnsi="Arial" w:cs="Arial"/>
                <w:noProof/>
                <w:webHidden/>
                <w:sz w:val="28"/>
                <w:szCs w:val="28"/>
              </w:rPr>
              <w:fldChar w:fldCharType="end"/>
            </w:r>
          </w:hyperlink>
        </w:p>
        <w:p w:rsidR="00537674" w:rsidRPr="00781E56" w:rsidRDefault="007A5B3C" w:rsidP="008B72C6">
          <w:pPr>
            <w:pStyle w:val="11"/>
            <w:tabs>
              <w:tab w:val="left" w:pos="660"/>
              <w:tab w:val="right" w:leader="dot" w:pos="9628"/>
            </w:tabs>
            <w:spacing w:after="80" w:line="360" w:lineRule="auto"/>
            <w:ind w:left="567"/>
            <w:rPr>
              <w:rFonts w:ascii="Arial" w:eastAsiaTheme="minorEastAsia" w:hAnsi="Arial" w:cs="Arial"/>
              <w:noProof/>
              <w:sz w:val="28"/>
              <w:szCs w:val="28"/>
              <w:lang w:eastAsia="ru-RU"/>
            </w:rPr>
          </w:pPr>
          <w:hyperlink w:anchor="_Toc323901712" w:history="1">
            <w:r w:rsidR="00537674" w:rsidRPr="00781E56">
              <w:rPr>
                <w:rStyle w:val="aa"/>
                <w:rFonts w:ascii="Arial" w:hAnsi="Arial" w:cs="Arial"/>
                <w:noProof/>
                <w:color w:val="auto"/>
                <w:sz w:val="28"/>
                <w:szCs w:val="28"/>
              </w:rPr>
              <w:t xml:space="preserve">1.2.Появление правил проведения клинических исследований.            </w:t>
            </w:r>
            <w:r w:rsidR="00537674" w:rsidRPr="00781E56">
              <w:rPr>
                <w:rStyle w:val="aa"/>
                <w:rFonts w:ascii="Arial" w:hAnsi="Arial" w:cs="Arial"/>
                <w:i/>
                <w:noProof/>
                <w:color w:val="auto"/>
                <w:sz w:val="28"/>
                <w:szCs w:val="28"/>
              </w:rPr>
              <w:t>ICH GCP</w:t>
            </w:r>
            <w:r w:rsidR="00537674" w:rsidRPr="00781E56">
              <w:rPr>
                <w:rFonts w:ascii="Arial" w:hAnsi="Arial" w:cs="Arial"/>
                <w:noProof/>
                <w:webHidden/>
                <w:sz w:val="28"/>
                <w:szCs w:val="28"/>
              </w:rPr>
              <w:t>……………………………………………………………………...</w:t>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_Toc323901712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23</w:t>
            </w:r>
            <w:r w:rsidR="00A45C46" w:rsidRPr="00781E56">
              <w:rPr>
                <w:rFonts w:ascii="Arial" w:hAnsi="Arial" w:cs="Arial"/>
                <w:noProof/>
                <w:webHidden/>
                <w:sz w:val="28"/>
                <w:szCs w:val="28"/>
              </w:rPr>
              <w:fldChar w:fldCharType="end"/>
            </w:r>
          </w:hyperlink>
        </w:p>
        <w:p w:rsidR="00537674" w:rsidRPr="00781E56" w:rsidRDefault="007A5B3C" w:rsidP="008B72C6">
          <w:pPr>
            <w:pStyle w:val="11"/>
            <w:tabs>
              <w:tab w:val="right" w:leader="dot" w:pos="9628"/>
            </w:tabs>
            <w:spacing w:after="80" w:line="360" w:lineRule="auto"/>
            <w:rPr>
              <w:rFonts w:ascii="Arial" w:eastAsiaTheme="minorEastAsia" w:hAnsi="Arial" w:cs="Arial"/>
              <w:noProof/>
              <w:sz w:val="28"/>
              <w:szCs w:val="28"/>
              <w:lang w:eastAsia="ru-RU"/>
            </w:rPr>
          </w:pPr>
          <w:hyperlink w:anchor="_Toc323901713" w:history="1">
            <w:r w:rsidR="00537674" w:rsidRPr="00781E56">
              <w:rPr>
                <w:rStyle w:val="aa"/>
                <w:rFonts w:ascii="Arial" w:hAnsi="Arial" w:cs="Arial"/>
                <w:noProof/>
                <w:color w:val="auto"/>
                <w:sz w:val="28"/>
                <w:szCs w:val="28"/>
              </w:rPr>
              <w:t>Глава 2. Типы клинических исследований</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_Toc323901713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24</w:t>
            </w:r>
            <w:r w:rsidR="00A45C46" w:rsidRPr="00781E56">
              <w:rPr>
                <w:rFonts w:ascii="Arial" w:hAnsi="Arial" w:cs="Arial"/>
                <w:noProof/>
                <w:webHidden/>
                <w:sz w:val="28"/>
                <w:szCs w:val="28"/>
              </w:rPr>
              <w:fldChar w:fldCharType="end"/>
            </w:r>
          </w:hyperlink>
        </w:p>
        <w:p w:rsidR="00537674" w:rsidRPr="00781E56" w:rsidRDefault="007A5B3C" w:rsidP="008B72C6">
          <w:pPr>
            <w:pStyle w:val="11"/>
            <w:tabs>
              <w:tab w:val="right" w:leader="dot" w:pos="9628"/>
            </w:tabs>
            <w:spacing w:after="80" w:line="360" w:lineRule="auto"/>
            <w:rPr>
              <w:rFonts w:ascii="Arial" w:eastAsiaTheme="minorEastAsia" w:hAnsi="Arial" w:cs="Arial"/>
              <w:noProof/>
              <w:sz w:val="28"/>
              <w:szCs w:val="28"/>
              <w:lang w:eastAsia="ru-RU"/>
            </w:rPr>
          </w:pPr>
          <w:hyperlink w:anchor="_Toc323901714" w:history="1">
            <w:r w:rsidR="00537674" w:rsidRPr="00781E56">
              <w:rPr>
                <w:rStyle w:val="aa"/>
                <w:rFonts w:ascii="Arial" w:hAnsi="Arial" w:cs="Arial"/>
                <w:noProof/>
                <w:color w:val="auto"/>
                <w:sz w:val="28"/>
                <w:szCs w:val="28"/>
              </w:rPr>
              <w:t>Глава 3. Дизайн клинических исследований</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_Toc323901714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26</w:t>
            </w:r>
            <w:r w:rsidR="00A45C46" w:rsidRPr="00781E56">
              <w:rPr>
                <w:rFonts w:ascii="Arial" w:hAnsi="Arial" w:cs="Arial"/>
                <w:noProof/>
                <w:webHidden/>
                <w:sz w:val="28"/>
                <w:szCs w:val="28"/>
              </w:rPr>
              <w:fldChar w:fldCharType="end"/>
            </w:r>
          </w:hyperlink>
        </w:p>
        <w:p w:rsidR="00537674" w:rsidRPr="00781E56" w:rsidRDefault="007A5B3C" w:rsidP="008B72C6">
          <w:pPr>
            <w:pStyle w:val="11"/>
            <w:tabs>
              <w:tab w:val="left" w:pos="660"/>
              <w:tab w:val="right" w:leader="dot" w:pos="9628"/>
            </w:tabs>
            <w:spacing w:after="80" w:line="360" w:lineRule="auto"/>
            <w:ind w:left="567"/>
            <w:rPr>
              <w:rFonts w:ascii="Arial" w:eastAsiaTheme="minorEastAsia" w:hAnsi="Arial" w:cs="Arial"/>
              <w:noProof/>
              <w:sz w:val="28"/>
              <w:szCs w:val="28"/>
              <w:lang w:eastAsia="ru-RU"/>
            </w:rPr>
          </w:pPr>
          <w:hyperlink w:anchor="_Toc323901715" w:history="1">
            <w:r w:rsidR="00537674" w:rsidRPr="00781E56">
              <w:rPr>
                <w:rStyle w:val="aa"/>
                <w:rFonts w:ascii="Arial" w:hAnsi="Arial" w:cs="Arial"/>
                <w:noProof/>
                <w:color w:val="auto"/>
                <w:sz w:val="28"/>
                <w:szCs w:val="28"/>
              </w:rPr>
              <w:t>3.1.Протокол клинического исследования</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_Toc323901715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30</w:t>
            </w:r>
            <w:r w:rsidR="00A45C46" w:rsidRPr="00781E56">
              <w:rPr>
                <w:rFonts w:ascii="Arial" w:hAnsi="Arial" w:cs="Arial"/>
                <w:noProof/>
                <w:webHidden/>
                <w:sz w:val="28"/>
                <w:szCs w:val="28"/>
              </w:rPr>
              <w:fldChar w:fldCharType="end"/>
            </w:r>
          </w:hyperlink>
        </w:p>
        <w:p w:rsidR="00537674" w:rsidRPr="00781E56" w:rsidRDefault="007A5B3C" w:rsidP="008B72C6">
          <w:pPr>
            <w:pStyle w:val="11"/>
            <w:tabs>
              <w:tab w:val="left" w:pos="660"/>
              <w:tab w:val="right" w:leader="dot" w:pos="9628"/>
            </w:tabs>
            <w:spacing w:after="80" w:line="360" w:lineRule="auto"/>
            <w:ind w:left="567"/>
            <w:rPr>
              <w:rFonts w:ascii="Arial" w:eastAsiaTheme="minorEastAsia" w:hAnsi="Arial" w:cs="Arial"/>
              <w:noProof/>
              <w:sz w:val="28"/>
              <w:szCs w:val="28"/>
              <w:lang w:eastAsia="ru-RU"/>
            </w:rPr>
          </w:pPr>
          <w:hyperlink w:anchor="_Toc323901716" w:history="1">
            <w:r w:rsidR="00537674" w:rsidRPr="00781E56">
              <w:rPr>
                <w:rStyle w:val="aa"/>
                <w:rFonts w:ascii="Arial" w:hAnsi="Arial" w:cs="Arial"/>
                <w:noProof/>
                <w:color w:val="auto"/>
                <w:sz w:val="28"/>
                <w:szCs w:val="28"/>
              </w:rPr>
              <w:t>3.2.Информированное согласие</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_Toc323901716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31</w:t>
            </w:r>
            <w:r w:rsidR="00A45C46" w:rsidRPr="00781E56">
              <w:rPr>
                <w:rFonts w:ascii="Arial" w:hAnsi="Arial" w:cs="Arial"/>
                <w:noProof/>
                <w:webHidden/>
                <w:sz w:val="28"/>
                <w:szCs w:val="28"/>
              </w:rPr>
              <w:fldChar w:fldCharType="end"/>
            </w:r>
          </w:hyperlink>
        </w:p>
        <w:p w:rsidR="00537674" w:rsidRPr="00781E56" w:rsidRDefault="007A5B3C" w:rsidP="008B72C6">
          <w:pPr>
            <w:pStyle w:val="11"/>
            <w:tabs>
              <w:tab w:val="left" w:pos="660"/>
              <w:tab w:val="right" w:leader="dot" w:pos="9628"/>
            </w:tabs>
            <w:spacing w:after="80" w:line="360" w:lineRule="auto"/>
            <w:ind w:left="567"/>
            <w:rPr>
              <w:rFonts w:ascii="Arial" w:eastAsiaTheme="minorEastAsia" w:hAnsi="Arial" w:cs="Arial"/>
              <w:noProof/>
              <w:sz w:val="28"/>
              <w:szCs w:val="28"/>
              <w:lang w:eastAsia="ru-RU"/>
            </w:rPr>
          </w:pPr>
          <w:hyperlink w:anchor="_Toc323901717" w:history="1">
            <w:r w:rsidR="00537674" w:rsidRPr="00781E56">
              <w:rPr>
                <w:rStyle w:val="aa"/>
                <w:rFonts w:ascii="Arial" w:hAnsi="Arial" w:cs="Arial"/>
                <w:noProof/>
                <w:color w:val="auto"/>
                <w:sz w:val="28"/>
                <w:szCs w:val="28"/>
              </w:rPr>
              <w:t>3.3.Мощность исследования</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_Toc323901717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31</w:t>
            </w:r>
            <w:r w:rsidR="00A45C46" w:rsidRPr="00781E56">
              <w:rPr>
                <w:rFonts w:ascii="Arial" w:hAnsi="Arial" w:cs="Arial"/>
                <w:noProof/>
                <w:webHidden/>
                <w:sz w:val="28"/>
                <w:szCs w:val="28"/>
              </w:rPr>
              <w:fldChar w:fldCharType="end"/>
            </w:r>
          </w:hyperlink>
        </w:p>
        <w:p w:rsidR="00537674" w:rsidRPr="00781E56" w:rsidRDefault="007A5B3C" w:rsidP="008B72C6">
          <w:pPr>
            <w:pStyle w:val="11"/>
            <w:tabs>
              <w:tab w:val="right" w:leader="dot" w:pos="9628"/>
            </w:tabs>
            <w:spacing w:after="80" w:line="360" w:lineRule="auto"/>
            <w:rPr>
              <w:rFonts w:ascii="Arial" w:eastAsiaTheme="minorEastAsia" w:hAnsi="Arial" w:cs="Arial"/>
              <w:noProof/>
              <w:sz w:val="28"/>
              <w:szCs w:val="28"/>
              <w:lang w:eastAsia="ru-RU"/>
            </w:rPr>
          </w:pPr>
          <w:hyperlink w:anchor="_Toc323901718" w:history="1">
            <w:r w:rsidR="00537674" w:rsidRPr="00781E56">
              <w:rPr>
                <w:rStyle w:val="aa"/>
                <w:rFonts w:ascii="Arial" w:hAnsi="Arial" w:cs="Arial"/>
                <w:noProof/>
                <w:color w:val="auto"/>
                <w:sz w:val="28"/>
                <w:szCs w:val="28"/>
              </w:rPr>
              <w:t>Глава 4. Фазы исследований</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_Toc323901718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33</w:t>
            </w:r>
            <w:r w:rsidR="00A45C46" w:rsidRPr="00781E56">
              <w:rPr>
                <w:rFonts w:ascii="Arial" w:hAnsi="Arial" w:cs="Arial"/>
                <w:noProof/>
                <w:webHidden/>
                <w:sz w:val="28"/>
                <w:szCs w:val="28"/>
              </w:rPr>
              <w:fldChar w:fldCharType="end"/>
            </w:r>
          </w:hyperlink>
        </w:p>
        <w:p w:rsidR="00537674" w:rsidRPr="00781E56" w:rsidRDefault="007A5B3C" w:rsidP="008B72C6">
          <w:pPr>
            <w:pStyle w:val="11"/>
            <w:tabs>
              <w:tab w:val="left" w:pos="660"/>
              <w:tab w:val="right" w:leader="dot" w:pos="9628"/>
            </w:tabs>
            <w:spacing w:after="80" w:line="360" w:lineRule="auto"/>
            <w:ind w:left="567"/>
            <w:rPr>
              <w:rFonts w:ascii="Arial" w:eastAsiaTheme="minorEastAsia" w:hAnsi="Arial" w:cs="Arial"/>
              <w:noProof/>
              <w:sz w:val="28"/>
              <w:szCs w:val="28"/>
              <w:lang w:eastAsia="ru-RU"/>
            </w:rPr>
          </w:pPr>
          <w:hyperlink w:anchor="_Toc323901719" w:history="1">
            <w:r w:rsidR="00537674" w:rsidRPr="00781E56">
              <w:rPr>
                <w:rStyle w:val="aa"/>
                <w:rFonts w:ascii="Arial" w:hAnsi="Arial" w:cs="Arial"/>
                <w:noProof/>
                <w:color w:val="auto"/>
                <w:sz w:val="28"/>
                <w:szCs w:val="28"/>
              </w:rPr>
              <w:t>4.1.Фаза I</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_Toc323901719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33</w:t>
            </w:r>
            <w:r w:rsidR="00A45C46" w:rsidRPr="00781E56">
              <w:rPr>
                <w:rFonts w:ascii="Arial" w:hAnsi="Arial" w:cs="Arial"/>
                <w:noProof/>
                <w:webHidden/>
                <w:sz w:val="28"/>
                <w:szCs w:val="28"/>
              </w:rPr>
              <w:fldChar w:fldCharType="end"/>
            </w:r>
          </w:hyperlink>
        </w:p>
        <w:p w:rsidR="00537674" w:rsidRPr="00781E56" w:rsidRDefault="007A5B3C" w:rsidP="008B72C6">
          <w:pPr>
            <w:pStyle w:val="11"/>
            <w:tabs>
              <w:tab w:val="left" w:pos="660"/>
              <w:tab w:val="right" w:leader="dot" w:pos="9628"/>
            </w:tabs>
            <w:spacing w:after="80" w:line="360" w:lineRule="auto"/>
            <w:ind w:left="567"/>
            <w:rPr>
              <w:rFonts w:ascii="Arial" w:eastAsiaTheme="minorEastAsia" w:hAnsi="Arial" w:cs="Arial"/>
              <w:noProof/>
              <w:sz w:val="28"/>
              <w:szCs w:val="28"/>
              <w:lang w:eastAsia="ru-RU"/>
            </w:rPr>
          </w:pPr>
          <w:hyperlink w:anchor="_Toc323901720" w:history="1">
            <w:r w:rsidR="00537674" w:rsidRPr="00781E56">
              <w:rPr>
                <w:rStyle w:val="aa"/>
                <w:rFonts w:ascii="Arial" w:hAnsi="Arial" w:cs="Arial"/>
                <w:noProof/>
                <w:color w:val="auto"/>
                <w:sz w:val="28"/>
                <w:szCs w:val="28"/>
              </w:rPr>
              <w:t>4.2.Фаза II</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_Toc323901720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35</w:t>
            </w:r>
            <w:r w:rsidR="00A45C46" w:rsidRPr="00781E56">
              <w:rPr>
                <w:rFonts w:ascii="Arial" w:hAnsi="Arial" w:cs="Arial"/>
                <w:noProof/>
                <w:webHidden/>
                <w:sz w:val="28"/>
                <w:szCs w:val="28"/>
              </w:rPr>
              <w:fldChar w:fldCharType="end"/>
            </w:r>
          </w:hyperlink>
        </w:p>
        <w:p w:rsidR="00537674" w:rsidRPr="00781E56" w:rsidRDefault="007A5B3C" w:rsidP="008B72C6">
          <w:pPr>
            <w:pStyle w:val="11"/>
            <w:tabs>
              <w:tab w:val="left" w:pos="660"/>
              <w:tab w:val="right" w:leader="dot" w:pos="9628"/>
            </w:tabs>
            <w:spacing w:after="80" w:line="360" w:lineRule="auto"/>
            <w:ind w:left="567"/>
            <w:rPr>
              <w:rFonts w:ascii="Arial" w:eastAsiaTheme="minorEastAsia" w:hAnsi="Arial" w:cs="Arial"/>
              <w:noProof/>
              <w:sz w:val="28"/>
              <w:szCs w:val="28"/>
              <w:lang w:eastAsia="ru-RU"/>
            </w:rPr>
          </w:pPr>
          <w:hyperlink w:anchor="_Toc323901721" w:history="1">
            <w:r w:rsidR="00537674" w:rsidRPr="00781E56">
              <w:rPr>
                <w:rStyle w:val="aa"/>
                <w:rFonts w:ascii="Arial" w:hAnsi="Arial" w:cs="Arial"/>
                <w:noProof/>
                <w:color w:val="auto"/>
                <w:sz w:val="28"/>
                <w:szCs w:val="28"/>
              </w:rPr>
              <w:t>4.3.Фаза III</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_Toc323901721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36</w:t>
            </w:r>
            <w:r w:rsidR="00A45C46" w:rsidRPr="00781E56">
              <w:rPr>
                <w:rFonts w:ascii="Arial" w:hAnsi="Arial" w:cs="Arial"/>
                <w:noProof/>
                <w:webHidden/>
                <w:sz w:val="28"/>
                <w:szCs w:val="28"/>
              </w:rPr>
              <w:fldChar w:fldCharType="end"/>
            </w:r>
          </w:hyperlink>
        </w:p>
        <w:p w:rsidR="00537674" w:rsidRPr="00781E56" w:rsidRDefault="007A5B3C" w:rsidP="008B72C6">
          <w:pPr>
            <w:pStyle w:val="11"/>
            <w:tabs>
              <w:tab w:val="left" w:pos="660"/>
              <w:tab w:val="right" w:leader="dot" w:pos="9628"/>
            </w:tabs>
            <w:spacing w:after="80" w:line="360" w:lineRule="auto"/>
            <w:ind w:left="567"/>
            <w:rPr>
              <w:rFonts w:ascii="Arial" w:eastAsiaTheme="minorEastAsia" w:hAnsi="Arial" w:cs="Arial"/>
              <w:noProof/>
              <w:sz w:val="28"/>
              <w:szCs w:val="28"/>
              <w:lang w:eastAsia="ru-RU"/>
            </w:rPr>
          </w:pPr>
          <w:hyperlink w:anchor="_Toc323901722" w:history="1">
            <w:r w:rsidR="00537674" w:rsidRPr="00781E56">
              <w:rPr>
                <w:rStyle w:val="aa"/>
                <w:rFonts w:ascii="Arial" w:hAnsi="Arial" w:cs="Arial"/>
                <w:noProof/>
                <w:color w:val="auto"/>
                <w:sz w:val="28"/>
                <w:szCs w:val="28"/>
              </w:rPr>
              <w:t>4.4.Фаза IV</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_Toc323901722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38</w:t>
            </w:r>
            <w:r w:rsidR="00A45C46" w:rsidRPr="00781E56">
              <w:rPr>
                <w:rFonts w:ascii="Arial" w:hAnsi="Arial" w:cs="Arial"/>
                <w:noProof/>
                <w:webHidden/>
                <w:sz w:val="28"/>
                <w:szCs w:val="28"/>
              </w:rPr>
              <w:fldChar w:fldCharType="end"/>
            </w:r>
          </w:hyperlink>
        </w:p>
        <w:p w:rsidR="00537674" w:rsidRPr="00781E56" w:rsidRDefault="007A5B3C" w:rsidP="008B72C6">
          <w:pPr>
            <w:pStyle w:val="11"/>
            <w:tabs>
              <w:tab w:val="right" w:leader="dot" w:pos="9628"/>
            </w:tabs>
            <w:spacing w:after="80" w:line="360" w:lineRule="auto"/>
            <w:rPr>
              <w:rFonts w:ascii="Arial" w:eastAsiaTheme="minorEastAsia" w:hAnsi="Arial" w:cs="Arial"/>
              <w:noProof/>
              <w:sz w:val="28"/>
              <w:szCs w:val="28"/>
              <w:lang w:eastAsia="ru-RU"/>
            </w:rPr>
          </w:pPr>
          <w:hyperlink w:anchor="_Toc323901723" w:history="1">
            <w:r w:rsidR="00537674" w:rsidRPr="00781E56">
              <w:rPr>
                <w:rStyle w:val="aa"/>
                <w:rFonts w:ascii="Arial" w:hAnsi="Arial" w:cs="Arial"/>
                <w:noProof/>
                <w:color w:val="auto"/>
                <w:sz w:val="28"/>
                <w:szCs w:val="28"/>
              </w:rPr>
              <w:t>Глава 5. Проведение клинических исследований</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_Toc323901723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41</w:t>
            </w:r>
            <w:r w:rsidR="00A45C46" w:rsidRPr="00781E56">
              <w:rPr>
                <w:rFonts w:ascii="Arial" w:hAnsi="Arial" w:cs="Arial"/>
                <w:noProof/>
                <w:webHidden/>
                <w:sz w:val="28"/>
                <w:szCs w:val="28"/>
              </w:rPr>
              <w:fldChar w:fldCharType="end"/>
            </w:r>
          </w:hyperlink>
        </w:p>
        <w:p w:rsidR="00537674" w:rsidRPr="00781E56" w:rsidRDefault="007A5B3C" w:rsidP="008B72C6">
          <w:pPr>
            <w:pStyle w:val="11"/>
            <w:tabs>
              <w:tab w:val="right" w:leader="dot" w:pos="9628"/>
            </w:tabs>
            <w:spacing w:after="80" w:line="360" w:lineRule="auto"/>
            <w:rPr>
              <w:rFonts w:ascii="Arial" w:eastAsiaTheme="minorEastAsia" w:hAnsi="Arial" w:cs="Arial"/>
              <w:noProof/>
              <w:sz w:val="28"/>
              <w:szCs w:val="28"/>
              <w:lang w:eastAsia="ru-RU"/>
            </w:rPr>
          </w:pPr>
          <w:hyperlink w:anchor="_Toc323901724" w:history="1">
            <w:r w:rsidR="00537674" w:rsidRPr="00781E56">
              <w:rPr>
                <w:rStyle w:val="aa"/>
                <w:rFonts w:ascii="Arial" w:hAnsi="Arial" w:cs="Arial"/>
                <w:noProof/>
                <w:color w:val="auto"/>
                <w:sz w:val="28"/>
                <w:szCs w:val="28"/>
              </w:rPr>
              <w:t>Глава 6. Этические аспекты клинических исследований</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_Toc323901724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44</w:t>
            </w:r>
            <w:r w:rsidR="00A45C46" w:rsidRPr="00781E56">
              <w:rPr>
                <w:rFonts w:ascii="Arial" w:hAnsi="Arial" w:cs="Arial"/>
                <w:noProof/>
                <w:webHidden/>
                <w:sz w:val="28"/>
                <w:szCs w:val="28"/>
              </w:rPr>
              <w:fldChar w:fldCharType="end"/>
            </w:r>
          </w:hyperlink>
        </w:p>
        <w:p w:rsidR="00537674" w:rsidRPr="00781E56" w:rsidRDefault="007A5B3C" w:rsidP="008B72C6">
          <w:pPr>
            <w:pStyle w:val="11"/>
            <w:tabs>
              <w:tab w:val="right" w:leader="dot" w:pos="9628"/>
            </w:tabs>
            <w:spacing w:after="80" w:line="360" w:lineRule="auto"/>
            <w:rPr>
              <w:rStyle w:val="aa"/>
              <w:rFonts w:ascii="Arial" w:hAnsi="Arial" w:cs="Arial"/>
              <w:noProof/>
              <w:color w:val="auto"/>
              <w:sz w:val="28"/>
              <w:szCs w:val="28"/>
            </w:rPr>
          </w:pPr>
          <w:hyperlink w:anchor="_Toc323901725" w:history="1">
            <w:r w:rsidR="00537674" w:rsidRPr="00781E56">
              <w:rPr>
                <w:rStyle w:val="aa"/>
                <w:rFonts w:ascii="Arial" w:hAnsi="Arial" w:cs="Arial"/>
                <w:noProof/>
                <w:color w:val="auto"/>
                <w:sz w:val="28"/>
                <w:szCs w:val="28"/>
              </w:rPr>
              <w:t>Глава 7. Кто может принять участие в клиническом исследовании</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_Toc323901725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51</w:t>
            </w:r>
            <w:r w:rsidR="00A45C46" w:rsidRPr="00781E56">
              <w:rPr>
                <w:rFonts w:ascii="Arial" w:hAnsi="Arial" w:cs="Arial"/>
                <w:noProof/>
                <w:webHidden/>
                <w:sz w:val="28"/>
                <w:szCs w:val="28"/>
              </w:rPr>
              <w:fldChar w:fldCharType="end"/>
            </w:r>
          </w:hyperlink>
        </w:p>
        <w:p w:rsidR="00940CAD" w:rsidRPr="00940CAD" w:rsidRDefault="00940CAD" w:rsidP="008B72C6">
          <w:pPr>
            <w:spacing w:after="120"/>
            <w:rPr>
              <w:rFonts w:ascii="Arial" w:hAnsi="Arial" w:cs="Arial"/>
              <w:noProof/>
              <w:sz w:val="16"/>
              <w:szCs w:val="16"/>
            </w:rPr>
          </w:pPr>
        </w:p>
        <w:p w:rsidR="00D44BE9" w:rsidRPr="00781E56" w:rsidRDefault="00F0365D" w:rsidP="008B72C6">
          <w:pPr>
            <w:spacing w:after="120"/>
            <w:rPr>
              <w:rFonts w:ascii="Arial" w:hAnsi="Arial" w:cs="Arial"/>
              <w:noProof/>
              <w:sz w:val="28"/>
              <w:szCs w:val="28"/>
            </w:rPr>
          </w:pPr>
          <w:r w:rsidRPr="00781E56">
            <w:rPr>
              <w:rFonts w:ascii="Arial" w:hAnsi="Arial" w:cs="Arial"/>
              <w:noProof/>
              <w:sz w:val="28"/>
              <w:szCs w:val="28"/>
            </w:rPr>
            <w:t>КОНТРОЛЬНЫЕ  ВОПРОСЫ</w:t>
          </w:r>
          <w:r w:rsidR="00D44BE9" w:rsidRPr="00781E56">
            <w:rPr>
              <w:rFonts w:ascii="Arial" w:hAnsi="Arial" w:cs="Arial"/>
              <w:noProof/>
              <w:sz w:val="28"/>
              <w:szCs w:val="28"/>
            </w:rPr>
            <w:t xml:space="preserve"> ……</w:t>
          </w:r>
          <w:r>
            <w:rPr>
              <w:rFonts w:ascii="Arial" w:hAnsi="Arial" w:cs="Arial"/>
              <w:noProof/>
              <w:sz w:val="28"/>
              <w:szCs w:val="28"/>
            </w:rPr>
            <w:t>...</w:t>
          </w:r>
          <w:r w:rsidR="00D44BE9" w:rsidRPr="00781E56">
            <w:rPr>
              <w:rFonts w:ascii="Arial" w:hAnsi="Arial" w:cs="Arial"/>
              <w:noProof/>
              <w:sz w:val="28"/>
              <w:szCs w:val="28"/>
            </w:rPr>
            <w:t>…………………………………………..5</w:t>
          </w:r>
          <w:r w:rsidR="00E47848">
            <w:rPr>
              <w:rFonts w:ascii="Arial" w:hAnsi="Arial" w:cs="Arial"/>
              <w:noProof/>
              <w:sz w:val="28"/>
              <w:szCs w:val="28"/>
            </w:rPr>
            <w:t>3</w:t>
          </w:r>
        </w:p>
        <w:p w:rsidR="00537674" w:rsidRPr="00781E56" w:rsidRDefault="007A5B3C" w:rsidP="008B72C6">
          <w:pPr>
            <w:pStyle w:val="11"/>
            <w:tabs>
              <w:tab w:val="right" w:leader="dot" w:pos="9628"/>
            </w:tabs>
            <w:spacing w:before="120" w:after="80" w:line="360" w:lineRule="auto"/>
            <w:rPr>
              <w:rFonts w:ascii="Arial" w:eastAsiaTheme="minorEastAsia" w:hAnsi="Arial" w:cs="Arial"/>
              <w:noProof/>
              <w:sz w:val="28"/>
              <w:szCs w:val="28"/>
              <w:lang w:eastAsia="ru-RU"/>
            </w:rPr>
          </w:pPr>
          <w:hyperlink w:anchor="_Toc323901726" w:history="1">
            <w:r w:rsidR="00537674" w:rsidRPr="00781E56">
              <w:rPr>
                <w:rStyle w:val="aa"/>
                <w:rFonts w:ascii="Arial" w:hAnsi="Arial" w:cs="Arial"/>
                <w:noProof/>
                <w:color w:val="auto"/>
                <w:sz w:val="28"/>
                <w:szCs w:val="28"/>
              </w:rPr>
              <w:t>ЛИТЕРАТУРА</w:t>
            </w:r>
            <w:r w:rsidR="00537674" w:rsidRPr="00781E56">
              <w:rPr>
                <w:rFonts w:ascii="Arial" w:hAnsi="Arial" w:cs="Arial"/>
                <w:noProof/>
                <w:webHidden/>
                <w:sz w:val="28"/>
                <w:szCs w:val="28"/>
              </w:rPr>
              <w:tab/>
            </w:r>
          </w:hyperlink>
          <w:r w:rsidR="0040329E">
            <w:rPr>
              <w:rFonts w:ascii="Arial" w:hAnsi="Arial" w:cs="Arial"/>
              <w:noProof/>
              <w:sz w:val="28"/>
              <w:szCs w:val="28"/>
            </w:rPr>
            <w:t>55</w:t>
          </w:r>
        </w:p>
        <w:p w:rsidR="0092500A" w:rsidRPr="00781E56" w:rsidRDefault="00A45C46" w:rsidP="008B72C6">
          <w:pPr>
            <w:pStyle w:val="11"/>
            <w:tabs>
              <w:tab w:val="right" w:leader="dot" w:pos="9628"/>
            </w:tabs>
            <w:spacing w:after="80" w:line="240" w:lineRule="auto"/>
            <w:rPr>
              <w:rFonts w:ascii="Arial" w:hAnsi="Arial" w:cs="Arial"/>
              <w:sz w:val="28"/>
              <w:szCs w:val="28"/>
            </w:rPr>
          </w:pPr>
          <w:r w:rsidRPr="00781E56">
            <w:rPr>
              <w:rFonts w:ascii="Arial" w:hAnsi="Arial" w:cs="Arial"/>
              <w:b/>
              <w:bCs/>
              <w:sz w:val="28"/>
              <w:szCs w:val="28"/>
            </w:rPr>
            <w:fldChar w:fldCharType="end"/>
          </w:r>
          <w:r w:rsidR="00F0365D" w:rsidRPr="00781E56">
            <w:rPr>
              <w:rFonts w:ascii="Arial" w:hAnsi="Arial" w:cs="Arial"/>
              <w:bCs/>
              <w:sz w:val="28"/>
              <w:szCs w:val="28"/>
            </w:rPr>
            <w:t>ССЫЛКИ НА ИНТЕРНЕТ-ПОРТАЛ</w:t>
          </w:r>
          <w:r w:rsidR="00FF0A3B" w:rsidRPr="00781E56">
            <w:rPr>
              <w:rFonts w:ascii="Arial" w:hAnsi="Arial" w:cs="Arial"/>
              <w:bCs/>
              <w:sz w:val="28"/>
              <w:szCs w:val="28"/>
            </w:rPr>
            <w:t>, посвященный этическим вопросам проведения клиниче</w:t>
          </w:r>
          <w:r w:rsidR="00537674" w:rsidRPr="00781E56">
            <w:rPr>
              <w:rFonts w:ascii="Arial" w:hAnsi="Arial" w:cs="Arial"/>
              <w:bCs/>
              <w:sz w:val="28"/>
              <w:szCs w:val="28"/>
            </w:rPr>
            <w:t>ских испытаний …………...……………………………</w:t>
          </w:r>
          <w:r w:rsidR="00FF0A3B" w:rsidRPr="00781E56">
            <w:rPr>
              <w:rFonts w:ascii="Arial" w:hAnsi="Arial" w:cs="Arial"/>
              <w:bCs/>
              <w:sz w:val="28"/>
              <w:szCs w:val="28"/>
            </w:rPr>
            <w:t>.5</w:t>
          </w:r>
          <w:r w:rsidR="00136565">
            <w:rPr>
              <w:rFonts w:ascii="Arial" w:hAnsi="Arial" w:cs="Arial"/>
              <w:bCs/>
              <w:sz w:val="28"/>
              <w:szCs w:val="28"/>
            </w:rPr>
            <w:t>7</w:t>
          </w:r>
        </w:p>
      </w:sdtContent>
    </w:sdt>
    <w:p w:rsidR="00596D44" w:rsidRPr="00781E56" w:rsidRDefault="00596D44" w:rsidP="00E0552A">
      <w:pPr>
        <w:spacing w:after="0" w:line="360" w:lineRule="auto"/>
        <w:jc w:val="both"/>
        <w:rPr>
          <w:rFonts w:ascii="Arial" w:hAnsi="Arial" w:cs="Arial"/>
          <w:sz w:val="28"/>
          <w:szCs w:val="28"/>
        </w:rPr>
      </w:pPr>
      <w:r w:rsidRPr="00781E56">
        <w:rPr>
          <w:rFonts w:ascii="Arial" w:hAnsi="Arial" w:cs="Arial"/>
          <w:sz w:val="28"/>
          <w:szCs w:val="28"/>
        </w:rPr>
        <w:br w:type="page"/>
      </w:r>
    </w:p>
    <w:p w:rsidR="00021CA1" w:rsidRPr="00781E56" w:rsidRDefault="00596D44" w:rsidP="00E0552A">
      <w:pPr>
        <w:pStyle w:val="1"/>
        <w:spacing w:before="0" w:after="240" w:line="360" w:lineRule="auto"/>
        <w:jc w:val="center"/>
        <w:rPr>
          <w:rFonts w:ascii="Arial" w:hAnsi="Arial" w:cs="Arial"/>
          <w:color w:val="auto"/>
          <w:sz w:val="32"/>
          <w:szCs w:val="32"/>
        </w:rPr>
      </w:pPr>
      <w:bookmarkStart w:id="0" w:name="_Toc323901709"/>
      <w:r w:rsidRPr="00781E56">
        <w:rPr>
          <w:rFonts w:ascii="Arial" w:hAnsi="Arial" w:cs="Arial"/>
          <w:color w:val="auto"/>
          <w:sz w:val="32"/>
          <w:szCs w:val="32"/>
        </w:rPr>
        <w:lastRenderedPageBreak/>
        <w:t>ГЛОССАРИЙ</w:t>
      </w:r>
      <w:bookmarkEnd w:id="0"/>
    </w:p>
    <w:p w:rsidR="00A615BF" w:rsidRPr="00781E56" w:rsidRDefault="00A615BF" w:rsidP="00451218">
      <w:pPr>
        <w:spacing w:after="180" w:line="336" w:lineRule="auto"/>
        <w:ind w:firstLine="709"/>
        <w:jc w:val="both"/>
        <w:rPr>
          <w:rFonts w:ascii="Arial" w:hAnsi="Arial" w:cs="Arial"/>
          <w:sz w:val="28"/>
          <w:szCs w:val="28"/>
        </w:rPr>
      </w:pPr>
      <w:r w:rsidRPr="00781E56">
        <w:rPr>
          <w:rFonts w:ascii="Arial" w:hAnsi="Arial" w:cs="Arial"/>
          <w:sz w:val="28"/>
          <w:szCs w:val="28"/>
        </w:rPr>
        <w:t>АНАЛИЗ ДАННЫХ – это заключительный этап клинического исследования, отвечающий на поставленные вопросы, подтверждающий или не подтверждающий справедливость статистических гипотез.</w:t>
      </w:r>
    </w:p>
    <w:p w:rsidR="00D61FB7" w:rsidRPr="00781E56" w:rsidRDefault="00D61FB7" w:rsidP="00451218">
      <w:pPr>
        <w:spacing w:after="180" w:line="336" w:lineRule="auto"/>
        <w:ind w:firstLine="720"/>
        <w:jc w:val="both"/>
        <w:rPr>
          <w:rFonts w:ascii="Arial" w:hAnsi="Arial" w:cs="Arial"/>
          <w:sz w:val="28"/>
          <w:szCs w:val="28"/>
        </w:rPr>
      </w:pPr>
      <w:bookmarkStart w:id="1" w:name="sub_4023"/>
      <w:r w:rsidRPr="00781E56">
        <w:rPr>
          <w:rStyle w:val="af"/>
          <w:rFonts w:ascii="Arial" w:hAnsi="Arial" w:cs="Arial"/>
          <w:b w:val="0"/>
          <w:color w:val="auto"/>
          <w:sz w:val="28"/>
          <w:szCs w:val="28"/>
        </w:rPr>
        <w:t>БЕЗОПАСНОСТЬ ЛЕКАРСТВЕННОГО СРЕДСТВА</w:t>
      </w:r>
      <w:r w:rsidRPr="00781E56">
        <w:rPr>
          <w:rFonts w:ascii="Arial" w:hAnsi="Arial" w:cs="Arial"/>
          <w:sz w:val="28"/>
          <w:szCs w:val="28"/>
        </w:rPr>
        <w:t xml:space="preserve"> – это характеристика лекарственного средства, основанная на сравнительном анализе его эффективности и риска причинения вреда здоровью.</w:t>
      </w:r>
    </w:p>
    <w:bookmarkEnd w:id="1"/>
    <w:p w:rsidR="00974B19" w:rsidRPr="00781E56" w:rsidRDefault="00974B19" w:rsidP="00451218">
      <w:pPr>
        <w:spacing w:after="180" w:line="336" w:lineRule="auto"/>
        <w:ind w:firstLine="709"/>
        <w:jc w:val="both"/>
        <w:rPr>
          <w:rFonts w:ascii="Arial" w:hAnsi="Arial" w:cs="Arial"/>
          <w:sz w:val="28"/>
          <w:szCs w:val="28"/>
        </w:rPr>
      </w:pPr>
      <w:r w:rsidRPr="00781E56">
        <w:rPr>
          <w:rStyle w:val="af"/>
          <w:rFonts w:ascii="Arial" w:hAnsi="Arial" w:cs="Arial"/>
          <w:b w:val="0"/>
          <w:color w:val="auto"/>
          <w:sz w:val="28"/>
          <w:szCs w:val="28"/>
        </w:rPr>
        <w:t>БРОШЮРА ИССЛЕДОВАТЕЛЯ</w:t>
      </w:r>
      <w:r w:rsidRPr="00781E56">
        <w:rPr>
          <w:rFonts w:ascii="Arial" w:hAnsi="Arial" w:cs="Arial"/>
          <w:sz w:val="28"/>
          <w:szCs w:val="28"/>
        </w:rPr>
        <w:t xml:space="preserve"> – это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rsidR="00EF2E28" w:rsidRPr="00781E56" w:rsidRDefault="00EF2E28" w:rsidP="00451218">
      <w:pPr>
        <w:spacing w:after="180" w:line="336" w:lineRule="auto"/>
        <w:ind w:firstLine="709"/>
        <w:jc w:val="both"/>
        <w:rPr>
          <w:rFonts w:ascii="Arial" w:hAnsi="Arial" w:cs="Arial"/>
          <w:sz w:val="28"/>
          <w:szCs w:val="28"/>
        </w:rPr>
      </w:pPr>
      <w:r w:rsidRPr="00781E56">
        <w:rPr>
          <w:rFonts w:ascii="Arial" w:hAnsi="Arial" w:cs="Arial"/>
          <w:sz w:val="28"/>
          <w:szCs w:val="28"/>
        </w:rPr>
        <w:t>ДИАГНОСТИЧЕСКИЕ ИССЛЕДОВАНИЯ (</w:t>
      </w:r>
      <w:proofErr w:type="spellStart"/>
      <w:r w:rsidRPr="00781E56">
        <w:rPr>
          <w:rFonts w:ascii="Arial" w:hAnsi="Arial" w:cs="Arial"/>
          <w:i/>
          <w:sz w:val="28"/>
          <w:szCs w:val="28"/>
        </w:rPr>
        <w:t>diagnostictrials</w:t>
      </w:r>
      <w:proofErr w:type="spellEnd"/>
      <w:r w:rsidRPr="00781E56">
        <w:rPr>
          <w:rFonts w:ascii="Arial" w:hAnsi="Arial" w:cs="Arial"/>
          <w:sz w:val="28"/>
          <w:szCs w:val="28"/>
        </w:rPr>
        <w:t>) проводятся, чтобы найти наилучший способ диагностики определенного заболевания или состояния.</w:t>
      </w:r>
    </w:p>
    <w:p w:rsidR="004742CA" w:rsidRPr="00781E56" w:rsidRDefault="004742CA" w:rsidP="00451218">
      <w:pPr>
        <w:spacing w:after="180" w:line="336" w:lineRule="auto"/>
        <w:ind w:firstLine="709"/>
        <w:jc w:val="both"/>
        <w:rPr>
          <w:rFonts w:ascii="Arial" w:hAnsi="Arial" w:cs="Arial"/>
          <w:sz w:val="28"/>
          <w:szCs w:val="28"/>
        </w:rPr>
      </w:pPr>
      <w:r w:rsidRPr="00781E56">
        <w:rPr>
          <w:rFonts w:ascii="Arial" w:hAnsi="Arial" w:cs="Arial"/>
          <w:sz w:val="28"/>
          <w:szCs w:val="28"/>
        </w:rPr>
        <w:t xml:space="preserve">ДИЗАЙН ИССЛЕДОВАНИЯ </w:t>
      </w:r>
      <w:r w:rsidR="004763A1" w:rsidRPr="00781E56">
        <w:rPr>
          <w:rFonts w:ascii="Arial" w:hAnsi="Arial" w:cs="Arial"/>
          <w:sz w:val="28"/>
          <w:szCs w:val="28"/>
        </w:rPr>
        <w:t>–</w:t>
      </w:r>
      <w:r w:rsidRPr="00781E56">
        <w:rPr>
          <w:rFonts w:ascii="Arial" w:hAnsi="Arial" w:cs="Arial"/>
          <w:sz w:val="28"/>
          <w:szCs w:val="28"/>
        </w:rPr>
        <w:t xml:space="preserve"> это общий план исследования, описание того, как исследование будет проводиться.</w:t>
      </w:r>
    </w:p>
    <w:p w:rsidR="00AA4E29" w:rsidRPr="00781E56" w:rsidRDefault="00AA4E29" w:rsidP="00451218">
      <w:pPr>
        <w:spacing w:after="180" w:line="336" w:lineRule="auto"/>
        <w:ind w:firstLine="709"/>
        <w:jc w:val="both"/>
        <w:rPr>
          <w:rFonts w:ascii="Arial" w:hAnsi="Arial" w:cs="Arial"/>
          <w:sz w:val="28"/>
          <w:szCs w:val="28"/>
        </w:rPr>
      </w:pPr>
      <w:r w:rsidRPr="00781E56">
        <w:rPr>
          <w:rFonts w:ascii="Arial" w:hAnsi="Arial" w:cs="Arial"/>
          <w:sz w:val="28"/>
          <w:szCs w:val="28"/>
        </w:rPr>
        <w:t xml:space="preserve">ДОКЛИНИЧЕСКИЕ ИССЛЕДОВАНИЯ включают исследования </w:t>
      </w:r>
      <w:proofErr w:type="spellStart"/>
      <w:r w:rsidRPr="00781E56">
        <w:rPr>
          <w:rFonts w:ascii="Arial" w:hAnsi="Arial" w:cs="Arial"/>
          <w:i/>
          <w:sz w:val="28"/>
          <w:szCs w:val="28"/>
        </w:rPr>
        <w:t>invitro</w:t>
      </w:r>
      <w:proofErr w:type="spellEnd"/>
      <w:r w:rsidRPr="00781E56">
        <w:rPr>
          <w:rFonts w:ascii="Arial" w:hAnsi="Arial" w:cs="Arial"/>
          <w:sz w:val="28"/>
          <w:szCs w:val="28"/>
        </w:rPr>
        <w:t xml:space="preserve"> (лабораторные исследования в пробирках) и </w:t>
      </w:r>
      <w:proofErr w:type="spellStart"/>
      <w:r w:rsidRPr="00781E56">
        <w:rPr>
          <w:rFonts w:ascii="Arial" w:hAnsi="Arial" w:cs="Arial"/>
          <w:i/>
          <w:sz w:val="28"/>
          <w:szCs w:val="28"/>
        </w:rPr>
        <w:t>invivo</w:t>
      </w:r>
      <w:proofErr w:type="spellEnd"/>
      <w:r w:rsidRPr="00781E56">
        <w:rPr>
          <w:rFonts w:ascii="Arial" w:hAnsi="Arial" w:cs="Arial"/>
          <w:sz w:val="28"/>
          <w:szCs w:val="28"/>
        </w:rPr>
        <w:t xml:space="preserve"> (исследования на лабораторных животных) в ходе которых исследуются различные дозы тестируемого в</w:t>
      </w:r>
      <w:r w:rsidR="005E4CA8" w:rsidRPr="00781E56">
        <w:rPr>
          <w:rFonts w:ascii="Arial" w:hAnsi="Arial" w:cs="Arial"/>
          <w:sz w:val="28"/>
          <w:szCs w:val="28"/>
        </w:rPr>
        <w:t>ещ</w:t>
      </w:r>
      <w:r w:rsidR="00D05529" w:rsidRPr="00781E56">
        <w:rPr>
          <w:rFonts w:ascii="Arial" w:hAnsi="Arial" w:cs="Arial"/>
          <w:sz w:val="28"/>
          <w:szCs w:val="28"/>
        </w:rPr>
        <w:t>е</w:t>
      </w:r>
      <w:r w:rsidRPr="00781E56">
        <w:rPr>
          <w:rFonts w:ascii="Arial" w:hAnsi="Arial" w:cs="Arial"/>
          <w:sz w:val="28"/>
          <w:szCs w:val="28"/>
        </w:rPr>
        <w:t xml:space="preserve">ства, чтобы получить предварительные данные о фармакологических свойствах, токсичности, </w:t>
      </w:r>
      <w:proofErr w:type="spellStart"/>
      <w:r w:rsidRPr="00781E56">
        <w:rPr>
          <w:rFonts w:ascii="Arial" w:hAnsi="Arial" w:cs="Arial"/>
          <w:sz w:val="28"/>
          <w:szCs w:val="28"/>
        </w:rPr>
        <w:t>фармакокинетике</w:t>
      </w:r>
      <w:proofErr w:type="spellEnd"/>
      <w:r w:rsidRPr="00781E56">
        <w:rPr>
          <w:rFonts w:ascii="Arial" w:hAnsi="Arial" w:cs="Arial"/>
          <w:sz w:val="28"/>
          <w:szCs w:val="28"/>
        </w:rPr>
        <w:t xml:space="preserve"> и метаболизме изучаемого препарата.</w:t>
      </w:r>
    </w:p>
    <w:p w:rsidR="00EF2E28" w:rsidRPr="00781E56" w:rsidRDefault="00EF2E28" w:rsidP="00451218">
      <w:pPr>
        <w:spacing w:after="180" w:line="336" w:lineRule="auto"/>
        <w:ind w:firstLine="709"/>
        <w:jc w:val="both"/>
        <w:rPr>
          <w:rFonts w:ascii="Arial" w:hAnsi="Arial" w:cs="Arial"/>
          <w:sz w:val="28"/>
          <w:szCs w:val="28"/>
        </w:rPr>
      </w:pPr>
      <w:r w:rsidRPr="00781E56">
        <w:rPr>
          <w:rFonts w:ascii="Arial" w:hAnsi="Arial" w:cs="Arial"/>
          <w:sz w:val="28"/>
          <w:szCs w:val="28"/>
        </w:rPr>
        <w:t xml:space="preserve">ИНТЕРВЕНЦИОННОЕ ИССЛЕДОВАНИЕ </w:t>
      </w:r>
      <w:r w:rsidR="004763A1" w:rsidRPr="00781E56">
        <w:rPr>
          <w:rFonts w:ascii="Arial" w:hAnsi="Arial" w:cs="Arial"/>
          <w:sz w:val="28"/>
          <w:szCs w:val="28"/>
        </w:rPr>
        <w:t>–</w:t>
      </w:r>
      <w:r w:rsidRPr="00781E56">
        <w:rPr>
          <w:rFonts w:ascii="Arial" w:hAnsi="Arial" w:cs="Arial"/>
          <w:sz w:val="28"/>
          <w:szCs w:val="28"/>
        </w:rPr>
        <w:t xml:space="preserve"> это исследование новых, незарегистрированных лекарственных препаратов, иммунобиологических средств, медицинской техники либо исследование, в котором лекарственные препараты, иммунобиологические средства, медицинская техника назначаются или применяются способом, отличным от условий, изложенных в зарегистрированной инструкции по применению.</w:t>
      </w:r>
    </w:p>
    <w:p w:rsidR="00974B19" w:rsidRPr="00781E56" w:rsidRDefault="00974B19" w:rsidP="00451218">
      <w:pPr>
        <w:spacing w:after="180" w:line="336" w:lineRule="auto"/>
        <w:ind w:firstLine="709"/>
        <w:jc w:val="both"/>
        <w:rPr>
          <w:rFonts w:ascii="Arial" w:hAnsi="Arial" w:cs="Arial"/>
          <w:sz w:val="28"/>
          <w:szCs w:val="28"/>
        </w:rPr>
      </w:pPr>
      <w:r w:rsidRPr="00781E56">
        <w:rPr>
          <w:rStyle w:val="af"/>
          <w:rFonts w:ascii="Arial" w:hAnsi="Arial" w:cs="Arial"/>
          <w:b w:val="0"/>
          <w:color w:val="auto"/>
          <w:sz w:val="28"/>
          <w:szCs w:val="28"/>
        </w:rPr>
        <w:lastRenderedPageBreak/>
        <w:t>ИНФОРМАЦИОННЫЙ ЛИСТОК ПАЦИЕНТА</w:t>
      </w:r>
      <w:r w:rsidRPr="00781E56">
        <w:rPr>
          <w:rFonts w:ascii="Arial" w:hAnsi="Arial" w:cs="Arial"/>
          <w:sz w:val="28"/>
          <w:szCs w:val="28"/>
        </w:rPr>
        <w:t xml:space="preserve"> – это документ, в котором содержатся в доступной форме сведения, касающиеся проводимого клинического исследования лекарственного препарата,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rsidR="00915929" w:rsidRPr="00781E56" w:rsidRDefault="004E6B23" w:rsidP="00451218">
      <w:pPr>
        <w:spacing w:after="180" w:line="336" w:lineRule="auto"/>
        <w:ind w:firstLine="709"/>
        <w:jc w:val="both"/>
        <w:rPr>
          <w:rFonts w:ascii="Arial" w:hAnsi="Arial" w:cs="Arial"/>
          <w:sz w:val="28"/>
          <w:szCs w:val="28"/>
        </w:rPr>
      </w:pPr>
      <w:r w:rsidRPr="00781E56">
        <w:rPr>
          <w:rFonts w:ascii="Arial" w:hAnsi="Arial" w:cs="Arial"/>
          <w:sz w:val="28"/>
          <w:szCs w:val="28"/>
        </w:rPr>
        <w:t xml:space="preserve">ИНФОРМИРОВАННОЕ СОГЛАСИЕ </w:t>
      </w:r>
      <w:r w:rsidR="00915929" w:rsidRPr="00781E56">
        <w:rPr>
          <w:rStyle w:val="ad"/>
          <w:rFonts w:ascii="Arial" w:hAnsi="Arial" w:cs="Arial"/>
          <w:b w:val="0"/>
          <w:sz w:val="28"/>
          <w:szCs w:val="28"/>
        </w:rPr>
        <w:t>(</w:t>
      </w:r>
      <w:proofErr w:type="spellStart"/>
      <w:r w:rsidR="00915929" w:rsidRPr="00781E56">
        <w:rPr>
          <w:rStyle w:val="ad"/>
          <w:rFonts w:ascii="Arial" w:hAnsi="Arial" w:cs="Arial"/>
          <w:b w:val="0"/>
          <w:i/>
          <w:sz w:val="28"/>
          <w:szCs w:val="28"/>
        </w:rPr>
        <w:t>informedconsent</w:t>
      </w:r>
      <w:proofErr w:type="spellEnd"/>
      <w:r w:rsidR="00915929" w:rsidRPr="00781E56">
        <w:rPr>
          <w:rStyle w:val="ad"/>
          <w:rFonts w:ascii="Arial" w:hAnsi="Arial" w:cs="Arial"/>
          <w:b w:val="0"/>
          <w:sz w:val="28"/>
          <w:szCs w:val="28"/>
        </w:rPr>
        <w:t>)</w:t>
      </w:r>
      <w:r w:rsidR="004763A1" w:rsidRPr="00781E56">
        <w:rPr>
          <w:rFonts w:ascii="Arial" w:hAnsi="Arial" w:cs="Arial"/>
          <w:sz w:val="28"/>
          <w:szCs w:val="28"/>
        </w:rPr>
        <w:t>–</w:t>
      </w:r>
      <w:r w:rsidRPr="00781E56">
        <w:rPr>
          <w:rFonts w:ascii="Arial" w:hAnsi="Arial" w:cs="Arial"/>
          <w:sz w:val="28"/>
          <w:szCs w:val="28"/>
        </w:rPr>
        <w:t xml:space="preserve"> это </w:t>
      </w:r>
      <w:r w:rsidR="00915929" w:rsidRPr="00781E56">
        <w:rPr>
          <w:rFonts w:ascii="Arial" w:hAnsi="Arial" w:cs="Arial"/>
          <w:sz w:val="28"/>
          <w:szCs w:val="28"/>
        </w:rPr>
        <w:t>процедура добровольного подтверждения субъектом своего согласия на участие в конкретном исследовании после получения информации обо всех значимых для принятия им решения аспектах исследования. Информированное согласие документируется посредством подписания и датирования формы информированного согласия.</w:t>
      </w:r>
    </w:p>
    <w:p w:rsidR="00B4435C" w:rsidRPr="00781E56" w:rsidRDefault="00B4435C" w:rsidP="00451218">
      <w:pPr>
        <w:spacing w:after="180" w:line="336" w:lineRule="auto"/>
        <w:ind w:firstLine="709"/>
        <w:jc w:val="both"/>
        <w:rPr>
          <w:rFonts w:ascii="Arial" w:hAnsi="Arial" w:cs="Arial"/>
          <w:sz w:val="28"/>
          <w:szCs w:val="28"/>
        </w:rPr>
      </w:pPr>
      <w:r w:rsidRPr="00781E56">
        <w:rPr>
          <w:rFonts w:ascii="Arial" w:hAnsi="Arial" w:cs="Arial"/>
          <w:sz w:val="28"/>
          <w:szCs w:val="28"/>
        </w:rPr>
        <w:t xml:space="preserve">ИССЛЕДОВАНИЕ «СЛУЧАЙ-КОНТРОЛЬ» сравнивает людей с определенным заболеванием с людьми из этой же популяции, не страдающими данным заболеванием, чтобы выявить связи между клиническим исходом и предшествующим воздействием определенных </w:t>
      </w:r>
      <w:proofErr w:type="spellStart"/>
      <w:r w:rsidRPr="00781E56">
        <w:rPr>
          <w:rFonts w:ascii="Arial" w:hAnsi="Arial" w:cs="Arial"/>
          <w:sz w:val="28"/>
          <w:szCs w:val="28"/>
        </w:rPr>
        <w:t>рискогенных</w:t>
      </w:r>
      <w:proofErr w:type="spellEnd"/>
      <w:r w:rsidRPr="00781E56">
        <w:rPr>
          <w:rFonts w:ascii="Arial" w:hAnsi="Arial" w:cs="Arial"/>
          <w:sz w:val="28"/>
          <w:szCs w:val="28"/>
        </w:rPr>
        <w:t xml:space="preserve"> факторов.</w:t>
      </w:r>
    </w:p>
    <w:p w:rsidR="00EF2E28" w:rsidRPr="00781E56" w:rsidRDefault="00EF2E28" w:rsidP="00451218">
      <w:pPr>
        <w:spacing w:after="180" w:line="336" w:lineRule="auto"/>
        <w:ind w:firstLine="709"/>
        <w:jc w:val="both"/>
        <w:rPr>
          <w:rFonts w:ascii="Arial" w:hAnsi="Arial" w:cs="Arial"/>
          <w:sz w:val="28"/>
          <w:szCs w:val="28"/>
        </w:rPr>
      </w:pPr>
      <w:r w:rsidRPr="00781E56">
        <w:rPr>
          <w:rFonts w:ascii="Arial" w:hAnsi="Arial" w:cs="Arial"/>
          <w:sz w:val="28"/>
          <w:szCs w:val="28"/>
        </w:rPr>
        <w:t>ИССЛЕДОВАНИЯ КАЧЕСТВА ЖИЗНИ (</w:t>
      </w:r>
      <w:proofErr w:type="spellStart"/>
      <w:r w:rsidRPr="00781E56">
        <w:rPr>
          <w:rFonts w:ascii="Arial" w:hAnsi="Arial" w:cs="Arial"/>
          <w:i/>
          <w:sz w:val="28"/>
          <w:szCs w:val="28"/>
        </w:rPr>
        <w:t>qualityoflifetrials</w:t>
      </w:r>
      <w:proofErr w:type="spellEnd"/>
      <w:r w:rsidRPr="00781E56">
        <w:rPr>
          <w:rFonts w:ascii="Arial" w:hAnsi="Arial" w:cs="Arial"/>
          <w:sz w:val="28"/>
          <w:szCs w:val="28"/>
        </w:rPr>
        <w:t>) проводятся, чтобы изучить способы повышения качества жизни пациентов, страдающих хроническими заболеваниями.</w:t>
      </w:r>
    </w:p>
    <w:p w:rsidR="00915929" w:rsidRPr="00781E56" w:rsidRDefault="00915929" w:rsidP="00451218">
      <w:pPr>
        <w:spacing w:after="180" w:line="336" w:lineRule="auto"/>
        <w:ind w:firstLine="709"/>
        <w:jc w:val="both"/>
        <w:rPr>
          <w:rFonts w:ascii="Arial" w:hAnsi="Arial" w:cs="Arial"/>
          <w:color w:val="333333"/>
          <w:sz w:val="28"/>
          <w:szCs w:val="28"/>
        </w:rPr>
      </w:pPr>
      <w:r w:rsidRPr="00781E56">
        <w:rPr>
          <w:rStyle w:val="ad"/>
          <w:rFonts w:ascii="Arial" w:hAnsi="Arial" w:cs="Arial"/>
          <w:b w:val="0"/>
          <w:color w:val="333333"/>
          <w:sz w:val="28"/>
          <w:szCs w:val="28"/>
        </w:rPr>
        <w:t>ИССЛЕДОВАТЕЛЬ (</w:t>
      </w:r>
      <w:proofErr w:type="spellStart"/>
      <w:r w:rsidRPr="00781E56">
        <w:rPr>
          <w:rStyle w:val="ad"/>
          <w:rFonts w:ascii="Arial" w:hAnsi="Arial" w:cs="Arial"/>
          <w:b w:val="0"/>
          <w:i/>
          <w:color w:val="333333"/>
          <w:sz w:val="28"/>
          <w:szCs w:val="28"/>
        </w:rPr>
        <w:t>investigator</w:t>
      </w:r>
      <w:proofErr w:type="spellEnd"/>
      <w:r w:rsidRPr="00781E56">
        <w:rPr>
          <w:rStyle w:val="ad"/>
          <w:rFonts w:ascii="Arial" w:hAnsi="Arial" w:cs="Arial"/>
          <w:b w:val="0"/>
          <w:color w:val="333333"/>
          <w:sz w:val="28"/>
          <w:szCs w:val="28"/>
        </w:rPr>
        <w:t>)</w:t>
      </w:r>
      <w:r w:rsidRPr="00781E56">
        <w:rPr>
          <w:rStyle w:val="ad"/>
          <w:rFonts w:ascii="Arial" w:hAnsi="Arial" w:cs="Arial"/>
          <w:color w:val="333333"/>
          <w:sz w:val="28"/>
          <w:szCs w:val="28"/>
        </w:rPr>
        <w:t xml:space="preserve"> – </w:t>
      </w:r>
      <w:r w:rsidRPr="00781E56">
        <w:rPr>
          <w:rStyle w:val="ad"/>
          <w:rFonts w:ascii="Arial" w:hAnsi="Arial" w:cs="Arial"/>
          <w:b w:val="0"/>
          <w:sz w:val="28"/>
          <w:szCs w:val="28"/>
        </w:rPr>
        <w:t>это ф</w:t>
      </w:r>
      <w:r w:rsidRPr="00781E56">
        <w:rPr>
          <w:rFonts w:ascii="Arial" w:hAnsi="Arial" w:cs="Arial"/>
          <w:sz w:val="28"/>
          <w:szCs w:val="28"/>
        </w:rPr>
        <w:t>изическое лицо, несущее ответственность за проведение клинического исследования.</w:t>
      </w:r>
    </w:p>
    <w:p w:rsidR="00EF2E28" w:rsidRPr="00781E56" w:rsidRDefault="00EF2E28" w:rsidP="00451218">
      <w:pPr>
        <w:spacing w:after="180" w:line="336" w:lineRule="auto"/>
        <w:ind w:firstLine="709"/>
        <w:jc w:val="both"/>
        <w:rPr>
          <w:rFonts w:ascii="Arial" w:hAnsi="Arial" w:cs="Arial"/>
          <w:sz w:val="28"/>
          <w:szCs w:val="28"/>
        </w:rPr>
      </w:pPr>
      <w:r w:rsidRPr="00781E56">
        <w:rPr>
          <w:rFonts w:ascii="Arial" w:hAnsi="Arial" w:cs="Arial"/>
          <w:sz w:val="28"/>
          <w:szCs w:val="28"/>
        </w:rPr>
        <w:t>ОБСЕРВАЦИОННОЕ (</w:t>
      </w:r>
      <w:proofErr w:type="gramStart"/>
      <w:r w:rsidRPr="00781E56">
        <w:rPr>
          <w:rFonts w:ascii="Arial" w:hAnsi="Arial" w:cs="Arial"/>
          <w:sz w:val="28"/>
          <w:szCs w:val="28"/>
        </w:rPr>
        <w:t>НАБЛЮДАТЕЛЬНОЕ)  ИССЛЕДОВАНИЕ</w:t>
      </w:r>
      <w:proofErr w:type="gramEnd"/>
      <w:r w:rsidRPr="00781E56">
        <w:rPr>
          <w:rFonts w:ascii="Arial" w:hAnsi="Arial" w:cs="Arial"/>
          <w:sz w:val="28"/>
          <w:szCs w:val="28"/>
        </w:rPr>
        <w:t xml:space="preserve"> </w:t>
      </w:r>
      <w:r w:rsidR="004763A1" w:rsidRPr="00781E56">
        <w:rPr>
          <w:rFonts w:ascii="Arial" w:hAnsi="Arial" w:cs="Arial"/>
          <w:sz w:val="28"/>
          <w:szCs w:val="28"/>
        </w:rPr>
        <w:t>–</w:t>
      </w:r>
      <w:r w:rsidRPr="00781E56">
        <w:rPr>
          <w:rFonts w:ascii="Arial" w:hAnsi="Arial" w:cs="Arial"/>
          <w:sz w:val="28"/>
          <w:szCs w:val="28"/>
        </w:rPr>
        <w:t xml:space="preserve"> это клиническое исследование, в котором исследователь собирает данные путем простого наблюдения событий в их естественном течении, не вмешиваясь в них активно.</w:t>
      </w:r>
    </w:p>
    <w:p w:rsidR="00D61FB7" w:rsidRPr="00781E56" w:rsidRDefault="00D61FB7" w:rsidP="00451218">
      <w:pPr>
        <w:spacing w:after="180" w:line="336" w:lineRule="auto"/>
        <w:ind w:firstLine="720"/>
        <w:jc w:val="both"/>
        <w:rPr>
          <w:rFonts w:ascii="Arial" w:hAnsi="Arial" w:cs="Arial"/>
          <w:sz w:val="28"/>
          <w:szCs w:val="28"/>
        </w:rPr>
      </w:pPr>
      <w:bookmarkStart w:id="2" w:name="sub_4022"/>
      <w:r w:rsidRPr="00781E56">
        <w:rPr>
          <w:rStyle w:val="af"/>
          <w:rFonts w:ascii="Arial" w:hAnsi="Arial" w:cs="Arial"/>
          <w:b w:val="0"/>
          <w:color w:val="auto"/>
          <w:sz w:val="28"/>
          <w:szCs w:val="28"/>
        </w:rPr>
        <w:t>КАЧЕСТВО ЛЕКАРСТВЕННОГО СРЕДСТВА</w:t>
      </w:r>
      <w:r w:rsidRPr="00781E56">
        <w:rPr>
          <w:rFonts w:ascii="Arial" w:hAnsi="Arial" w:cs="Arial"/>
          <w:sz w:val="28"/>
          <w:szCs w:val="28"/>
        </w:rPr>
        <w:t xml:space="preserve"> – это соответствие лекарственного средства требованиям фармакопейной статьи либо в </w:t>
      </w:r>
      <w:r w:rsidRPr="00781E56">
        <w:rPr>
          <w:rFonts w:ascii="Arial" w:hAnsi="Arial" w:cs="Arial"/>
          <w:sz w:val="28"/>
          <w:szCs w:val="28"/>
        </w:rPr>
        <w:lastRenderedPageBreak/>
        <w:t>случае ее отсутствия нормативной документации или нормативного документа.</w:t>
      </w:r>
    </w:p>
    <w:bookmarkEnd w:id="2"/>
    <w:p w:rsidR="00B4435C" w:rsidRPr="00781E56" w:rsidRDefault="00B4435C" w:rsidP="00451218">
      <w:pPr>
        <w:spacing w:after="180" w:line="336" w:lineRule="auto"/>
        <w:ind w:firstLine="709"/>
        <w:jc w:val="both"/>
        <w:rPr>
          <w:rFonts w:ascii="Arial" w:hAnsi="Arial" w:cs="Arial"/>
          <w:sz w:val="28"/>
          <w:szCs w:val="28"/>
        </w:rPr>
      </w:pPr>
      <w:r w:rsidRPr="00781E56">
        <w:rPr>
          <w:rFonts w:ascii="Arial" w:hAnsi="Arial" w:cs="Arial"/>
          <w:sz w:val="28"/>
          <w:szCs w:val="28"/>
        </w:rPr>
        <w:t xml:space="preserve">КОГОРТНОЕ ИССЛЕДОВАНИЕ – это наблюдение выделенной группы людей (когорты) в течение некоторого времени. </w:t>
      </w:r>
      <w:r w:rsidRPr="00117E3F">
        <w:rPr>
          <w:rFonts w:ascii="Arial" w:hAnsi="Arial" w:cs="Arial"/>
          <w:i/>
          <w:sz w:val="28"/>
          <w:szCs w:val="28"/>
        </w:rPr>
        <w:t xml:space="preserve">В </w:t>
      </w:r>
      <w:proofErr w:type="spellStart"/>
      <w:r w:rsidRPr="00117E3F">
        <w:rPr>
          <w:rFonts w:ascii="Arial" w:hAnsi="Arial" w:cs="Arial"/>
          <w:i/>
          <w:sz w:val="28"/>
          <w:szCs w:val="28"/>
        </w:rPr>
        <w:t>проспективном</w:t>
      </w:r>
      <w:r w:rsidRPr="00781E56">
        <w:rPr>
          <w:rFonts w:ascii="Arial" w:hAnsi="Arial" w:cs="Arial"/>
          <w:sz w:val="28"/>
          <w:szCs w:val="28"/>
        </w:rPr>
        <w:t>когортном</w:t>
      </w:r>
      <w:proofErr w:type="spellEnd"/>
      <w:r w:rsidRPr="00781E56">
        <w:rPr>
          <w:rFonts w:ascii="Arial" w:hAnsi="Arial" w:cs="Arial"/>
          <w:sz w:val="28"/>
          <w:szCs w:val="28"/>
        </w:rPr>
        <w:t xml:space="preserve"> исследовании сначала составляется план исследования и определяется порядок сбора и обработки данных, затем составляются когорты, проводится исследование и анализируются полученные данные. </w:t>
      </w:r>
      <w:r w:rsidRPr="00117E3F">
        <w:rPr>
          <w:rFonts w:ascii="Arial" w:hAnsi="Arial" w:cs="Arial"/>
          <w:i/>
          <w:sz w:val="28"/>
          <w:szCs w:val="28"/>
        </w:rPr>
        <w:t xml:space="preserve">В </w:t>
      </w:r>
      <w:proofErr w:type="spellStart"/>
      <w:r w:rsidRPr="00117E3F">
        <w:rPr>
          <w:rFonts w:ascii="Arial" w:hAnsi="Arial" w:cs="Arial"/>
          <w:i/>
          <w:sz w:val="28"/>
          <w:szCs w:val="28"/>
        </w:rPr>
        <w:t>ретроспективном</w:t>
      </w:r>
      <w:r w:rsidRPr="00781E56">
        <w:rPr>
          <w:rFonts w:ascii="Arial" w:hAnsi="Arial" w:cs="Arial"/>
          <w:sz w:val="28"/>
          <w:szCs w:val="28"/>
        </w:rPr>
        <w:t>когортном</w:t>
      </w:r>
      <w:proofErr w:type="spellEnd"/>
      <w:r w:rsidRPr="00781E56">
        <w:rPr>
          <w:rFonts w:ascii="Arial" w:hAnsi="Arial" w:cs="Arial"/>
          <w:sz w:val="28"/>
          <w:szCs w:val="28"/>
        </w:rPr>
        <w:t xml:space="preserve"> исследовании когорту подбирают по архивным записям и прослеживают состояние здоровья пациентов с момента начала наблюдения за пациентом по настоящее время.</w:t>
      </w:r>
    </w:p>
    <w:p w:rsidR="00596D44" w:rsidRPr="00781E56" w:rsidRDefault="00A615BF" w:rsidP="00451218">
      <w:pPr>
        <w:spacing w:after="180" w:line="336" w:lineRule="auto"/>
        <w:ind w:firstLine="709"/>
        <w:jc w:val="both"/>
        <w:rPr>
          <w:rFonts w:ascii="Arial" w:hAnsi="Arial" w:cs="Arial"/>
          <w:sz w:val="28"/>
          <w:szCs w:val="28"/>
        </w:rPr>
      </w:pPr>
      <w:r w:rsidRPr="00781E56">
        <w:rPr>
          <w:rFonts w:ascii="Arial" w:hAnsi="Arial" w:cs="Arial"/>
          <w:sz w:val="28"/>
          <w:szCs w:val="28"/>
        </w:rPr>
        <w:t>КЛИН</w:t>
      </w:r>
      <w:r w:rsidR="00EF2E28" w:rsidRPr="00781E56">
        <w:rPr>
          <w:rFonts w:ascii="Arial" w:hAnsi="Arial" w:cs="Arial"/>
          <w:sz w:val="28"/>
          <w:szCs w:val="28"/>
        </w:rPr>
        <w:t>И</w:t>
      </w:r>
      <w:r w:rsidRPr="00781E56">
        <w:rPr>
          <w:rFonts w:ascii="Arial" w:hAnsi="Arial" w:cs="Arial"/>
          <w:sz w:val="28"/>
          <w:szCs w:val="28"/>
        </w:rPr>
        <w:t>ЧЕСКОЕ ИССЛ</w:t>
      </w:r>
      <w:r w:rsidR="00EF2E28" w:rsidRPr="00781E56">
        <w:rPr>
          <w:rFonts w:ascii="Arial" w:hAnsi="Arial" w:cs="Arial"/>
          <w:sz w:val="28"/>
          <w:szCs w:val="28"/>
        </w:rPr>
        <w:t>Е</w:t>
      </w:r>
      <w:r w:rsidRPr="00781E56">
        <w:rPr>
          <w:rFonts w:ascii="Arial" w:hAnsi="Arial" w:cs="Arial"/>
          <w:sz w:val="28"/>
          <w:szCs w:val="28"/>
        </w:rPr>
        <w:t xml:space="preserve">ДОВАНИЕ </w:t>
      </w:r>
      <w:r w:rsidR="004763A1" w:rsidRPr="00781E56">
        <w:rPr>
          <w:rFonts w:ascii="Arial" w:hAnsi="Arial" w:cs="Arial"/>
          <w:sz w:val="28"/>
          <w:szCs w:val="28"/>
        </w:rPr>
        <w:t>–</w:t>
      </w:r>
      <w:r w:rsidRPr="00781E56">
        <w:rPr>
          <w:rFonts w:ascii="Arial" w:hAnsi="Arial" w:cs="Arial"/>
          <w:sz w:val="28"/>
          <w:szCs w:val="28"/>
        </w:rPr>
        <w:t xml:space="preserve"> это научное исследование с участием людей, которое проводится с целью оценки эффективности и безопасности нового лекарственного препарата</w:t>
      </w:r>
      <w:r w:rsidR="004B2EF8" w:rsidRPr="00781E56">
        <w:rPr>
          <w:rFonts w:ascii="Arial" w:hAnsi="Arial" w:cs="Arial"/>
          <w:sz w:val="28"/>
          <w:szCs w:val="28"/>
        </w:rPr>
        <w:t xml:space="preserve">/метода </w:t>
      </w:r>
      <w:proofErr w:type="gramStart"/>
      <w:r w:rsidR="004B2EF8" w:rsidRPr="00781E56">
        <w:rPr>
          <w:rFonts w:ascii="Arial" w:hAnsi="Arial" w:cs="Arial"/>
          <w:sz w:val="28"/>
          <w:szCs w:val="28"/>
        </w:rPr>
        <w:t xml:space="preserve">исследования </w:t>
      </w:r>
      <w:r w:rsidRPr="00781E56">
        <w:rPr>
          <w:rFonts w:ascii="Arial" w:hAnsi="Arial" w:cs="Arial"/>
          <w:sz w:val="28"/>
          <w:szCs w:val="28"/>
        </w:rPr>
        <w:t xml:space="preserve"> или</w:t>
      </w:r>
      <w:proofErr w:type="gramEnd"/>
      <w:r w:rsidRPr="00781E56">
        <w:rPr>
          <w:rFonts w:ascii="Arial" w:hAnsi="Arial" w:cs="Arial"/>
          <w:sz w:val="28"/>
          <w:szCs w:val="28"/>
        </w:rPr>
        <w:t xml:space="preserve"> расширения показаний к применению уже известного лекарственного препарата</w:t>
      </w:r>
      <w:r w:rsidR="004B2EF8" w:rsidRPr="00781E56">
        <w:rPr>
          <w:rFonts w:ascii="Arial" w:hAnsi="Arial" w:cs="Arial"/>
          <w:sz w:val="28"/>
          <w:szCs w:val="28"/>
        </w:rPr>
        <w:t>/метода исследования</w:t>
      </w:r>
      <w:r w:rsidRPr="00781E56">
        <w:rPr>
          <w:rFonts w:ascii="Arial" w:hAnsi="Arial" w:cs="Arial"/>
          <w:sz w:val="28"/>
          <w:szCs w:val="28"/>
        </w:rPr>
        <w:t>.</w:t>
      </w:r>
    </w:p>
    <w:p w:rsidR="00D61FB7" w:rsidRPr="00781E56" w:rsidRDefault="00D61FB7" w:rsidP="00451218">
      <w:pPr>
        <w:spacing w:after="180" w:line="336" w:lineRule="auto"/>
        <w:ind w:firstLine="720"/>
        <w:jc w:val="both"/>
        <w:rPr>
          <w:rFonts w:ascii="Arial" w:hAnsi="Arial" w:cs="Arial"/>
          <w:sz w:val="28"/>
          <w:szCs w:val="28"/>
        </w:rPr>
      </w:pPr>
      <w:bookmarkStart w:id="3" w:name="sub_4001"/>
      <w:r w:rsidRPr="00781E56">
        <w:rPr>
          <w:rStyle w:val="af"/>
          <w:rFonts w:ascii="Arial" w:hAnsi="Arial" w:cs="Arial"/>
          <w:b w:val="0"/>
          <w:color w:val="auto"/>
          <w:sz w:val="28"/>
          <w:szCs w:val="28"/>
        </w:rPr>
        <w:t>ЛЕКАРСТВЕННЫЕ СРЕДСТВА</w:t>
      </w:r>
      <w:r w:rsidRPr="00781E56">
        <w:rPr>
          <w:rFonts w:ascii="Arial" w:hAnsi="Arial" w:cs="Arial"/>
          <w:sz w:val="28"/>
          <w:szCs w:val="28"/>
        </w:rPr>
        <w:t xml:space="preserve"> – это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bookmarkEnd w:id="3"/>
    <w:p w:rsidR="00D61FB7" w:rsidRPr="00781E56" w:rsidRDefault="00D61FB7" w:rsidP="00451218">
      <w:pPr>
        <w:spacing w:after="180" w:line="336" w:lineRule="auto"/>
        <w:ind w:firstLine="720"/>
        <w:jc w:val="both"/>
        <w:rPr>
          <w:rFonts w:ascii="Arial" w:hAnsi="Arial" w:cs="Arial"/>
          <w:sz w:val="28"/>
          <w:szCs w:val="28"/>
        </w:rPr>
      </w:pPr>
      <w:r w:rsidRPr="00781E56">
        <w:rPr>
          <w:rStyle w:val="af"/>
          <w:rFonts w:ascii="Arial" w:hAnsi="Arial" w:cs="Arial"/>
          <w:b w:val="0"/>
          <w:color w:val="auto"/>
          <w:sz w:val="28"/>
          <w:szCs w:val="28"/>
        </w:rPr>
        <w:t>ЛЕКАРСТВЕННЫЕ ПРЕПАРАТЫ</w:t>
      </w:r>
      <w:r w:rsidRPr="00781E56">
        <w:rPr>
          <w:rFonts w:ascii="Arial" w:hAnsi="Arial" w:cs="Arial"/>
          <w:sz w:val="28"/>
          <w:szCs w:val="28"/>
        </w:rPr>
        <w:t xml:space="preserve"> – это средства в виде лекарственных форм, применяемые для профилактики, диагностики, </w:t>
      </w:r>
      <w:r w:rsidRPr="00781E56">
        <w:rPr>
          <w:rFonts w:ascii="Arial" w:hAnsi="Arial" w:cs="Arial"/>
          <w:sz w:val="28"/>
          <w:szCs w:val="28"/>
        </w:rPr>
        <w:lastRenderedPageBreak/>
        <w:t>лечения заболевания, реабилитации, для сохранения, предотвращения или прерывания беременности.</w:t>
      </w:r>
    </w:p>
    <w:p w:rsidR="00D61FB7" w:rsidRPr="00781E56" w:rsidRDefault="00D61FB7" w:rsidP="00451218">
      <w:pPr>
        <w:spacing w:after="180" w:line="336" w:lineRule="auto"/>
        <w:ind w:firstLine="720"/>
        <w:jc w:val="both"/>
        <w:rPr>
          <w:rFonts w:ascii="Arial" w:hAnsi="Arial" w:cs="Arial"/>
          <w:sz w:val="28"/>
          <w:szCs w:val="28"/>
        </w:rPr>
      </w:pPr>
      <w:bookmarkStart w:id="4" w:name="sub_4005"/>
      <w:r w:rsidRPr="00781E56">
        <w:rPr>
          <w:rStyle w:val="af"/>
          <w:rFonts w:ascii="Arial" w:hAnsi="Arial" w:cs="Arial"/>
          <w:b w:val="0"/>
          <w:color w:val="auto"/>
          <w:sz w:val="28"/>
          <w:szCs w:val="28"/>
        </w:rPr>
        <w:t>ЛЕКАРСТВЕННАЯ ФОРМА</w:t>
      </w:r>
      <w:r w:rsidRPr="00781E56">
        <w:rPr>
          <w:rFonts w:ascii="Arial" w:hAnsi="Arial" w:cs="Arial"/>
          <w:sz w:val="28"/>
          <w:szCs w:val="28"/>
        </w:rPr>
        <w:t xml:space="preserve"> – это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bookmarkEnd w:id="4"/>
    <w:p w:rsidR="00974B19" w:rsidRPr="00781E56" w:rsidRDefault="00974B19" w:rsidP="00451218">
      <w:pPr>
        <w:spacing w:after="180" w:line="336" w:lineRule="auto"/>
        <w:ind w:firstLine="709"/>
        <w:jc w:val="both"/>
        <w:rPr>
          <w:rFonts w:ascii="Arial" w:hAnsi="Arial" w:cs="Arial"/>
          <w:sz w:val="28"/>
          <w:szCs w:val="28"/>
        </w:rPr>
      </w:pPr>
      <w:r w:rsidRPr="00781E56">
        <w:rPr>
          <w:rStyle w:val="af"/>
          <w:rFonts w:ascii="Arial" w:hAnsi="Arial" w:cs="Arial"/>
          <w:b w:val="0"/>
          <w:color w:val="auto"/>
          <w:sz w:val="28"/>
          <w:szCs w:val="28"/>
        </w:rPr>
        <w:t>МЕЖДУНАРОДНОЕ МНОГОЦЕНТРОВОЕ КЛИНИЧЕСКОЕ ИССЛЕДОВАНИЕ ЛЕКАРСТВЕННОГО ПРЕПАРАТА</w:t>
      </w:r>
      <w:r w:rsidRPr="00781E56">
        <w:rPr>
          <w:rFonts w:ascii="Arial" w:hAnsi="Arial" w:cs="Arial"/>
          <w:sz w:val="28"/>
          <w:szCs w:val="28"/>
        </w:rPr>
        <w:t>– это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rsidR="00A36C4A" w:rsidRPr="00781E56" w:rsidRDefault="00A36C4A" w:rsidP="00451218">
      <w:pPr>
        <w:spacing w:after="180" w:line="336" w:lineRule="auto"/>
        <w:ind w:firstLine="709"/>
        <w:jc w:val="both"/>
        <w:rPr>
          <w:rFonts w:ascii="Arial" w:hAnsi="Arial" w:cs="Arial"/>
          <w:sz w:val="28"/>
          <w:szCs w:val="28"/>
        </w:rPr>
      </w:pPr>
      <w:r w:rsidRPr="00781E56">
        <w:rPr>
          <w:rFonts w:ascii="Arial" w:hAnsi="Arial" w:cs="Arial"/>
          <w:sz w:val="28"/>
          <w:szCs w:val="28"/>
        </w:rPr>
        <w:t>МОЩНОСТЬ ИССЛЕДОВАНИЯ – это число пациентов, которое необходимо привлечь в исследование, чтобы получить статистически значимый результат, показывающий разницу в эффективности сравниваемых терапий.</w:t>
      </w:r>
    </w:p>
    <w:p w:rsidR="00AA4E29" w:rsidRPr="00781E56" w:rsidRDefault="00AA4E29" w:rsidP="00451218">
      <w:pPr>
        <w:spacing w:after="180" w:line="336" w:lineRule="auto"/>
        <w:ind w:firstLine="709"/>
        <w:jc w:val="both"/>
        <w:rPr>
          <w:rFonts w:ascii="Arial" w:hAnsi="Arial" w:cs="Arial"/>
          <w:sz w:val="28"/>
          <w:szCs w:val="28"/>
        </w:rPr>
      </w:pPr>
      <w:r w:rsidRPr="00781E56">
        <w:rPr>
          <w:rFonts w:ascii="Arial" w:hAnsi="Arial" w:cs="Arial"/>
          <w:sz w:val="28"/>
          <w:szCs w:val="28"/>
        </w:rPr>
        <w:t>МОЩНОСТЬ ТЕСТА – это характеристика исследования, позволяющая выявить клинически важные различия между исследуемым препаратом и препаратом сравнения (например, в эффективности), если таковые существует в действительности.</w:t>
      </w:r>
    </w:p>
    <w:p w:rsidR="00974B19" w:rsidRPr="00781E56" w:rsidRDefault="00974B19" w:rsidP="00451218">
      <w:pPr>
        <w:spacing w:after="180" w:line="336" w:lineRule="auto"/>
        <w:ind w:firstLine="720"/>
        <w:jc w:val="both"/>
        <w:rPr>
          <w:rFonts w:ascii="Arial" w:hAnsi="Arial" w:cs="Arial"/>
          <w:sz w:val="28"/>
          <w:szCs w:val="28"/>
        </w:rPr>
      </w:pPr>
      <w:r w:rsidRPr="00781E56">
        <w:rPr>
          <w:rStyle w:val="af"/>
          <w:rFonts w:ascii="Arial" w:hAnsi="Arial" w:cs="Arial"/>
          <w:b w:val="0"/>
          <w:color w:val="auto"/>
          <w:sz w:val="28"/>
          <w:szCs w:val="28"/>
        </w:rPr>
        <w:t>МНОГОЦЕНТРОВОЕ КЛИНИЧЕСКОЕ ИССЛЕДОВАНИЕ ЛЕКАРСТВЕННОГО ПРЕПАРАТА</w:t>
      </w:r>
      <w:r w:rsidRPr="00781E56">
        <w:rPr>
          <w:rFonts w:ascii="Arial" w:hAnsi="Arial" w:cs="Arial"/>
          <w:sz w:val="28"/>
          <w:szCs w:val="28"/>
        </w:rPr>
        <w:t>– это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rsidR="00E20FE9" w:rsidRPr="00781E56" w:rsidRDefault="00E20FE9" w:rsidP="00451218">
      <w:pPr>
        <w:spacing w:after="180" w:line="336" w:lineRule="auto"/>
        <w:ind w:firstLine="709"/>
        <w:jc w:val="both"/>
        <w:rPr>
          <w:rFonts w:ascii="Arial" w:hAnsi="Arial" w:cs="Arial"/>
          <w:sz w:val="28"/>
          <w:szCs w:val="28"/>
        </w:rPr>
      </w:pPr>
      <w:r w:rsidRPr="00781E56">
        <w:rPr>
          <w:rFonts w:ascii="Arial" w:hAnsi="Arial" w:cs="Arial"/>
          <w:sz w:val="28"/>
          <w:szCs w:val="28"/>
        </w:rPr>
        <w:t>НАДЛЕЖАЩАЯ КЛИНИЧЕСКАЯ ПРАКТИКА (</w:t>
      </w:r>
      <w:proofErr w:type="spellStart"/>
      <w:r w:rsidRPr="00781E56">
        <w:rPr>
          <w:rFonts w:ascii="Arial" w:hAnsi="Arial" w:cs="Arial"/>
          <w:i/>
          <w:sz w:val="28"/>
          <w:szCs w:val="28"/>
        </w:rPr>
        <w:t>GoodClinicalPractice</w:t>
      </w:r>
      <w:proofErr w:type="spellEnd"/>
      <w:r w:rsidRPr="00781E56">
        <w:rPr>
          <w:rFonts w:ascii="Arial" w:hAnsi="Arial" w:cs="Arial"/>
          <w:i/>
          <w:sz w:val="28"/>
          <w:szCs w:val="28"/>
        </w:rPr>
        <w:t>; GCP</w:t>
      </w:r>
      <w:r w:rsidRPr="00781E56">
        <w:rPr>
          <w:rFonts w:ascii="Arial" w:hAnsi="Arial" w:cs="Arial"/>
          <w:sz w:val="28"/>
          <w:szCs w:val="28"/>
        </w:rPr>
        <w:t xml:space="preserve">) представляет собой международный этический и научный стандарт планирования и проведения исследований с участием человека в качестве субъекта, а также документального оформления и </w:t>
      </w:r>
      <w:r w:rsidRPr="00781E56">
        <w:rPr>
          <w:rFonts w:ascii="Arial" w:hAnsi="Arial" w:cs="Arial"/>
          <w:sz w:val="28"/>
          <w:szCs w:val="28"/>
        </w:rPr>
        <w:lastRenderedPageBreak/>
        <w:t>представления результатов таких исследований. Соблюдение указанного стандарта служит для общества гарантией того, что права, безопасность и благополучие субъектов исследования защищены, согласуются с принципами, заложенными Хельсинкской декларацией Всемирной медицинской ассоциации (ВМА), и что данные клинического исследования достоверны.</w:t>
      </w:r>
    </w:p>
    <w:p w:rsidR="00E20FE9" w:rsidRPr="00781E56" w:rsidRDefault="00E20FE9" w:rsidP="00451218">
      <w:pPr>
        <w:spacing w:after="180" w:line="336" w:lineRule="auto"/>
        <w:ind w:firstLine="709"/>
        <w:jc w:val="both"/>
        <w:rPr>
          <w:rFonts w:ascii="Arial" w:hAnsi="Arial" w:cs="Arial"/>
          <w:sz w:val="28"/>
          <w:szCs w:val="28"/>
        </w:rPr>
      </w:pPr>
      <w:r w:rsidRPr="00781E56">
        <w:rPr>
          <w:rStyle w:val="ad"/>
          <w:rFonts w:ascii="Arial" w:hAnsi="Arial" w:cs="Arial"/>
          <w:b w:val="0"/>
          <w:sz w:val="28"/>
          <w:szCs w:val="28"/>
        </w:rPr>
        <w:t>НЕЗАВИСИМЫЙ ЭТИЧЕСКИЙ КОМИТЕТ, НЭК (</w:t>
      </w:r>
      <w:proofErr w:type="spellStart"/>
      <w:r w:rsidRPr="00781E56">
        <w:rPr>
          <w:rStyle w:val="ad"/>
          <w:rFonts w:ascii="Arial" w:hAnsi="Arial" w:cs="Arial"/>
          <w:b w:val="0"/>
          <w:i/>
          <w:sz w:val="28"/>
          <w:szCs w:val="28"/>
        </w:rPr>
        <w:t>IndependentEthicsCommittee</w:t>
      </w:r>
      <w:proofErr w:type="spellEnd"/>
      <w:r w:rsidRPr="00781E56">
        <w:rPr>
          <w:rStyle w:val="ad"/>
          <w:rFonts w:ascii="Arial" w:hAnsi="Arial" w:cs="Arial"/>
          <w:b w:val="0"/>
          <w:i/>
          <w:sz w:val="28"/>
          <w:szCs w:val="28"/>
        </w:rPr>
        <w:t>; IEC</w:t>
      </w:r>
      <w:r w:rsidRPr="00781E56">
        <w:rPr>
          <w:rStyle w:val="ad"/>
          <w:rFonts w:ascii="Arial" w:hAnsi="Arial" w:cs="Arial"/>
          <w:b w:val="0"/>
          <w:sz w:val="28"/>
          <w:szCs w:val="28"/>
        </w:rPr>
        <w:t>)</w:t>
      </w:r>
      <w:r w:rsidRPr="00781E56">
        <w:rPr>
          <w:rFonts w:ascii="Arial" w:hAnsi="Arial" w:cs="Arial"/>
          <w:sz w:val="28"/>
          <w:szCs w:val="28"/>
        </w:rPr>
        <w:t xml:space="preserve"> – это независимый орган (экспертный совет или комитет, действующий на уровне организации, региональном, национальном или международном уровне), состоящий из медицинских работников, а также лиц, не имеющих отношения к медицине, который обеспечивает защиту прав, безопасности и благополучия субъектов исследования и выступает для общества гарантом такой защиты, в частности путем рассмотрения, утверждения/одобрения протокола исследования, кандидатур исследователей, исследовательских центров, а также материалов и методов, которые предполагается использовать для получения и документирования информированного согласия субъектов исследования. Правовой статус, состав, функции, деятельность независимых этических комитетов, а также относящиеся к ним нормативные требования могут различаться в разных странах, тем не менее, НЭК должны функционировать в соответствии с GCP.</w:t>
      </w:r>
    </w:p>
    <w:p w:rsidR="00EF2E28" w:rsidRPr="00781E56" w:rsidRDefault="00EF2E28" w:rsidP="00451218">
      <w:pPr>
        <w:spacing w:after="180" w:line="336" w:lineRule="auto"/>
        <w:ind w:firstLine="709"/>
        <w:jc w:val="both"/>
        <w:rPr>
          <w:rFonts w:ascii="Arial" w:hAnsi="Arial" w:cs="Arial"/>
          <w:sz w:val="28"/>
          <w:szCs w:val="28"/>
        </w:rPr>
      </w:pPr>
      <w:proofErr w:type="gramStart"/>
      <w:r w:rsidRPr="00781E56">
        <w:rPr>
          <w:rFonts w:ascii="Arial" w:hAnsi="Arial" w:cs="Arial"/>
          <w:sz w:val="28"/>
          <w:szCs w:val="28"/>
        </w:rPr>
        <w:t>НЕИНТЕРВЕНЦИОННОЕ  ИССЛЕДОВАНИЕ</w:t>
      </w:r>
      <w:proofErr w:type="gramEnd"/>
      <w:r w:rsidRPr="00781E56">
        <w:rPr>
          <w:rFonts w:ascii="Arial" w:hAnsi="Arial" w:cs="Arial"/>
          <w:sz w:val="28"/>
          <w:szCs w:val="28"/>
        </w:rPr>
        <w:t xml:space="preserve"> («исследование без вмешательства») </w:t>
      </w:r>
      <w:r w:rsidR="004763A1" w:rsidRPr="00781E56">
        <w:rPr>
          <w:rFonts w:ascii="Arial" w:hAnsi="Arial" w:cs="Arial"/>
          <w:sz w:val="28"/>
          <w:szCs w:val="28"/>
        </w:rPr>
        <w:t>–</w:t>
      </w:r>
      <w:r w:rsidRPr="00781E56">
        <w:rPr>
          <w:rFonts w:ascii="Arial" w:hAnsi="Arial" w:cs="Arial"/>
          <w:sz w:val="28"/>
          <w:szCs w:val="28"/>
        </w:rPr>
        <w:t xml:space="preserve"> это исследование, в котором лекарственное средство назначается обычным способом в соответствии с условиями, изложенными в разрешении на рыночную реализацию.</w:t>
      </w:r>
    </w:p>
    <w:p w:rsidR="00D61FB7" w:rsidRPr="00781E56" w:rsidRDefault="00D61FB7" w:rsidP="00451218">
      <w:pPr>
        <w:spacing w:after="180" w:line="336" w:lineRule="auto"/>
        <w:ind w:firstLine="709"/>
        <w:jc w:val="both"/>
        <w:rPr>
          <w:rFonts w:ascii="Arial" w:hAnsi="Arial" w:cs="Arial"/>
          <w:sz w:val="28"/>
          <w:szCs w:val="28"/>
        </w:rPr>
      </w:pPr>
      <w:r w:rsidRPr="00781E56">
        <w:rPr>
          <w:rStyle w:val="af"/>
          <w:rFonts w:ascii="Arial" w:hAnsi="Arial" w:cs="Arial"/>
          <w:b w:val="0"/>
          <w:color w:val="auto"/>
          <w:sz w:val="28"/>
          <w:szCs w:val="28"/>
        </w:rPr>
        <w:t>ОБРАЩЕНИЕ ЛЕКАРСТВЕННЫХ СРЕДСТВ</w:t>
      </w:r>
      <w:r w:rsidRPr="00781E56">
        <w:rPr>
          <w:rFonts w:ascii="Arial" w:hAnsi="Arial" w:cs="Arial"/>
          <w:sz w:val="28"/>
          <w:szCs w:val="28"/>
        </w:rPr>
        <w:t xml:space="preserve"> – это разработка, доклинические исследования, клинические исследования, экспертиза, государственная регистрация, стандартизация и контроль качества, производство, изготовление, хранение, перевозка, ввоз или вывоз с территории РФ, реклама, отпуск, реализация, передача, применение, уничтожение лекарственных средств.</w:t>
      </w:r>
    </w:p>
    <w:p w:rsidR="00974B19" w:rsidRPr="00781E56" w:rsidRDefault="00974B19" w:rsidP="00451218">
      <w:pPr>
        <w:spacing w:after="180" w:line="336" w:lineRule="auto"/>
        <w:ind w:firstLine="720"/>
        <w:jc w:val="both"/>
        <w:rPr>
          <w:rStyle w:val="af"/>
          <w:rFonts w:ascii="Arial" w:hAnsi="Arial" w:cs="Arial"/>
          <w:b w:val="0"/>
          <w:color w:val="auto"/>
          <w:sz w:val="28"/>
          <w:szCs w:val="28"/>
        </w:rPr>
      </w:pPr>
      <w:r w:rsidRPr="00781E56">
        <w:rPr>
          <w:rStyle w:val="af"/>
          <w:rFonts w:ascii="Arial" w:hAnsi="Arial" w:cs="Arial"/>
          <w:b w:val="0"/>
          <w:color w:val="auto"/>
          <w:sz w:val="28"/>
          <w:szCs w:val="28"/>
        </w:rPr>
        <w:lastRenderedPageBreak/>
        <w:t>ПОБОЧНОЕ ДЕЙСТВИЕ</w:t>
      </w:r>
      <w:r w:rsidRPr="00781E56">
        <w:rPr>
          <w:rFonts w:ascii="Arial" w:hAnsi="Arial" w:cs="Arial"/>
          <w:sz w:val="28"/>
          <w:szCs w:val="28"/>
        </w:rPr>
        <w:t xml:space="preserve"> – это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rsidR="00974B19" w:rsidRPr="00781E56" w:rsidRDefault="00974B19" w:rsidP="00451218">
      <w:pPr>
        <w:spacing w:after="180" w:line="336" w:lineRule="auto"/>
        <w:ind w:firstLine="720"/>
        <w:jc w:val="both"/>
        <w:rPr>
          <w:rFonts w:ascii="Arial" w:hAnsi="Arial" w:cs="Arial"/>
          <w:sz w:val="28"/>
          <w:szCs w:val="28"/>
        </w:rPr>
      </w:pPr>
      <w:r w:rsidRPr="00781E56">
        <w:rPr>
          <w:rStyle w:val="af"/>
          <w:rFonts w:ascii="Arial" w:hAnsi="Arial" w:cs="Arial"/>
          <w:b w:val="0"/>
          <w:color w:val="auto"/>
          <w:sz w:val="28"/>
          <w:szCs w:val="28"/>
        </w:rPr>
        <w:t>ПОСТРЕГИСТРАЦИОННОЕ КЛИНИЧЕСКОЕ ИССЛЕДОВАНИЕ ЛЕКАРСТВЕННОГО ПРЕПАРАТА</w:t>
      </w:r>
      <w:r w:rsidRPr="00781E56">
        <w:rPr>
          <w:rFonts w:ascii="Arial" w:hAnsi="Arial" w:cs="Arial"/>
          <w:sz w:val="28"/>
          <w:szCs w:val="28"/>
        </w:rPr>
        <w:t>– это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rsidR="00F56CF3" w:rsidRPr="00781E56" w:rsidRDefault="00F56CF3" w:rsidP="00451218">
      <w:pPr>
        <w:spacing w:after="180" w:line="336" w:lineRule="auto"/>
        <w:ind w:firstLine="709"/>
        <w:jc w:val="both"/>
        <w:rPr>
          <w:rFonts w:ascii="Arial" w:hAnsi="Arial" w:cs="Arial"/>
          <w:sz w:val="28"/>
          <w:szCs w:val="28"/>
        </w:rPr>
      </w:pPr>
      <w:r w:rsidRPr="00781E56">
        <w:rPr>
          <w:rFonts w:ascii="Arial" w:hAnsi="Arial" w:cs="Arial"/>
          <w:sz w:val="28"/>
          <w:szCs w:val="28"/>
        </w:rPr>
        <w:t>ПРОСТОЕ СЛЕПОЕ ИССЛЕДОВАНИЕ – это когда пациент не знает, а исследователь знает, какое лечение получает пациент. ДВОЙНОЕ СЛЕПОЕ ИССЛЕДОВАНИЕ – это когда о назначенном лечении не знают ни пациент, ни исследователь.</w:t>
      </w:r>
    </w:p>
    <w:p w:rsidR="00A615BF" w:rsidRPr="00781E56" w:rsidRDefault="00A615BF" w:rsidP="00451218">
      <w:pPr>
        <w:spacing w:after="180" w:line="336" w:lineRule="auto"/>
        <w:ind w:firstLine="709"/>
        <w:jc w:val="both"/>
        <w:rPr>
          <w:rFonts w:ascii="Arial" w:hAnsi="Arial" w:cs="Arial"/>
          <w:sz w:val="28"/>
          <w:szCs w:val="28"/>
        </w:rPr>
      </w:pPr>
      <w:r w:rsidRPr="00781E56">
        <w:rPr>
          <w:rFonts w:ascii="Arial" w:hAnsi="Arial" w:cs="Arial"/>
          <w:sz w:val="28"/>
          <w:szCs w:val="28"/>
        </w:rPr>
        <w:t xml:space="preserve">ПРОТОКОЛ ИССЛЕДОВАНИЯ </w:t>
      </w:r>
      <w:r w:rsidR="004763A1" w:rsidRPr="00781E56">
        <w:rPr>
          <w:rFonts w:ascii="Arial" w:hAnsi="Arial" w:cs="Arial"/>
          <w:sz w:val="28"/>
          <w:szCs w:val="28"/>
        </w:rPr>
        <w:t>–</w:t>
      </w:r>
      <w:r w:rsidRPr="00781E56">
        <w:rPr>
          <w:rFonts w:ascii="Arial" w:hAnsi="Arial" w:cs="Arial"/>
          <w:sz w:val="28"/>
          <w:szCs w:val="28"/>
        </w:rPr>
        <w:t xml:space="preserve"> это своеобразная инструкция для врачей, проводящих исследование.</w:t>
      </w:r>
    </w:p>
    <w:p w:rsidR="00EF2E28" w:rsidRPr="00781E56" w:rsidRDefault="00EF2E28" w:rsidP="00451218">
      <w:pPr>
        <w:spacing w:after="180" w:line="336" w:lineRule="auto"/>
        <w:ind w:firstLine="709"/>
        <w:jc w:val="both"/>
        <w:rPr>
          <w:rFonts w:ascii="Arial" w:hAnsi="Arial" w:cs="Arial"/>
          <w:sz w:val="28"/>
          <w:szCs w:val="28"/>
        </w:rPr>
      </w:pPr>
      <w:r w:rsidRPr="00781E56">
        <w:rPr>
          <w:rFonts w:ascii="Arial" w:hAnsi="Arial" w:cs="Arial"/>
          <w:sz w:val="28"/>
          <w:szCs w:val="28"/>
        </w:rPr>
        <w:t>ПРОФИЛАКТИЧЕСКИЕ ИССЛЕДОВАНИЯ (</w:t>
      </w:r>
      <w:proofErr w:type="spellStart"/>
      <w:r w:rsidRPr="00781E56">
        <w:rPr>
          <w:rFonts w:ascii="Arial" w:hAnsi="Arial" w:cs="Arial"/>
          <w:i/>
          <w:sz w:val="28"/>
          <w:szCs w:val="28"/>
        </w:rPr>
        <w:t>preventiontrials</w:t>
      </w:r>
      <w:proofErr w:type="spellEnd"/>
      <w:r w:rsidRPr="00781E56">
        <w:rPr>
          <w:rFonts w:ascii="Arial" w:hAnsi="Arial" w:cs="Arial"/>
          <w:sz w:val="28"/>
          <w:szCs w:val="28"/>
        </w:rPr>
        <w:t>) проводятся, чтобы найти наилучшие способы предупреждения заболеваний у людей, которые никогда ими не страдали, либо предупредить рецидив заболевания у пациентов.</w:t>
      </w:r>
    </w:p>
    <w:p w:rsidR="004E6B23" w:rsidRPr="00781E56" w:rsidRDefault="004E6B23" w:rsidP="00451218">
      <w:pPr>
        <w:spacing w:after="180" w:line="336" w:lineRule="auto"/>
        <w:ind w:firstLine="709"/>
        <w:jc w:val="both"/>
        <w:rPr>
          <w:rFonts w:ascii="Arial" w:hAnsi="Arial" w:cs="Arial"/>
          <w:sz w:val="28"/>
          <w:szCs w:val="28"/>
        </w:rPr>
      </w:pPr>
      <w:r w:rsidRPr="00781E56">
        <w:rPr>
          <w:rFonts w:ascii="Arial" w:hAnsi="Arial" w:cs="Arial"/>
          <w:sz w:val="28"/>
          <w:szCs w:val="28"/>
        </w:rPr>
        <w:t>РАДНОМИЗАЦИЯ – это процедура, когда пациенты распределяются по группам лечения случайным образом и имеют одинаковую возможность получить исследуемый или контрольный препарат.</w:t>
      </w:r>
    </w:p>
    <w:p w:rsidR="00974B19" w:rsidRPr="00781E56" w:rsidRDefault="00974B19" w:rsidP="00451218">
      <w:pPr>
        <w:spacing w:after="180" w:line="336" w:lineRule="auto"/>
        <w:ind w:firstLine="709"/>
        <w:jc w:val="both"/>
        <w:rPr>
          <w:rFonts w:ascii="Arial" w:hAnsi="Arial" w:cs="Arial"/>
          <w:sz w:val="28"/>
          <w:szCs w:val="28"/>
        </w:rPr>
      </w:pPr>
      <w:r w:rsidRPr="00781E56">
        <w:rPr>
          <w:rStyle w:val="af"/>
          <w:rFonts w:ascii="Arial" w:hAnsi="Arial" w:cs="Arial"/>
          <w:b w:val="0"/>
          <w:color w:val="auto"/>
          <w:sz w:val="28"/>
          <w:szCs w:val="28"/>
        </w:rPr>
        <w:t>СЕРЬЕЗНАЯ НЕЖЕЛАТЕЛЬНАЯ РЕАКЦИЯ</w:t>
      </w:r>
      <w:r w:rsidRPr="00781E56">
        <w:rPr>
          <w:rFonts w:ascii="Arial" w:hAnsi="Arial" w:cs="Arial"/>
          <w:sz w:val="28"/>
          <w:szCs w:val="28"/>
        </w:rPr>
        <w:t xml:space="preserve"> – это нежелательная реакция организма, связанная с применением лекарственного препарата, приведшая к смерти, врожденным аномалиям или порокам развития либо </w:t>
      </w:r>
      <w:r w:rsidRPr="00781E56">
        <w:rPr>
          <w:rFonts w:ascii="Arial" w:hAnsi="Arial" w:cs="Arial"/>
          <w:sz w:val="28"/>
          <w:szCs w:val="28"/>
        </w:rPr>
        <w:lastRenderedPageBreak/>
        <w:t xml:space="preserve">представляющая собой угрозу жизни, требующая госпитализации или приведшая </w:t>
      </w:r>
      <w:proofErr w:type="gramStart"/>
      <w:r w:rsidRPr="00781E56">
        <w:rPr>
          <w:rFonts w:ascii="Arial" w:hAnsi="Arial" w:cs="Arial"/>
          <w:sz w:val="28"/>
          <w:szCs w:val="28"/>
        </w:rPr>
        <w:t>к стойкой</w:t>
      </w:r>
      <w:proofErr w:type="gramEnd"/>
      <w:r w:rsidRPr="00781E56">
        <w:rPr>
          <w:rFonts w:ascii="Arial" w:hAnsi="Arial" w:cs="Arial"/>
          <w:sz w:val="28"/>
          <w:szCs w:val="28"/>
        </w:rPr>
        <w:t xml:space="preserve"> утрате трудоспособности и (или) инвалидности.</w:t>
      </w:r>
    </w:p>
    <w:p w:rsidR="00EF2E28" w:rsidRPr="00781E56" w:rsidRDefault="00EF2E28" w:rsidP="00451218">
      <w:pPr>
        <w:spacing w:after="180" w:line="336" w:lineRule="auto"/>
        <w:ind w:firstLine="709"/>
        <w:jc w:val="both"/>
        <w:rPr>
          <w:rFonts w:ascii="Arial" w:hAnsi="Arial" w:cs="Arial"/>
          <w:sz w:val="28"/>
          <w:szCs w:val="28"/>
        </w:rPr>
      </w:pPr>
      <w:r w:rsidRPr="00781E56">
        <w:rPr>
          <w:rFonts w:ascii="Arial" w:hAnsi="Arial" w:cs="Arial"/>
          <w:sz w:val="28"/>
          <w:szCs w:val="28"/>
        </w:rPr>
        <w:t>СКРИНИНГОВЫЕ ИССЛЕДОВАНИЯ (</w:t>
      </w:r>
      <w:proofErr w:type="spellStart"/>
      <w:r w:rsidRPr="00781E56">
        <w:rPr>
          <w:rFonts w:ascii="Arial" w:hAnsi="Arial" w:cs="Arial"/>
          <w:i/>
          <w:sz w:val="28"/>
          <w:szCs w:val="28"/>
        </w:rPr>
        <w:t>screeningtrials</w:t>
      </w:r>
      <w:proofErr w:type="spellEnd"/>
      <w:r w:rsidRPr="00781E56">
        <w:rPr>
          <w:rFonts w:ascii="Arial" w:hAnsi="Arial" w:cs="Arial"/>
          <w:sz w:val="28"/>
          <w:szCs w:val="28"/>
        </w:rPr>
        <w:t>) проводятся, чтобы найти наилучший способ выявления определенных заболеваний или состояний.</w:t>
      </w:r>
    </w:p>
    <w:p w:rsidR="00EF2E28" w:rsidRPr="00781E56" w:rsidRDefault="00EF2E28" w:rsidP="00451218">
      <w:pPr>
        <w:spacing w:after="180" w:line="336" w:lineRule="auto"/>
        <w:ind w:firstLine="709"/>
        <w:jc w:val="both"/>
        <w:rPr>
          <w:rFonts w:ascii="Arial" w:hAnsi="Arial" w:cs="Arial"/>
          <w:sz w:val="28"/>
          <w:szCs w:val="28"/>
        </w:rPr>
      </w:pPr>
      <w:r w:rsidRPr="00781E56">
        <w:rPr>
          <w:rFonts w:ascii="Arial" w:hAnsi="Arial" w:cs="Arial"/>
          <w:sz w:val="28"/>
          <w:szCs w:val="28"/>
        </w:rPr>
        <w:t>ТЕРАПЕВТИЧЕСКИЕ ИССЛЕДОВАНИЯ (</w:t>
      </w:r>
      <w:proofErr w:type="spellStart"/>
      <w:r w:rsidRPr="00781E56">
        <w:rPr>
          <w:rFonts w:ascii="Arial" w:hAnsi="Arial" w:cs="Arial"/>
          <w:i/>
          <w:sz w:val="28"/>
          <w:szCs w:val="28"/>
        </w:rPr>
        <w:t>treatmenttrials</w:t>
      </w:r>
      <w:proofErr w:type="spellEnd"/>
      <w:r w:rsidRPr="00781E56">
        <w:rPr>
          <w:rFonts w:ascii="Arial" w:hAnsi="Arial" w:cs="Arial"/>
          <w:sz w:val="28"/>
          <w:szCs w:val="28"/>
        </w:rPr>
        <w:t>) проводятся, чтобы изучить эффективность и безопасность экспериментальных препаратов, новых комбинаций препаратов или новых методов в хирургии или лучевой терапии.</w:t>
      </w:r>
    </w:p>
    <w:p w:rsidR="00E20FE9" w:rsidRPr="00781E56" w:rsidRDefault="00E20FE9" w:rsidP="00451218">
      <w:pPr>
        <w:spacing w:after="180" w:line="336" w:lineRule="auto"/>
        <w:ind w:firstLine="709"/>
        <w:jc w:val="both"/>
        <w:rPr>
          <w:rFonts w:ascii="Arial" w:hAnsi="Arial" w:cs="Arial"/>
          <w:sz w:val="28"/>
          <w:szCs w:val="28"/>
        </w:rPr>
      </w:pPr>
      <w:r w:rsidRPr="00781E56">
        <w:rPr>
          <w:rStyle w:val="ad"/>
          <w:rFonts w:ascii="Arial" w:hAnsi="Arial" w:cs="Arial"/>
          <w:b w:val="0"/>
          <w:sz w:val="28"/>
          <w:szCs w:val="28"/>
        </w:rPr>
        <w:t>УЯЗВИМЫЕ СУБЪЕКТЫ ИССЛЕДОВАНИЯ(</w:t>
      </w:r>
      <w:proofErr w:type="spellStart"/>
      <w:r w:rsidRPr="00781E56">
        <w:rPr>
          <w:rStyle w:val="ad"/>
          <w:rFonts w:ascii="Arial" w:hAnsi="Arial" w:cs="Arial"/>
          <w:b w:val="0"/>
          <w:i/>
          <w:sz w:val="28"/>
          <w:szCs w:val="28"/>
        </w:rPr>
        <w:t>vulnerablesubjects</w:t>
      </w:r>
      <w:proofErr w:type="spellEnd"/>
      <w:r w:rsidRPr="00781E56">
        <w:rPr>
          <w:rStyle w:val="ad"/>
          <w:rFonts w:ascii="Arial" w:hAnsi="Arial" w:cs="Arial"/>
          <w:b w:val="0"/>
          <w:sz w:val="28"/>
          <w:szCs w:val="28"/>
        </w:rPr>
        <w:t>)</w:t>
      </w:r>
      <w:r w:rsidRPr="00781E56">
        <w:rPr>
          <w:rFonts w:ascii="Arial" w:hAnsi="Arial" w:cs="Arial"/>
          <w:sz w:val="28"/>
          <w:szCs w:val="28"/>
        </w:rPr>
        <w:t xml:space="preserve"> – это лица, на чье желание участвовать в клиническом исследовании может оказать чрезмерное влияние ожидание (обоснованное или необоснованное) тех или иных преимуществ, связанных с участием в исследовании, или санкции вышестоящих в иерархии лиц в случае отказа от участия. В качестве примера членов иерархических структур могут быть названы учащиеся высших и средних медицинских, фармацевтических и стоматологических учебных заведений, младший персонал клиник и лабораторий, служащие фармацевтических компаний, военнослужащие и заключенные. К уязвимым субъектам исследования также относятся больные, страдающие неизлечимыми заболеваниями, лица, находящиеся в домах по уходу, нищие и безработные, пациенты, находящиеся в неотложном состоянии, представители национальных меньшинств, бездомные, кочевники, беженцы, несовершеннолетние и лица, находящиеся под опекой или попечительством, а также лица, неспособные дать согласие.</w:t>
      </w:r>
    </w:p>
    <w:p w:rsidR="00A0032E" w:rsidRPr="00781E56" w:rsidRDefault="00AA4E29" w:rsidP="00451218">
      <w:pPr>
        <w:spacing w:after="180" w:line="336" w:lineRule="auto"/>
        <w:ind w:firstLine="709"/>
        <w:jc w:val="both"/>
        <w:rPr>
          <w:rFonts w:ascii="Arial" w:hAnsi="Arial" w:cs="Arial"/>
          <w:sz w:val="28"/>
          <w:szCs w:val="28"/>
        </w:rPr>
      </w:pPr>
      <w:r w:rsidRPr="00781E56">
        <w:rPr>
          <w:rFonts w:ascii="Arial" w:hAnsi="Arial" w:cs="Arial"/>
          <w:sz w:val="28"/>
          <w:szCs w:val="28"/>
        </w:rPr>
        <w:t xml:space="preserve">ФАЗА </w:t>
      </w:r>
      <w:r w:rsidR="00A0032E" w:rsidRPr="00781E56">
        <w:rPr>
          <w:rFonts w:ascii="Arial" w:hAnsi="Arial" w:cs="Arial"/>
          <w:sz w:val="28"/>
          <w:szCs w:val="28"/>
        </w:rPr>
        <w:t xml:space="preserve">ИССЛЕДОВАНИЯ </w:t>
      </w:r>
      <w:r w:rsidR="008A16DA" w:rsidRPr="00781E56">
        <w:rPr>
          <w:rFonts w:ascii="Arial" w:hAnsi="Arial" w:cs="Arial"/>
          <w:sz w:val="28"/>
          <w:szCs w:val="28"/>
        </w:rPr>
        <w:t xml:space="preserve">– </w:t>
      </w:r>
      <w:r w:rsidRPr="00781E56">
        <w:rPr>
          <w:rFonts w:ascii="Arial" w:hAnsi="Arial" w:cs="Arial"/>
          <w:sz w:val="28"/>
          <w:szCs w:val="28"/>
        </w:rPr>
        <w:t xml:space="preserve"> это отдельное клиническое исследование. Для регистрации </w:t>
      </w:r>
      <w:r w:rsidR="00DF7440" w:rsidRPr="00781E56">
        <w:rPr>
          <w:rFonts w:ascii="Arial" w:hAnsi="Arial" w:cs="Arial"/>
          <w:sz w:val="28"/>
          <w:szCs w:val="28"/>
        </w:rPr>
        <w:t xml:space="preserve">лекарственного </w:t>
      </w:r>
      <w:r w:rsidRPr="00781E56">
        <w:rPr>
          <w:rFonts w:ascii="Arial" w:hAnsi="Arial" w:cs="Arial"/>
          <w:sz w:val="28"/>
          <w:szCs w:val="28"/>
        </w:rPr>
        <w:t>препарата может потребоваться несколько исследований в рамках одной и той же фазы.</w:t>
      </w:r>
    </w:p>
    <w:p w:rsidR="0011035C" w:rsidRPr="00781E56" w:rsidRDefault="00A0032E" w:rsidP="00451218">
      <w:pPr>
        <w:spacing w:after="0" w:line="336" w:lineRule="auto"/>
        <w:ind w:firstLine="708"/>
        <w:jc w:val="both"/>
        <w:rPr>
          <w:rFonts w:ascii="Arial" w:hAnsi="Arial" w:cs="Arial"/>
          <w:sz w:val="26"/>
          <w:szCs w:val="26"/>
        </w:rPr>
      </w:pPr>
      <w:r w:rsidRPr="00781E56">
        <w:rPr>
          <w:rFonts w:ascii="Arial" w:hAnsi="Arial" w:cs="Arial"/>
          <w:i/>
          <w:sz w:val="26"/>
          <w:szCs w:val="26"/>
          <w:lang w:val="en-US"/>
        </w:rPr>
        <w:t>I</w:t>
      </w:r>
      <w:r w:rsidRPr="00781E56">
        <w:rPr>
          <w:rFonts w:ascii="Arial" w:hAnsi="Arial" w:cs="Arial"/>
          <w:i/>
          <w:sz w:val="26"/>
          <w:szCs w:val="26"/>
        </w:rPr>
        <w:t xml:space="preserve"> фаза</w:t>
      </w:r>
      <w:r w:rsidR="0011035C" w:rsidRPr="00781E56">
        <w:rPr>
          <w:rFonts w:ascii="Arial" w:hAnsi="Arial" w:cs="Arial"/>
          <w:sz w:val="26"/>
          <w:szCs w:val="26"/>
        </w:rPr>
        <w:t xml:space="preserve"> - первые испытание новых препаратов проводятся на относительно небольшой группе здоровых пациентов, которые, как правило, </w:t>
      </w:r>
      <w:r w:rsidR="0011035C" w:rsidRPr="00781E56">
        <w:rPr>
          <w:rFonts w:ascii="Arial" w:hAnsi="Arial" w:cs="Arial"/>
          <w:sz w:val="26"/>
          <w:szCs w:val="26"/>
        </w:rPr>
        <w:lastRenderedPageBreak/>
        <w:t xml:space="preserve">получают деньги за участие в исследовании. Целью </w:t>
      </w:r>
      <w:r w:rsidR="007208BE" w:rsidRPr="00781E56">
        <w:rPr>
          <w:rFonts w:ascii="Arial" w:hAnsi="Arial" w:cs="Arial"/>
          <w:sz w:val="26"/>
          <w:szCs w:val="26"/>
        </w:rPr>
        <w:t xml:space="preserve">этого этапа </w:t>
      </w:r>
      <w:r w:rsidR="0011035C" w:rsidRPr="00781E56">
        <w:rPr>
          <w:rFonts w:ascii="Arial" w:hAnsi="Arial" w:cs="Arial"/>
          <w:sz w:val="26"/>
          <w:szCs w:val="26"/>
        </w:rPr>
        <w:t xml:space="preserve">исследования является выяснение того, какая доза лекарства требуется, чтобы оказать воздействие на организм человека, как человек реагирует на лекарство и какое токсическое и вредоносное воздействие на организм человека несет с собой лекарство. </w:t>
      </w:r>
    </w:p>
    <w:p w:rsidR="0011035C" w:rsidRPr="00781E56" w:rsidRDefault="00A0032E" w:rsidP="00451218">
      <w:pPr>
        <w:spacing w:after="0" w:line="336" w:lineRule="auto"/>
        <w:ind w:firstLine="708"/>
        <w:jc w:val="both"/>
        <w:rPr>
          <w:rFonts w:ascii="Arial" w:hAnsi="Arial" w:cs="Arial"/>
          <w:sz w:val="26"/>
          <w:szCs w:val="26"/>
        </w:rPr>
      </w:pPr>
      <w:r w:rsidRPr="00781E56">
        <w:rPr>
          <w:rFonts w:ascii="Arial" w:hAnsi="Arial" w:cs="Arial"/>
          <w:i/>
          <w:sz w:val="26"/>
          <w:szCs w:val="26"/>
          <w:lang w:val="en-US"/>
        </w:rPr>
        <w:t>II</w:t>
      </w:r>
      <w:r w:rsidRPr="00781E56">
        <w:rPr>
          <w:rFonts w:ascii="Arial" w:hAnsi="Arial" w:cs="Arial"/>
          <w:i/>
          <w:sz w:val="26"/>
          <w:szCs w:val="26"/>
        </w:rPr>
        <w:t xml:space="preserve"> фаза</w:t>
      </w:r>
      <w:r w:rsidR="0011035C" w:rsidRPr="00781E56">
        <w:rPr>
          <w:rFonts w:ascii="Arial" w:hAnsi="Arial" w:cs="Arial"/>
          <w:sz w:val="26"/>
          <w:szCs w:val="26"/>
        </w:rPr>
        <w:t xml:space="preserve"> - проводится на группе пациентов, страдающих от определенного заболевания, на лечение которого направлен испытываемый препарат. Цель этого этапа исследования состоит в выяснении того, насколько эффективной является новая разработка против определенного заболевания и каковы побочные эффекты данного лекарства.</w:t>
      </w:r>
    </w:p>
    <w:p w:rsidR="0011035C" w:rsidRPr="00781E56" w:rsidRDefault="0011035C" w:rsidP="00451218">
      <w:pPr>
        <w:spacing w:after="0" w:line="336" w:lineRule="auto"/>
        <w:jc w:val="both"/>
        <w:rPr>
          <w:rFonts w:ascii="Arial" w:hAnsi="Arial" w:cs="Arial"/>
          <w:sz w:val="26"/>
          <w:szCs w:val="26"/>
        </w:rPr>
      </w:pPr>
      <w:r w:rsidRPr="00781E56">
        <w:rPr>
          <w:rFonts w:ascii="Arial" w:hAnsi="Arial" w:cs="Arial"/>
          <w:sz w:val="26"/>
          <w:szCs w:val="26"/>
        </w:rPr>
        <w:t> </w:t>
      </w:r>
      <w:r w:rsidR="00716C47" w:rsidRPr="00781E56">
        <w:rPr>
          <w:rFonts w:ascii="Arial" w:hAnsi="Arial" w:cs="Arial"/>
          <w:sz w:val="26"/>
          <w:szCs w:val="26"/>
        </w:rPr>
        <w:tab/>
      </w:r>
      <w:r w:rsidR="00A0032E" w:rsidRPr="00781E56">
        <w:rPr>
          <w:rFonts w:ascii="Arial" w:hAnsi="Arial" w:cs="Arial"/>
          <w:i/>
          <w:sz w:val="26"/>
          <w:szCs w:val="26"/>
          <w:lang w:val="en-US"/>
        </w:rPr>
        <w:t>III</w:t>
      </w:r>
      <w:r w:rsidR="00A0032E" w:rsidRPr="00781E56">
        <w:rPr>
          <w:rFonts w:ascii="Arial" w:hAnsi="Arial" w:cs="Arial"/>
          <w:i/>
          <w:sz w:val="26"/>
          <w:szCs w:val="26"/>
        </w:rPr>
        <w:t xml:space="preserve"> фаза</w:t>
      </w:r>
      <w:r w:rsidRPr="00781E56">
        <w:rPr>
          <w:rFonts w:ascii="Arial" w:hAnsi="Arial" w:cs="Arial"/>
          <w:sz w:val="26"/>
          <w:szCs w:val="26"/>
        </w:rPr>
        <w:t xml:space="preserve"> - лекарственный препарат испытывается на большой группе пациентов</w:t>
      </w:r>
      <w:r w:rsidR="00716C47" w:rsidRPr="00781E56">
        <w:rPr>
          <w:rFonts w:ascii="Arial" w:hAnsi="Arial" w:cs="Arial"/>
          <w:sz w:val="26"/>
          <w:szCs w:val="26"/>
        </w:rPr>
        <w:t xml:space="preserve"> в сравнении</w:t>
      </w:r>
      <w:r w:rsidRPr="00781E56">
        <w:rPr>
          <w:rFonts w:ascii="Arial" w:hAnsi="Arial" w:cs="Arial"/>
          <w:sz w:val="26"/>
          <w:szCs w:val="26"/>
        </w:rPr>
        <w:t xml:space="preserve"> с другим, аналогичным препаратом, если таковой имеется, либо для сравнения в контрольной группе используется плацебо.</w:t>
      </w:r>
      <w:r w:rsidR="00716C47" w:rsidRPr="00781E56">
        <w:rPr>
          <w:rFonts w:ascii="Arial" w:hAnsi="Arial" w:cs="Arial"/>
          <w:sz w:val="26"/>
          <w:szCs w:val="26"/>
        </w:rPr>
        <w:t xml:space="preserve"> Стандартный дизайн - </w:t>
      </w:r>
      <w:r w:rsidRPr="00781E56">
        <w:rPr>
          <w:rFonts w:ascii="Arial" w:hAnsi="Arial" w:cs="Arial"/>
          <w:sz w:val="26"/>
          <w:szCs w:val="26"/>
        </w:rPr>
        <w:t>двойно</w:t>
      </w:r>
      <w:r w:rsidR="00716C47" w:rsidRPr="00781E56">
        <w:rPr>
          <w:rFonts w:ascii="Arial" w:hAnsi="Arial" w:cs="Arial"/>
          <w:sz w:val="26"/>
          <w:szCs w:val="26"/>
        </w:rPr>
        <w:t>е</w:t>
      </w:r>
      <w:r w:rsidRPr="00781E56">
        <w:rPr>
          <w:rFonts w:ascii="Arial" w:hAnsi="Arial" w:cs="Arial"/>
          <w:sz w:val="26"/>
          <w:szCs w:val="26"/>
        </w:rPr>
        <w:t xml:space="preserve"> слепо</w:t>
      </w:r>
      <w:r w:rsidR="00716C47" w:rsidRPr="00781E56">
        <w:rPr>
          <w:rFonts w:ascii="Arial" w:hAnsi="Arial" w:cs="Arial"/>
          <w:sz w:val="26"/>
          <w:szCs w:val="26"/>
        </w:rPr>
        <w:t>е</w:t>
      </w:r>
      <w:r w:rsidRPr="00781E56">
        <w:rPr>
          <w:rFonts w:ascii="Arial" w:hAnsi="Arial" w:cs="Arial"/>
          <w:sz w:val="26"/>
          <w:szCs w:val="26"/>
        </w:rPr>
        <w:t xml:space="preserve"> исследовани</w:t>
      </w:r>
      <w:r w:rsidR="00716C47" w:rsidRPr="00781E56">
        <w:rPr>
          <w:rFonts w:ascii="Arial" w:hAnsi="Arial" w:cs="Arial"/>
          <w:sz w:val="26"/>
          <w:szCs w:val="26"/>
        </w:rPr>
        <w:t>е</w:t>
      </w:r>
      <w:r w:rsidRPr="00781E56">
        <w:rPr>
          <w:rFonts w:ascii="Arial" w:hAnsi="Arial" w:cs="Arial"/>
          <w:sz w:val="26"/>
          <w:szCs w:val="26"/>
        </w:rPr>
        <w:t>.</w:t>
      </w:r>
    </w:p>
    <w:p w:rsidR="0011035C" w:rsidRPr="00781E56" w:rsidRDefault="00A0032E" w:rsidP="00451218">
      <w:pPr>
        <w:spacing w:after="0" w:line="336" w:lineRule="auto"/>
        <w:ind w:firstLine="708"/>
        <w:jc w:val="both"/>
        <w:rPr>
          <w:rFonts w:ascii="Arial" w:hAnsi="Arial" w:cs="Arial"/>
          <w:sz w:val="26"/>
          <w:szCs w:val="26"/>
        </w:rPr>
      </w:pPr>
      <w:r w:rsidRPr="00781E56">
        <w:rPr>
          <w:rFonts w:ascii="Arial" w:hAnsi="Arial" w:cs="Arial"/>
          <w:i/>
          <w:sz w:val="26"/>
          <w:szCs w:val="26"/>
          <w:lang w:val="en-US"/>
        </w:rPr>
        <w:t>IV</w:t>
      </w:r>
      <w:r w:rsidRPr="00781E56">
        <w:rPr>
          <w:rFonts w:ascii="Arial" w:hAnsi="Arial" w:cs="Arial"/>
          <w:i/>
          <w:sz w:val="26"/>
          <w:szCs w:val="26"/>
        </w:rPr>
        <w:t xml:space="preserve"> фаза</w:t>
      </w:r>
      <w:r w:rsidR="0011035C" w:rsidRPr="00781E56">
        <w:rPr>
          <w:rFonts w:ascii="Arial" w:hAnsi="Arial" w:cs="Arial"/>
          <w:sz w:val="26"/>
          <w:szCs w:val="26"/>
        </w:rPr>
        <w:t xml:space="preserve"> - проводится, когда лекарственное средство лицензировано и представлено на рынке. Первые несколько лет после открытой продажи лекарства на рынке оно находится под наблюдением, в ходе которого выясняются побочные эффекты, не выявленные в ходе первых трех фаз испытаний. Кроме того, фармацевтическая компания обычно интересуется, при каких условиях лекарство попадает к практикующим врачам, которые его выписываются пациентам и как оно попадает к пациентам, которые его используют.</w:t>
      </w:r>
    </w:p>
    <w:p w:rsidR="00D61FB7" w:rsidRPr="00781E56" w:rsidRDefault="00D61FB7" w:rsidP="00451218">
      <w:pPr>
        <w:spacing w:before="240" w:after="180" w:line="336" w:lineRule="auto"/>
        <w:ind w:firstLine="720"/>
        <w:jc w:val="both"/>
        <w:rPr>
          <w:rFonts w:ascii="Arial" w:hAnsi="Arial" w:cs="Arial"/>
          <w:sz w:val="28"/>
          <w:szCs w:val="28"/>
        </w:rPr>
      </w:pPr>
      <w:bookmarkStart w:id="5" w:name="sub_4024"/>
      <w:r w:rsidRPr="00781E56">
        <w:rPr>
          <w:rStyle w:val="af"/>
          <w:rFonts w:ascii="Arial" w:hAnsi="Arial" w:cs="Arial"/>
          <w:b w:val="0"/>
          <w:color w:val="auto"/>
          <w:sz w:val="28"/>
          <w:szCs w:val="28"/>
        </w:rPr>
        <w:t>ЭФФЕКТИВНОСТЬ ЛЕКАРСТВЕННОГО ПРЕПАРАТА</w:t>
      </w:r>
      <w:r w:rsidRPr="00781E56">
        <w:rPr>
          <w:rFonts w:ascii="Arial" w:hAnsi="Arial" w:cs="Arial"/>
          <w:sz w:val="28"/>
          <w:szCs w:val="28"/>
        </w:rPr>
        <w:t xml:space="preserve"> – это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bookmarkEnd w:id="5"/>
    <w:p w:rsidR="00A615BF" w:rsidRPr="00781E56" w:rsidRDefault="00A615BF" w:rsidP="00E0552A">
      <w:pPr>
        <w:spacing w:after="0" w:line="360" w:lineRule="auto"/>
        <w:rPr>
          <w:rFonts w:ascii="Arial" w:hAnsi="Arial" w:cs="Arial"/>
          <w:b/>
          <w:sz w:val="28"/>
          <w:szCs w:val="28"/>
        </w:rPr>
      </w:pPr>
      <w:r w:rsidRPr="00781E56">
        <w:rPr>
          <w:rFonts w:ascii="Arial" w:hAnsi="Arial" w:cs="Arial"/>
          <w:b/>
          <w:sz w:val="28"/>
          <w:szCs w:val="28"/>
        </w:rPr>
        <w:br w:type="page"/>
      </w:r>
    </w:p>
    <w:p w:rsidR="00E0552A" w:rsidRPr="00781E56" w:rsidRDefault="00DE582C" w:rsidP="000E0CE9">
      <w:pPr>
        <w:pStyle w:val="1"/>
        <w:spacing w:before="0" w:after="240" w:line="360" w:lineRule="auto"/>
        <w:rPr>
          <w:rFonts w:ascii="Arial" w:hAnsi="Arial" w:cs="Arial"/>
          <w:color w:val="auto"/>
          <w:sz w:val="32"/>
          <w:szCs w:val="32"/>
        </w:rPr>
      </w:pPr>
      <w:bookmarkStart w:id="6" w:name="_Toc323901710"/>
      <w:r w:rsidRPr="00781E56">
        <w:rPr>
          <w:rFonts w:ascii="Arial" w:hAnsi="Arial" w:cs="Arial"/>
          <w:color w:val="auto"/>
          <w:sz w:val="32"/>
          <w:szCs w:val="32"/>
        </w:rPr>
        <w:lastRenderedPageBreak/>
        <w:t>Глава 1. Клинические исследования как этап разработки лекарственных препаратов</w:t>
      </w:r>
      <w:bookmarkEnd w:id="6"/>
    </w:p>
    <w:p w:rsidR="00021CA1" w:rsidRPr="00781E56" w:rsidRDefault="00F17146" w:rsidP="00E0552A">
      <w:pPr>
        <w:spacing w:after="0" w:line="360" w:lineRule="auto"/>
        <w:ind w:firstLine="709"/>
        <w:jc w:val="both"/>
        <w:rPr>
          <w:rFonts w:ascii="Arial" w:hAnsi="Arial" w:cs="Arial"/>
          <w:sz w:val="28"/>
          <w:szCs w:val="28"/>
        </w:rPr>
      </w:pPr>
      <w:proofErr w:type="spellStart"/>
      <w:r w:rsidRPr="00781E56">
        <w:rPr>
          <w:rFonts w:ascii="Arial" w:hAnsi="Arial" w:cs="Arial"/>
          <w:sz w:val="28"/>
          <w:szCs w:val="28"/>
        </w:rPr>
        <w:t>Клиническоеисследование</w:t>
      </w:r>
      <w:proofErr w:type="spellEnd"/>
      <w:r w:rsidR="004763A1" w:rsidRPr="00781E56">
        <w:rPr>
          <w:rFonts w:ascii="Arial" w:hAnsi="Arial" w:cs="Arial"/>
          <w:sz w:val="26"/>
          <w:szCs w:val="26"/>
        </w:rPr>
        <w:t>–</w:t>
      </w:r>
      <w:r w:rsidR="006F19CA" w:rsidRPr="00781E56">
        <w:rPr>
          <w:rFonts w:ascii="Arial" w:hAnsi="Arial" w:cs="Arial"/>
          <w:sz w:val="28"/>
          <w:szCs w:val="28"/>
        </w:rPr>
        <w:t xml:space="preserve">это </w:t>
      </w:r>
      <w:r w:rsidR="00021CA1" w:rsidRPr="00781E56">
        <w:rPr>
          <w:rFonts w:ascii="Arial" w:hAnsi="Arial" w:cs="Arial"/>
          <w:sz w:val="28"/>
          <w:szCs w:val="28"/>
        </w:rPr>
        <w:t>научное исследование с участием людей, которое проводится с целью оценки эффективности и безопасности нового лекарственного препарата или расширения показаний к применению уже известного лекарственного препарата.</w:t>
      </w:r>
    </w:p>
    <w:p w:rsidR="00021CA1" w:rsidRPr="00781E56" w:rsidRDefault="006C772D" w:rsidP="00E0552A">
      <w:pPr>
        <w:spacing w:after="0" w:line="360" w:lineRule="auto"/>
        <w:ind w:firstLine="709"/>
        <w:jc w:val="both"/>
        <w:rPr>
          <w:rFonts w:ascii="Arial" w:hAnsi="Arial" w:cs="Arial"/>
          <w:sz w:val="28"/>
          <w:szCs w:val="28"/>
        </w:rPr>
      </w:pPr>
      <w:r w:rsidRPr="00781E56">
        <w:rPr>
          <w:rFonts w:ascii="Arial" w:hAnsi="Arial" w:cs="Arial"/>
          <w:sz w:val="28"/>
          <w:szCs w:val="28"/>
        </w:rPr>
        <w:t>В</w:t>
      </w:r>
      <w:r w:rsidR="00021CA1" w:rsidRPr="00781E56">
        <w:rPr>
          <w:rFonts w:ascii="Arial" w:hAnsi="Arial" w:cs="Arial"/>
          <w:sz w:val="28"/>
          <w:szCs w:val="28"/>
        </w:rPr>
        <w:t xml:space="preserve">о всем мире </w:t>
      </w:r>
      <w:r w:rsidRPr="00781E56">
        <w:rPr>
          <w:rFonts w:ascii="Arial" w:hAnsi="Arial" w:cs="Arial"/>
          <w:sz w:val="28"/>
          <w:szCs w:val="28"/>
        </w:rPr>
        <w:t xml:space="preserve">клинические исследования </w:t>
      </w:r>
      <w:r w:rsidR="00021CA1" w:rsidRPr="00781E56">
        <w:rPr>
          <w:rFonts w:ascii="Arial" w:hAnsi="Arial" w:cs="Arial"/>
          <w:sz w:val="28"/>
          <w:szCs w:val="28"/>
        </w:rPr>
        <w:t xml:space="preserve">являются неотъемлемым этапом разработки препаратов, который предшествует его регистрации и широкому медицинскому </w:t>
      </w:r>
      <w:proofErr w:type="spellStart"/>
      <w:proofErr w:type="gramStart"/>
      <w:r w:rsidR="00021CA1" w:rsidRPr="00781E56">
        <w:rPr>
          <w:rFonts w:ascii="Arial" w:hAnsi="Arial" w:cs="Arial"/>
          <w:sz w:val="28"/>
          <w:szCs w:val="28"/>
        </w:rPr>
        <w:t>применению.В</w:t>
      </w:r>
      <w:proofErr w:type="spellEnd"/>
      <w:proofErr w:type="gramEnd"/>
      <w:r w:rsidR="00021CA1" w:rsidRPr="00781E56">
        <w:rPr>
          <w:rFonts w:ascii="Arial" w:hAnsi="Arial" w:cs="Arial"/>
          <w:sz w:val="28"/>
          <w:szCs w:val="28"/>
        </w:rPr>
        <w:t xml:space="preserve"> ходе клинических исследований новый препарат изучается для получения данных о его эффективности и безопасности. На основании этих данных уполномоченный орган здравоохранения принимает решение о регистрации препарата или отказе в регистрации. Препарат, не прошедший клинических исследований, не может быть зарегистрирован и выведен на </w:t>
      </w:r>
      <w:proofErr w:type="gramStart"/>
      <w:r w:rsidR="00021CA1" w:rsidRPr="00781E56">
        <w:rPr>
          <w:rFonts w:ascii="Arial" w:hAnsi="Arial" w:cs="Arial"/>
          <w:sz w:val="28"/>
          <w:szCs w:val="28"/>
        </w:rPr>
        <w:t>рынок[</w:t>
      </w:r>
      <w:proofErr w:type="gramEnd"/>
      <w:r w:rsidR="00B7599F">
        <w:rPr>
          <w:rFonts w:ascii="Arial" w:hAnsi="Arial" w:cs="Arial"/>
          <w:sz w:val="28"/>
          <w:szCs w:val="28"/>
        </w:rPr>
        <w:t>3</w:t>
      </w:r>
      <w:r w:rsidR="00021CA1" w:rsidRPr="00781E56">
        <w:rPr>
          <w:rFonts w:ascii="Arial" w:hAnsi="Arial" w:cs="Arial"/>
          <w:sz w:val="28"/>
          <w:szCs w:val="28"/>
        </w:rPr>
        <w:t>]</w:t>
      </w:r>
      <w:r w:rsidR="002B7E17"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При разработке нового препарата невозможно обойтись без клинических исследований, поскольку экстраполяция результатов исследований у животных и на биологических моделях на человека возможна только в общем виде, а иногда невозможна вовсе</w:t>
      </w:r>
      <w:r w:rsidR="002E1C88" w:rsidRPr="00781E56">
        <w:rPr>
          <w:rFonts w:ascii="Arial" w:hAnsi="Arial" w:cs="Arial"/>
          <w:sz w:val="28"/>
          <w:szCs w:val="28"/>
        </w:rPr>
        <w:t xml:space="preserve"> [7]</w:t>
      </w:r>
      <w:r w:rsidRPr="00781E56">
        <w:rPr>
          <w:rFonts w:ascii="Arial" w:hAnsi="Arial" w:cs="Arial"/>
          <w:sz w:val="28"/>
          <w:szCs w:val="28"/>
        </w:rPr>
        <w:t>.Клинические исследования могут быть инициированы только после того, как получены обнадеживающие результаты в ходе доклинических исследований (исследований на биологических моделях и лабораторных животных), а также одобрение этического комитета и положительное решение уполномоченного органа здравоохранения той страны, где планируется проводить исследование[</w:t>
      </w:r>
      <w:r w:rsidR="00B7599F">
        <w:rPr>
          <w:rFonts w:ascii="Arial" w:hAnsi="Arial" w:cs="Arial"/>
          <w:sz w:val="28"/>
          <w:szCs w:val="28"/>
        </w:rPr>
        <w:t>3</w:t>
      </w:r>
      <w:r w:rsidRPr="00781E56">
        <w:rPr>
          <w:rFonts w:ascii="Arial" w:hAnsi="Arial" w:cs="Arial"/>
          <w:sz w:val="28"/>
          <w:szCs w:val="28"/>
        </w:rPr>
        <w:t>]</w:t>
      </w:r>
      <w:r w:rsidR="002B7E17" w:rsidRPr="00781E56">
        <w:rPr>
          <w:rFonts w:ascii="Arial" w:hAnsi="Arial" w:cs="Arial"/>
          <w:sz w:val="28"/>
          <w:szCs w:val="28"/>
        </w:rPr>
        <w:t>.</w:t>
      </w:r>
    </w:p>
    <w:p w:rsidR="00D03025" w:rsidRPr="00781E56" w:rsidRDefault="002E1C88" w:rsidP="00D03025">
      <w:pPr>
        <w:spacing w:after="0" w:line="360" w:lineRule="auto"/>
        <w:ind w:firstLine="709"/>
        <w:jc w:val="both"/>
        <w:rPr>
          <w:rFonts w:ascii="Arial" w:hAnsi="Arial" w:cs="Arial"/>
          <w:sz w:val="28"/>
          <w:szCs w:val="28"/>
        </w:rPr>
      </w:pPr>
      <w:r w:rsidRPr="00781E56">
        <w:rPr>
          <w:rFonts w:ascii="Arial" w:hAnsi="Arial" w:cs="Arial"/>
          <w:sz w:val="28"/>
          <w:szCs w:val="28"/>
        </w:rPr>
        <w:t xml:space="preserve">Приведем некоторые справочные данные. </w:t>
      </w:r>
      <w:r w:rsidR="00D03025" w:rsidRPr="00781E56">
        <w:rPr>
          <w:rFonts w:ascii="Arial" w:hAnsi="Arial" w:cs="Arial"/>
          <w:sz w:val="28"/>
          <w:szCs w:val="28"/>
        </w:rPr>
        <w:t xml:space="preserve">С начала 21 века в США ежегодно выводится на рынок около </w:t>
      </w:r>
      <w:proofErr w:type="gramStart"/>
      <w:r w:rsidR="00D03025" w:rsidRPr="00781E56">
        <w:rPr>
          <w:rFonts w:ascii="Arial" w:hAnsi="Arial" w:cs="Arial"/>
          <w:sz w:val="28"/>
          <w:szCs w:val="28"/>
        </w:rPr>
        <w:t>25  инновационных</w:t>
      </w:r>
      <w:proofErr w:type="gramEnd"/>
      <w:r w:rsidR="00D03025" w:rsidRPr="00781E56">
        <w:rPr>
          <w:rFonts w:ascii="Arial" w:hAnsi="Arial" w:cs="Arial"/>
          <w:sz w:val="28"/>
          <w:szCs w:val="28"/>
        </w:rPr>
        <w:t xml:space="preserve"> препаратов [7]. Продолжительность разработки нового лекарственного </w:t>
      </w:r>
      <w:r w:rsidR="00D70CCD">
        <w:rPr>
          <w:rFonts w:ascii="Arial" w:hAnsi="Arial" w:cs="Arial"/>
          <w:sz w:val="28"/>
          <w:szCs w:val="28"/>
        </w:rPr>
        <w:t>средства</w:t>
      </w:r>
      <w:r w:rsidR="00D03025" w:rsidRPr="00781E56">
        <w:rPr>
          <w:rFonts w:ascii="Arial" w:hAnsi="Arial" w:cs="Arial"/>
          <w:sz w:val="28"/>
          <w:szCs w:val="28"/>
        </w:rPr>
        <w:t xml:space="preserve"> занимает в среднем 10-12 лет, а стоимость осуществления проекта на </w:t>
      </w:r>
      <w:r w:rsidR="00D03025" w:rsidRPr="00781E56">
        <w:rPr>
          <w:rFonts w:ascii="Arial" w:hAnsi="Arial" w:cs="Arial"/>
          <w:sz w:val="28"/>
          <w:szCs w:val="28"/>
        </w:rPr>
        <w:lastRenderedPageBreak/>
        <w:t>сегодня составляет около 1,5 млрд. долларов США и каждые два года эта цифра удваивается [8, 9].</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По </w:t>
      </w:r>
      <w:r w:rsidR="002E1C88" w:rsidRPr="00781E56">
        <w:rPr>
          <w:rFonts w:ascii="Arial" w:hAnsi="Arial" w:cs="Arial"/>
          <w:sz w:val="28"/>
          <w:szCs w:val="28"/>
        </w:rPr>
        <w:t xml:space="preserve">свидетельству </w:t>
      </w:r>
      <w:r w:rsidRPr="00781E56">
        <w:rPr>
          <w:rFonts w:ascii="Arial" w:hAnsi="Arial" w:cs="Arial"/>
          <w:sz w:val="28"/>
          <w:szCs w:val="28"/>
        </w:rPr>
        <w:t>американской Ассоциации разработчиков и производителей лекарственных препаратов (</w:t>
      </w:r>
      <w:proofErr w:type="spellStart"/>
      <w:r w:rsidRPr="00781E56">
        <w:rPr>
          <w:rFonts w:ascii="Arial" w:hAnsi="Arial" w:cs="Arial"/>
          <w:i/>
          <w:sz w:val="28"/>
          <w:szCs w:val="28"/>
        </w:rPr>
        <w:t>PhRMA</w:t>
      </w:r>
      <w:proofErr w:type="spellEnd"/>
      <w:r w:rsidRPr="00781E56">
        <w:rPr>
          <w:rFonts w:ascii="Arial" w:hAnsi="Arial" w:cs="Arial"/>
          <w:sz w:val="28"/>
          <w:szCs w:val="28"/>
        </w:rPr>
        <w:t>) из 10 тыс</w:t>
      </w:r>
      <w:r w:rsidR="00F17CAC" w:rsidRPr="00781E56">
        <w:rPr>
          <w:rFonts w:ascii="Arial" w:hAnsi="Arial" w:cs="Arial"/>
          <w:sz w:val="28"/>
          <w:szCs w:val="28"/>
        </w:rPr>
        <w:t>яч</w:t>
      </w:r>
      <w:r w:rsidRPr="00781E56">
        <w:rPr>
          <w:rFonts w:ascii="Arial" w:hAnsi="Arial" w:cs="Arial"/>
          <w:sz w:val="28"/>
          <w:szCs w:val="28"/>
        </w:rPr>
        <w:t xml:space="preserve"> лекарств-кандидатов, взятых фарм</w:t>
      </w:r>
      <w:r w:rsidR="00DF173A" w:rsidRPr="00781E56">
        <w:rPr>
          <w:rFonts w:ascii="Arial" w:hAnsi="Arial" w:cs="Arial"/>
          <w:sz w:val="28"/>
          <w:szCs w:val="28"/>
        </w:rPr>
        <w:t xml:space="preserve">ацевтическими </w:t>
      </w:r>
      <w:r w:rsidRPr="00781E56">
        <w:rPr>
          <w:rFonts w:ascii="Arial" w:hAnsi="Arial" w:cs="Arial"/>
          <w:sz w:val="28"/>
          <w:szCs w:val="28"/>
        </w:rPr>
        <w:t>компаниями в разработку, на стадию доклинических исследований выходят 250</w:t>
      </w:r>
      <w:r w:rsidR="00DF173A" w:rsidRPr="00781E56">
        <w:rPr>
          <w:rFonts w:ascii="Arial" w:hAnsi="Arial" w:cs="Arial"/>
          <w:sz w:val="28"/>
          <w:szCs w:val="28"/>
        </w:rPr>
        <w:t xml:space="preserve"> (или 2,5%)</w:t>
      </w:r>
      <w:r w:rsidRPr="00781E56">
        <w:rPr>
          <w:rFonts w:ascii="Arial" w:hAnsi="Arial" w:cs="Arial"/>
          <w:sz w:val="28"/>
          <w:szCs w:val="28"/>
        </w:rPr>
        <w:t>. Из них на стадию клинических исследований попадают 5</w:t>
      </w:r>
      <w:r w:rsidR="00DF173A" w:rsidRPr="00781E56">
        <w:rPr>
          <w:rFonts w:ascii="Arial" w:hAnsi="Arial" w:cs="Arial"/>
          <w:sz w:val="28"/>
          <w:szCs w:val="28"/>
        </w:rPr>
        <w:t xml:space="preserve"> (или 0,05%)</w:t>
      </w:r>
      <w:r w:rsidR="00D03025" w:rsidRPr="00781E56">
        <w:rPr>
          <w:rFonts w:ascii="Arial" w:hAnsi="Arial" w:cs="Arial"/>
          <w:sz w:val="28"/>
          <w:szCs w:val="28"/>
        </w:rPr>
        <w:t xml:space="preserve"> и</w:t>
      </w:r>
      <w:r w:rsidR="00DF173A" w:rsidRPr="00781E56">
        <w:rPr>
          <w:rFonts w:ascii="Arial" w:hAnsi="Arial" w:cs="Arial"/>
          <w:sz w:val="28"/>
          <w:szCs w:val="28"/>
        </w:rPr>
        <w:t xml:space="preserve"> т</w:t>
      </w:r>
      <w:r w:rsidRPr="00781E56">
        <w:rPr>
          <w:rFonts w:ascii="Arial" w:hAnsi="Arial" w:cs="Arial"/>
          <w:sz w:val="28"/>
          <w:szCs w:val="28"/>
        </w:rPr>
        <w:t xml:space="preserve">олько один из кандидатов становится лекарственным препаратом </w:t>
      </w:r>
      <w:r w:rsidR="002B7E17" w:rsidRPr="00781E56">
        <w:rPr>
          <w:rFonts w:ascii="Arial" w:hAnsi="Arial" w:cs="Arial"/>
          <w:sz w:val="28"/>
          <w:szCs w:val="28"/>
        </w:rPr>
        <w:t>и</w:t>
      </w:r>
      <w:r w:rsidRPr="00781E56">
        <w:rPr>
          <w:rFonts w:ascii="Arial" w:hAnsi="Arial" w:cs="Arial"/>
          <w:sz w:val="28"/>
          <w:szCs w:val="28"/>
        </w:rPr>
        <w:t xml:space="preserve"> поступает в широкую медицинскую практику</w:t>
      </w:r>
      <w:r w:rsidR="00A0032E" w:rsidRPr="00781E56">
        <w:rPr>
          <w:rFonts w:ascii="Arial" w:hAnsi="Arial" w:cs="Arial"/>
          <w:sz w:val="28"/>
          <w:szCs w:val="28"/>
        </w:rPr>
        <w:t xml:space="preserve"> (0,01%)</w:t>
      </w:r>
      <w:r w:rsidR="002B7E17" w:rsidRPr="00781E56">
        <w:rPr>
          <w:rFonts w:ascii="Arial" w:hAnsi="Arial" w:cs="Arial"/>
          <w:sz w:val="28"/>
          <w:szCs w:val="28"/>
        </w:rPr>
        <w:t>.</w:t>
      </w:r>
      <w:r w:rsidR="00DF173A" w:rsidRPr="00781E56">
        <w:rPr>
          <w:rFonts w:ascii="Arial" w:hAnsi="Arial" w:cs="Arial"/>
          <w:sz w:val="28"/>
          <w:szCs w:val="28"/>
        </w:rPr>
        <w:t>Перешедшими на этап клинических исследований и получившими в США разрешение на маркетинг являются т</w:t>
      </w:r>
      <w:r w:rsidRPr="00781E56">
        <w:rPr>
          <w:rFonts w:ascii="Arial" w:hAnsi="Arial" w:cs="Arial"/>
          <w:sz w:val="28"/>
          <w:szCs w:val="28"/>
        </w:rPr>
        <w:t>олько 11% препаратов для лечения нарушений обмена в</w:t>
      </w:r>
      <w:r w:rsidR="005E4CA8" w:rsidRPr="00781E56">
        <w:rPr>
          <w:rFonts w:ascii="Arial" w:hAnsi="Arial" w:cs="Arial"/>
          <w:sz w:val="28"/>
          <w:szCs w:val="28"/>
        </w:rPr>
        <w:t>ещ</w:t>
      </w:r>
      <w:r w:rsidR="003E7107" w:rsidRPr="00781E56">
        <w:rPr>
          <w:rFonts w:ascii="Arial" w:hAnsi="Arial" w:cs="Arial"/>
          <w:sz w:val="28"/>
          <w:szCs w:val="28"/>
        </w:rPr>
        <w:t>е</w:t>
      </w:r>
      <w:r w:rsidRPr="00781E56">
        <w:rPr>
          <w:rFonts w:ascii="Arial" w:hAnsi="Arial" w:cs="Arial"/>
          <w:sz w:val="28"/>
          <w:szCs w:val="28"/>
        </w:rPr>
        <w:t>ств, 14% препаратов для лечения заболеваний ЦНС, 15% кардиологических препаратов, 20% препаратов для лечения заболеваний дыхательной системы, 27% онкологических препаратов и 40% антибиотиков</w:t>
      </w:r>
      <w:r w:rsidR="002B7E17" w:rsidRPr="00781E56">
        <w:rPr>
          <w:rFonts w:ascii="Arial" w:hAnsi="Arial" w:cs="Arial"/>
          <w:sz w:val="28"/>
          <w:szCs w:val="28"/>
        </w:rPr>
        <w:t>.</w:t>
      </w:r>
      <w:r w:rsidR="00A0032E" w:rsidRPr="00781E56">
        <w:rPr>
          <w:rFonts w:ascii="Arial" w:hAnsi="Arial" w:cs="Arial"/>
          <w:sz w:val="28"/>
          <w:szCs w:val="28"/>
        </w:rPr>
        <w:t xml:space="preserve"> Приведенные цифры отражают общемировую тенденцию.</w:t>
      </w:r>
    </w:p>
    <w:p w:rsidR="00351799"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За последнее десятилетие процедуры и дизайн клинических исследований значительно усложнились. С 1999 по 2005 г</w:t>
      </w:r>
      <w:r w:rsidR="002B7E17" w:rsidRPr="00781E56">
        <w:rPr>
          <w:rFonts w:ascii="Arial" w:hAnsi="Arial" w:cs="Arial"/>
          <w:sz w:val="28"/>
          <w:szCs w:val="28"/>
        </w:rPr>
        <w:t>г.</w:t>
      </w:r>
      <w:r w:rsidRPr="00781E56">
        <w:rPr>
          <w:rFonts w:ascii="Arial" w:hAnsi="Arial" w:cs="Arial"/>
          <w:sz w:val="28"/>
          <w:szCs w:val="28"/>
        </w:rPr>
        <w:t xml:space="preserve"> количество процедур </w:t>
      </w:r>
      <w:r w:rsidR="004F6109" w:rsidRPr="00781E56">
        <w:rPr>
          <w:rFonts w:ascii="Arial" w:hAnsi="Arial" w:cs="Arial"/>
          <w:sz w:val="28"/>
          <w:szCs w:val="28"/>
        </w:rPr>
        <w:t>(</w:t>
      </w:r>
      <w:r w:rsidRPr="00781E56">
        <w:rPr>
          <w:rFonts w:ascii="Arial" w:hAnsi="Arial" w:cs="Arial"/>
          <w:sz w:val="28"/>
          <w:szCs w:val="28"/>
        </w:rPr>
        <w:t>анализов, обследований и пр.</w:t>
      </w:r>
      <w:r w:rsidR="004F6109" w:rsidRPr="00781E56">
        <w:rPr>
          <w:rFonts w:ascii="Arial" w:hAnsi="Arial" w:cs="Arial"/>
          <w:sz w:val="28"/>
          <w:szCs w:val="28"/>
        </w:rPr>
        <w:t>)</w:t>
      </w:r>
      <w:r w:rsidRPr="00781E56">
        <w:rPr>
          <w:rFonts w:ascii="Arial" w:hAnsi="Arial" w:cs="Arial"/>
          <w:sz w:val="28"/>
          <w:szCs w:val="28"/>
        </w:rPr>
        <w:t xml:space="preserve"> в рамках одного клинического исследования выросло </w:t>
      </w:r>
      <w:r w:rsidR="0057537E" w:rsidRPr="00781E56">
        <w:rPr>
          <w:rFonts w:ascii="Arial" w:hAnsi="Arial" w:cs="Arial"/>
          <w:sz w:val="28"/>
          <w:szCs w:val="28"/>
        </w:rPr>
        <w:t>более чем на</w:t>
      </w:r>
      <w:r w:rsidRPr="00781E56">
        <w:rPr>
          <w:rFonts w:ascii="Arial" w:hAnsi="Arial" w:cs="Arial"/>
          <w:sz w:val="28"/>
          <w:szCs w:val="28"/>
        </w:rPr>
        <w:t>65%</w:t>
      </w:r>
      <w:r w:rsidR="0057537E" w:rsidRPr="00781E56">
        <w:rPr>
          <w:rFonts w:ascii="Arial" w:hAnsi="Arial" w:cs="Arial"/>
          <w:sz w:val="28"/>
          <w:szCs w:val="28"/>
        </w:rPr>
        <w:t xml:space="preserve"> (с 96 до 158</w:t>
      </w:r>
      <w:r w:rsidRPr="00781E56">
        <w:rPr>
          <w:rFonts w:ascii="Arial" w:hAnsi="Arial" w:cs="Arial"/>
          <w:sz w:val="28"/>
          <w:szCs w:val="28"/>
        </w:rPr>
        <w:t xml:space="preserve">). При этом уровень набора пациентов (количество пациентов, удовлетворивших все более жестким критериям отбора и включенных в исследование) упал </w:t>
      </w:r>
      <w:r w:rsidR="0057537E" w:rsidRPr="00781E56">
        <w:rPr>
          <w:rFonts w:ascii="Arial" w:hAnsi="Arial" w:cs="Arial"/>
          <w:sz w:val="28"/>
          <w:szCs w:val="28"/>
        </w:rPr>
        <w:t>на 21%</w:t>
      </w:r>
      <w:r w:rsidRPr="00781E56">
        <w:rPr>
          <w:rFonts w:ascii="Arial" w:hAnsi="Arial" w:cs="Arial"/>
          <w:sz w:val="28"/>
          <w:szCs w:val="28"/>
        </w:rPr>
        <w:t xml:space="preserve">, а число пациентов, завершивших исследование, снизилось </w:t>
      </w:r>
      <w:r w:rsidR="0057537E" w:rsidRPr="00781E56">
        <w:rPr>
          <w:rFonts w:ascii="Arial" w:hAnsi="Arial" w:cs="Arial"/>
          <w:sz w:val="28"/>
          <w:szCs w:val="28"/>
        </w:rPr>
        <w:t>на треть</w:t>
      </w:r>
      <w:r w:rsidRPr="00781E56">
        <w:rPr>
          <w:rFonts w:ascii="Arial" w:hAnsi="Arial" w:cs="Arial"/>
          <w:sz w:val="28"/>
          <w:szCs w:val="28"/>
        </w:rPr>
        <w:t xml:space="preserve">. Длительность клинических исследований </w:t>
      </w:r>
      <w:r w:rsidR="0057537E" w:rsidRPr="00781E56">
        <w:rPr>
          <w:rFonts w:ascii="Arial" w:hAnsi="Arial" w:cs="Arial"/>
          <w:sz w:val="28"/>
          <w:szCs w:val="28"/>
        </w:rPr>
        <w:t xml:space="preserve">в связи с возросшими требованиями по безопасности </w:t>
      </w:r>
      <w:r w:rsidRPr="00781E56">
        <w:rPr>
          <w:rFonts w:ascii="Arial" w:hAnsi="Arial" w:cs="Arial"/>
          <w:sz w:val="28"/>
          <w:szCs w:val="28"/>
        </w:rPr>
        <w:t>выросла</w:t>
      </w:r>
      <w:r w:rsidR="0057537E" w:rsidRPr="00781E56">
        <w:rPr>
          <w:rFonts w:ascii="Arial" w:hAnsi="Arial" w:cs="Arial"/>
          <w:sz w:val="28"/>
          <w:szCs w:val="28"/>
        </w:rPr>
        <w:t xml:space="preserve"> на 70%(</w:t>
      </w:r>
      <w:r w:rsidRPr="00781E56">
        <w:rPr>
          <w:rFonts w:ascii="Arial" w:hAnsi="Arial" w:cs="Arial"/>
          <w:sz w:val="28"/>
          <w:szCs w:val="28"/>
        </w:rPr>
        <w:t>с 460 до 680 дней</w:t>
      </w:r>
      <w:proofErr w:type="gramStart"/>
      <w:r w:rsidR="0057537E" w:rsidRPr="00781E56">
        <w:rPr>
          <w:rFonts w:ascii="Arial" w:hAnsi="Arial" w:cs="Arial"/>
          <w:sz w:val="28"/>
          <w:szCs w:val="28"/>
        </w:rPr>
        <w:t>)</w:t>
      </w:r>
      <w:r w:rsidR="002B7E17" w:rsidRPr="00781E56">
        <w:rPr>
          <w:rFonts w:ascii="Arial" w:hAnsi="Arial" w:cs="Arial"/>
          <w:sz w:val="28"/>
          <w:szCs w:val="28"/>
        </w:rPr>
        <w:t>.</w:t>
      </w:r>
      <w:r w:rsidRPr="00781E56">
        <w:rPr>
          <w:rFonts w:ascii="Arial" w:hAnsi="Arial" w:cs="Arial"/>
          <w:sz w:val="28"/>
          <w:szCs w:val="28"/>
        </w:rPr>
        <w:t>Во</w:t>
      </w:r>
      <w:proofErr w:type="gramEnd"/>
      <w:r w:rsidRPr="00781E56">
        <w:rPr>
          <w:rFonts w:ascii="Arial" w:hAnsi="Arial" w:cs="Arial"/>
          <w:sz w:val="28"/>
          <w:szCs w:val="28"/>
        </w:rPr>
        <w:t xml:space="preserve"> всем мире в 2009 г</w:t>
      </w:r>
      <w:r w:rsidR="002B7E17" w:rsidRPr="00781E56">
        <w:rPr>
          <w:rFonts w:ascii="Arial" w:hAnsi="Arial" w:cs="Arial"/>
          <w:sz w:val="28"/>
          <w:szCs w:val="28"/>
        </w:rPr>
        <w:t>.</w:t>
      </w:r>
      <w:r w:rsidRPr="00781E56">
        <w:rPr>
          <w:rFonts w:ascii="Arial" w:hAnsi="Arial" w:cs="Arial"/>
          <w:sz w:val="28"/>
          <w:szCs w:val="28"/>
        </w:rPr>
        <w:t xml:space="preserve"> было инициировано 17 057 клинических исследований</w:t>
      </w:r>
      <w:r w:rsidR="002B7E17"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Перед началом исследования компания-спонсор определяет, что будет изучаться в этом исследовании. Обычно задача клинического исследования </w:t>
      </w:r>
      <w:r w:rsidR="00711C34" w:rsidRPr="00781E56">
        <w:rPr>
          <w:rFonts w:ascii="Arial" w:hAnsi="Arial" w:cs="Arial"/>
          <w:sz w:val="28"/>
          <w:szCs w:val="28"/>
        </w:rPr>
        <w:t>формулируется: «</w:t>
      </w:r>
      <w:r w:rsidRPr="00781E56">
        <w:rPr>
          <w:rFonts w:ascii="Arial" w:hAnsi="Arial" w:cs="Arial"/>
          <w:sz w:val="28"/>
          <w:szCs w:val="28"/>
        </w:rPr>
        <w:t xml:space="preserve">найти ответ на медицинский вопрос, </w:t>
      </w:r>
      <w:r w:rsidRPr="00781E56">
        <w:rPr>
          <w:rFonts w:ascii="Arial" w:hAnsi="Arial" w:cs="Arial"/>
          <w:sz w:val="28"/>
          <w:szCs w:val="28"/>
        </w:rPr>
        <w:lastRenderedPageBreak/>
        <w:t>например, «помогает ли препарат А пациентам с ишемической болезнью сердца?».</w:t>
      </w:r>
    </w:p>
    <w:p w:rsidR="00711C34"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Результаты, полученные у ограниченной выборки пациентов, принимавших участие в клинических исследованиях, можно перенести на всю популяцию больных ишемической болезнью сердца благодаря специальным статистическим </w:t>
      </w:r>
      <w:proofErr w:type="spellStart"/>
      <w:proofErr w:type="gramStart"/>
      <w:r w:rsidRPr="00781E56">
        <w:rPr>
          <w:rFonts w:ascii="Arial" w:hAnsi="Arial" w:cs="Arial"/>
          <w:sz w:val="28"/>
          <w:szCs w:val="28"/>
        </w:rPr>
        <w:t>методам</w:t>
      </w:r>
      <w:r w:rsidR="002B7E17" w:rsidRPr="00781E56">
        <w:rPr>
          <w:rFonts w:ascii="Arial" w:hAnsi="Arial" w:cs="Arial"/>
          <w:sz w:val="28"/>
          <w:szCs w:val="28"/>
        </w:rPr>
        <w:t>.</w:t>
      </w:r>
      <w:r w:rsidR="00711C34" w:rsidRPr="00781E56">
        <w:rPr>
          <w:rFonts w:ascii="Arial" w:hAnsi="Arial" w:cs="Arial"/>
          <w:sz w:val="28"/>
          <w:szCs w:val="28"/>
        </w:rPr>
        <w:t>Поэтому</w:t>
      </w:r>
      <w:proofErr w:type="spellEnd"/>
      <w:proofErr w:type="gramEnd"/>
      <w:r w:rsidR="00711C34" w:rsidRPr="00781E56">
        <w:rPr>
          <w:rFonts w:ascii="Arial" w:hAnsi="Arial" w:cs="Arial"/>
          <w:sz w:val="28"/>
          <w:szCs w:val="28"/>
        </w:rPr>
        <w:t xml:space="preserve"> к</w:t>
      </w:r>
      <w:r w:rsidRPr="00781E56">
        <w:rPr>
          <w:rFonts w:ascii="Arial" w:hAnsi="Arial" w:cs="Arial"/>
          <w:sz w:val="28"/>
          <w:szCs w:val="28"/>
        </w:rPr>
        <w:t xml:space="preserve"> планированию клинического исследования всегда привлекаются специалисты в области биомедицинской статистики</w:t>
      </w:r>
      <w:r w:rsidR="00711C34" w:rsidRPr="00781E56">
        <w:rPr>
          <w:rFonts w:ascii="Arial" w:hAnsi="Arial" w:cs="Arial"/>
          <w:sz w:val="28"/>
          <w:szCs w:val="28"/>
        </w:rPr>
        <w:t>: о</w:t>
      </w:r>
      <w:r w:rsidRPr="00781E56">
        <w:rPr>
          <w:rFonts w:ascii="Arial" w:hAnsi="Arial" w:cs="Arial"/>
          <w:sz w:val="28"/>
          <w:szCs w:val="28"/>
        </w:rPr>
        <w:t xml:space="preserve">ни разрабатывают методики сбора и анализа информации, позволяющие сделать результаты исследования репрезентативными. </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Прежде чем начать полномасштабные клинические исследования, обычно проводят серию поисковых </w:t>
      </w:r>
      <w:r w:rsidR="00D41F0B">
        <w:rPr>
          <w:rFonts w:ascii="Arial" w:hAnsi="Arial" w:cs="Arial"/>
          <w:sz w:val="28"/>
          <w:szCs w:val="28"/>
        </w:rPr>
        <w:t>работ</w:t>
      </w:r>
      <w:r w:rsidR="00711C34" w:rsidRPr="00781E56">
        <w:rPr>
          <w:rFonts w:ascii="Arial" w:hAnsi="Arial" w:cs="Arial"/>
          <w:sz w:val="28"/>
          <w:szCs w:val="28"/>
        </w:rPr>
        <w:t xml:space="preserve"> - о</w:t>
      </w:r>
      <w:r w:rsidRPr="00781E56">
        <w:rPr>
          <w:rFonts w:ascii="Arial" w:hAnsi="Arial" w:cs="Arial"/>
          <w:sz w:val="28"/>
          <w:szCs w:val="28"/>
        </w:rPr>
        <w:t xml:space="preserve">ни необходимы для правильного планирования последующих исследований. Решение о том, </w:t>
      </w:r>
      <w:r w:rsidR="0057537E" w:rsidRPr="00781E56">
        <w:rPr>
          <w:rFonts w:ascii="Arial" w:hAnsi="Arial" w:cs="Arial"/>
          <w:sz w:val="28"/>
          <w:szCs w:val="28"/>
        </w:rPr>
        <w:t xml:space="preserve">с </w:t>
      </w:r>
      <w:r w:rsidRPr="00781E56">
        <w:rPr>
          <w:rFonts w:ascii="Arial" w:hAnsi="Arial" w:cs="Arial"/>
          <w:sz w:val="28"/>
          <w:szCs w:val="28"/>
        </w:rPr>
        <w:t xml:space="preserve">одним </w:t>
      </w:r>
      <w:r w:rsidR="005E4CA8" w:rsidRPr="00781E56">
        <w:rPr>
          <w:rFonts w:ascii="Arial" w:hAnsi="Arial" w:cs="Arial"/>
          <w:sz w:val="28"/>
          <w:szCs w:val="28"/>
        </w:rPr>
        <w:t>или</w:t>
      </w:r>
      <w:r w:rsidRPr="00781E56">
        <w:rPr>
          <w:rFonts w:ascii="Arial" w:hAnsi="Arial" w:cs="Arial"/>
          <w:sz w:val="28"/>
          <w:szCs w:val="28"/>
        </w:rPr>
        <w:t xml:space="preserve"> несколькими препаратами </w:t>
      </w:r>
      <w:r w:rsidR="00D41F0B">
        <w:rPr>
          <w:rFonts w:ascii="Arial" w:hAnsi="Arial" w:cs="Arial"/>
          <w:sz w:val="28"/>
          <w:szCs w:val="28"/>
        </w:rPr>
        <w:t>(</w:t>
      </w:r>
      <w:r w:rsidRPr="00781E56">
        <w:rPr>
          <w:rFonts w:ascii="Arial" w:hAnsi="Arial" w:cs="Arial"/>
          <w:sz w:val="28"/>
          <w:szCs w:val="28"/>
        </w:rPr>
        <w:t>или плацебо</w:t>
      </w:r>
      <w:r w:rsidR="00D41F0B">
        <w:rPr>
          <w:rFonts w:ascii="Arial" w:hAnsi="Arial" w:cs="Arial"/>
          <w:sz w:val="28"/>
          <w:szCs w:val="28"/>
        </w:rPr>
        <w:t>)</w:t>
      </w:r>
      <w:r w:rsidR="005E4CA8" w:rsidRPr="00781E56">
        <w:rPr>
          <w:rFonts w:ascii="Arial" w:hAnsi="Arial" w:cs="Arial"/>
          <w:sz w:val="28"/>
          <w:szCs w:val="28"/>
        </w:rPr>
        <w:t xml:space="preserve">, </w:t>
      </w:r>
      <w:r w:rsidRPr="00781E56">
        <w:rPr>
          <w:rFonts w:ascii="Arial" w:hAnsi="Arial" w:cs="Arial"/>
          <w:sz w:val="28"/>
          <w:szCs w:val="28"/>
        </w:rPr>
        <w:t>следует сравнивать изучаемый препарат, какие группы пациентов следует привлечь к участию в исследовании, принимается с учетом рекомендаций экспертов</w:t>
      </w:r>
      <w:r w:rsidR="002B7E17" w:rsidRPr="00781E56">
        <w:rPr>
          <w:rFonts w:ascii="Arial" w:hAnsi="Arial" w:cs="Arial"/>
          <w:sz w:val="28"/>
          <w:szCs w:val="28"/>
        </w:rPr>
        <w:t>-</w:t>
      </w:r>
      <w:r w:rsidRPr="00781E56">
        <w:rPr>
          <w:rFonts w:ascii="Arial" w:hAnsi="Arial" w:cs="Arial"/>
          <w:sz w:val="28"/>
          <w:szCs w:val="28"/>
        </w:rPr>
        <w:t xml:space="preserve">ученых, изучающих это заболевание, а также специалистов в сфере клинических </w:t>
      </w:r>
      <w:proofErr w:type="gramStart"/>
      <w:r w:rsidRPr="00781E56">
        <w:rPr>
          <w:rFonts w:ascii="Arial" w:hAnsi="Arial" w:cs="Arial"/>
          <w:sz w:val="28"/>
          <w:szCs w:val="28"/>
        </w:rPr>
        <w:t>исследований[</w:t>
      </w:r>
      <w:proofErr w:type="gramEnd"/>
      <w:r w:rsidR="008D791C" w:rsidRPr="00781E56">
        <w:rPr>
          <w:rFonts w:ascii="Arial" w:hAnsi="Arial" w:cs="Arial"/>
          <w:sz w:val="28"/>
          <w:szCs w:val="28"/>
        </w:rPr>
        <w:t>7</w:t>
      </w:r>
      <w:r w:rsidRPr="00781E56">
        <w:rPr>
          <w:rFonts w:ascii="Arial" w:hAnsi="Arial" w:cs="Arial"/>
          <w:sz w:val="28"/>
          <w:szCs w:val="28"/>
        </w:rPr>
        <w:t>]</w:t>
      </w:r>
      <w:r w:rsidR="002B7E17"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Клинические исследования могут проводиться на базе одного исследовательского центра в одной стране</w:t>
      </w:r>
      <w:r w:rsidR="0057537E" w:rsidRPr="00781E56">
        <w:rPr>
          <w:rFonts w:ascii="Arial" w:hAnsi="Arial" w:cs="Arial"/>
          <w:sz w:val="28"/>
          <w:szCs w:val="28"/>
        </w:rPr>
        <w:t xml:space="preserve"> (т.е. быть </w:t>
      </w:r>
      <w:proofErr w:type="spellStart"/>
      <w:r w:rsidR="0057537E" w:rsidRPr="00781E56">
        <w:rPr>
          <w:rFonts w:ascii="Arial" w:hAnsi="Arial" w:cs="Arial"/>
          <w:sz w:val="28"/>
          <w:szCs w:val="28"/>
        </w:rPr>
        <w:t>одноцентровыми</w:t>
      </w:r>
      <w:proofErr w:type="spellEnd"/>
      <w:r w:rsidR="0057537E" w:rsidRPr="00781E56">
        <w:rPr>
          <w:rFonts w:ascii="Arial" w:hAnsi="Arial" w:cs="Arial"/>
          <w:sz w:val="28"/>
          <w:szCs w:val="28"/>
        </w:rPr>
        <w:t>)</w:t>
      </w:r>
      <w:r w:rsidRPr="00781E56">
        <w:rPr>
          <w:rFonts w:ascii="Arial" w:hAnsi="Arial" w:cs="Arial"/>
          <w:sz w:val="28"/>
          <w:szCs w:val="28"/>
        </w:rPr>
        <w:t>, а могут быть многоцентровыми и проходить одновременно во многих странах.</w:t>
      </w:r>
    </w:p>
    <w:p w:rsidR="00021CA1" w:rsidRPr="00781E56" w:rsidRDefault="00021CA1" w:rsidP="00711C34">
      <w:pPr>
        <w:spacing w:after="0" w:line="360" w:lineRule="auto"/>
        <w:ind w:firstLine="709"/>
        <w:jc w:val="both"/>
        <w:rPr>
          <w:rFonts w:ascii="Arial" w:hAnsi="Arial" w:cs="Arial"/>
          <w:sz w:val="28"/>
          <w:szCs w:val="28"/>
        </w:rPr>
      </w:pPr>
      <w:r w:rsidRPr="00781E56">
        <w:rPr>
          <w:rFonts w:ascii="Arial" w:hAnsi="Arial" w:cs="Arial"/>
          <w:sz w:val="28"/>
          <w:szCs w:val="28"/>
        </w:rPr>
        <w:t xml:space="preserve">В ходе исследования врачи-исследователи набирают пациентов в соответствии с заранее определенными характеристиками (критериями отбора) и собирают информацию об их здоровье во время участия в исследовании (результаты лабораторных анализов, информация о концентрации препарата в крови, о наличии или отсутствии изменений в состоянии здоровья и </w:t>
      </w:r>
      <w:proofErr w:type="spellStart"/>
      <w:proofErr w:type="gramStart"/>
      <w:r w:rsidRPr="00781E56">
        <w:rPr>
          <w:rFonts w:ascii="Arial" w:hAnsi="Arial" w:cs="Arial"/>
          <w:sz w:val="28"/>
          <w:szCs w:val="28"/>
        </w:rPr>
        <w:t>пр.</w:t>
      </w:r>
      <w:r w:rsidR="0057537E" w:rsidRPr="00781E56">
        <w:rPr>
          <w:rFonts w:ascii="Arial" w:hAnsi="Arial" w:cs="Arial"/>
          <w:sz w:val="28"/>
          <w:szCs w:val="28"/>
        </w:rPr>
        <w:t>согласно</w:t>
      </w:r>
      <w:proofErr w:type="spellEnd"/>
      <w:proofErr w:type="gramEnd"/>
      <w:r w:rsidR="0057537E" w:rsidRPr="00781E56">
        <w:rPr>
          <w:rFonts w:ascii="Arial" w:hAnsi="Arial" w:cs="Arial"/>
          <w:sz w:val="28"/>
          <w:szCs w:val="28"/>
        </w:rPr>
        <w:t xml:space="preserve"> утвержденной регистрационной формы</w:t>
      </w:r>
      <w:r w:rsidRPr="00781E56">
        <w:rPr>
          <w:rFonts w:ascii="Arial" w:hAnsi="Arial" w:cs="Arial"/>
          <w:sz w:val="28"/>
          <w:szCs w:val="28"/>
        </w:rPr>
        <w:t>). Затем исследователи направляют собранную информацию в центр обработки данных, где ее анализируют и статистически обобщают.</w:t>
      </w:r>
      <w:r w:rsidR="00711C34" w:rsidRPr="00781E56">
        <w:rPr>
          <w:rFonts w:ascii="Arial" w:hAnsi="Arial" w:cs="Arial"/>
          <w:sz w:val="28"/>
          <w:szCs w:val="28"/>
        </w:rPr>
        <w:t xml:space="preserve"> </w:t>
      </w:r>
      <w:r w:rsidR="00711C34" w:rsidRPr="00781E56">
        <w:rPr>
          <w:rFonts w:ascii="Arial" w:hAnsi="Arial" w:cs="Arial"/>
          <w:sz w:val="28"/>
          <w:szCs w:val="28"/>
        </w:rPr>
        <w:lastRenderedPageBreak/>
        <w:t xml:space="preserve">На этом этапе становится </w:t>
      </w:r>
      <w:proofErr w:type="spellStart"/>
      <w:proofErr w:type="gramStart"/>
      <w:r w:rsidR="00711C34" w:rsidRPr="00781E56">
        <w:rPr>
          <w:rFonts w:ascii="Arial" w:hAnsi="Arial" w:cs="Arial"/>
          <w:sz w:val="28"/>
          <w:szCs w:val="28"/>
        </w:rPr>
        <w:t>понятным</w:t>
      </w:r>
      <w:r w:rsidR="00D41F0B">
        <w:rPr>
          <w:rFonts w:ascii="Arial" w:hAnsi="Arial" w:cs="Arial"/>
          <w:sz w:val="28"/>
          <w:szCs w:val="28"/>
        </w:rPr>
        <w:t>,</w:t>
      </w:r>
      <w:r w:rsidRPr="00781E56">
        <w:rPr>
          <w:rFonts w:ascii="Arial" w:hAnsi="Arial" w:cs="Arial"/>
          <w:sz w:val="28"/>
          <w:szCs w:val="28"/>
        </w:rPr>
        <w:t>подтвержд</w:t>
      </w:r>
      <w:r w:rsidR="00711C34" w:rsidRPr="00781E56">
        <w:rPr>
          <w:rFonts w:ascii="Arial" w:hAnsi="Arial" w:cs="Arial"/>
          <w:sz w:val="28"/>
          <w:szCs w:val="28"/>
        </w:rPr>
        <w:t>ена</w:t>
      </w:r>
      <w:proofErr w:type="spellEnd"/>
      <w:proofErr w:type="gramEnd"/>
      <w:r w:rsidRPr="00781E56">
        <w:rPr>
          <w:rFonts w:ascii="Arial" w:hAnsi="Arial" w:cs="Arial"/>
          <w:sz w:val="28"/>
          <w:szCs w:val="28"/>
        </w:rPr>
        <w:t xml:space="preserve"> или </w:t>
      </w:r>
      <w:proofErr w:type="spellStart"/>
      <w:r w:rsidRPr="00781E56">
        <w:rPr>
          <w:rFonts w:ascii="Arial" w:hAnsi="Arial" w:cs="Arial"/>
          <w:sz w:val="28"/>
          <w:szCs w:val="28"/>
        </w:rPr>
        <w:t>неподтвержд</w:t>
      </w:r>
      <w:r w:rsidR="00711C34" w:rsidRPr="00781E56">
        <w:rPr>
          <w:rFonts w:ascii="Arial" w:hAnsi="Arial" w:cs="Arial"/>
          <w:sz w:val="28"/>
          <w:szCs w:val="28"/>
        </w:rPr>
        <w:t>ена</w:t>
      </w:r>
      <w:proofErr w:type="spellEnd"/>
      <w:r w:rsidRPr="00781E56">
        <w:rPr>
          <w:rFonts w:ascii="Arial" w:hAnsi="Arial" w:cs="Arial"/>
          <w:sz w:val="28"/>
          <w:szCs w:val="28"/>
        </w:rPr>
        <w:t xml:space="preserve"> справедливость статистических гипотез, а иногда  </w:t>
      </w:r>
      <w:proofErr w:type="spellStart"/>
      <w:r w:rsidRPr="00781E56">
        <w:rPr>
          <w:rFonts w:ascii="Arial" w:hAnsi="Arial" w:cs="Arial"/>
          <w:sz w:val="28"/>
          <w:szCs w:val="28"/>
        </w:rPr>
        <w:t>формулир</w:t>
      </w:r>
      <w:r w:rsidR="00711C34" w:rsidRPr="00781E56">
        <w:rPr>
          <w:rFonts w:ascii="Arial" w:hAnsi="Arial" w:cs="Arial"/>
          <w:sz w:val="28"/>
          <w:szCs w:val="28"/>
        </w:rPr>
        <w:t>уются</w:t>
      </w:r>
      <w:r w:rsidRPr="00781E56">
        <w:rPr>
          <w:rFonts w:ascii="Arial" w:hAnsi="Arial" w:cs="Arial"/>
          <w:sz w:val="28"/>
          <w:szCs w:val="28"/>
        </w:rPr>
        <w:t>новые</w:t>
      </w:r>
      <w:proofErr w:type="spellEnd"/>
      <w:r w:rsidRPr="00781E56">
        <w:rPr>
          <w:rFonts w:ascii="Arial" w:hAnsi="Arial" w:cs="Arial"/>
          <w:sz w:val="28"/>
          <w:szCs w:val="28"/>
        </w:rPr>
        <w:t>.</w:t>
      </w:r>
    </w:p>
    <w:p w:rsidR="002E1C88" w:rsidRPr="00781E56" w:rsidRDefault="002E1C88" w:rsidP="00D41F0B">
      <w:pPr>
        <w:pBdr>
          <w:top w:val="single" w:sz="4" w:space="1" w:color="auto"/>
          <w:left w:val="single" w:sz="4" w:space="31" w:color="auto"/>
          <w:bottom w:val="single" w:sz="4" w:space="1" w:color="auto"/>
          <w:right w:val="single" w:sz="4" w:space="4" w:color="auto"/>
        </w:pBdr>
        <w:spacing w:after="0" w:line="360" w:lineRule="auto"/>
        <w:ind w:left="993"/>
        <w:jc w:val="center"/>
        <w:rPr>
          <w:rFonts w:ascii="Arial" w:hAnsi="Arial" w:cs="Arial"/>
          <w:sz w:val="28"/>
          <w:szCs w:val="28"/>
        </w:rPr>
      </w:pPr>
      <w:r w:rsidRPr="00781E56">
        <w:rPr>
          <w:rFonts w:ascii="Arial" w:hAnsi="Arial" w:cs="Arial"/>
          <w:sz w:val="28"/>
          <w:szCs w:val="28"/>
        </w:rPr>
        <w:t xml:space="preserve">ПРИМЕРЫ ПОСТАНОВКИ ЦЕЛИ КЛИНИЧЕСКИХ </w:t>
      </w:r>
      <w:r w:rsidR="00E41251" w:rsidRPr="00781E56">
        <w:rPr>
          <w:rFonts w:ascii="Arial" w:hAnsi="Arial" w:cs="Arial"/>
          <w:sz w:val="28"/>
          <w:szCs w:val="28"/>
        </w:rPr>
        <w:t>И</w:t>
      </w:r>
      <w:r w:rsidRPr="00781E56">
        <w:rPr>
          <w:rFonts w:ascii="Arial" w:hAnsi="Arial" w:cs="Arial"/>
          <w:sz w:val="28"/>
          <w:szCs w:val="28"/>
        </w:rPr>
        <w:t>ССЛЕДОВАНИЙ</w:t>
      </w:r>
      <w:r w:rsidR="006D6187" w:rsidRPr="00781E56">
        <w:rPr>
          <w:rFonts w:ascii="Arial" w:hAnsi="Arial" w:cs="Arial"/>
          <w:sz w:val="28"/>
          <w:szCs w:val="28"/>
        </w:rPr>
        <w:t>:</w:t>
      </w:r>
    </w:p>
    <w:p w:rsidR="00021CA1" w:rsidRPr="00781E56" w:rsidRDefault="00987239" w:rsidP="00E41251">
      <w:pPr>
        <w:pStyle w:val="a7"/>
        <w:numPr>
          <w:ilvl w:val="0"/>
          <w:numId w:val="20"/>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sz w:val="28"/>
          <w:szCs w:val="28"/>
        </w:rPr>
      </w:pPr>
      <w:r w:rsidRPr="00781E56">
        <w:rPr>
          <w:rFonts w:ascii="Arial" w:hAnsi="Arial" w:cs="Arial"/>
          <w:sz w:val="28"/>
          <w:szCs w:val="28"/>
        </w:rPr>
        <w:t>о</w:t>
      </w:r>
      <w:r w:rsidR="00021CA1" w:rsidRPr="00781E56">
        <w:rPr>
          <w:rFonts w:ascii="Arial" w:hAnsi="Arial" w:cs="Arial"/>
          <w:sz w:val="28"/>
          <w:szCs w:val="28"/>
        </w:rPr>
        <w:t>ценка безопасности и эффективности нового препарата у пациентов с определенным заболеванием (</w:t>
      </w:r>
      <w:r w:rsidR="00021CA1" w:rsidRPr="00987239">
        <w:rPr>
          <w:rFonts w:ascii="Arial" w:hAnsi="Arial" w:cs="Arial"/>
          <w:i/>
          <w:sz w:val="28"/>
          <w:szCs w:val="28"/>
        </w:rPr>
        <w:t>например, у пациентов с болезнью Альцгеймера</w:t>
      </w:r>
      <w:r w:rsidR="00021CA1" w:rsidRPr="00781E56">
        <w:rPr>
          <w:rFonts w:ascii="Arial" w:hAnsi="Arial" w:cs="Arial"/>
          <w:sz w:val="28"/>
          <w:szCs w:val="28"/>
        </w:rPr>
        <w:t>)</w:t>
      </w:r>
      <w:r>
        <w:rPr>
          <w:rFonts w:ascii="Arial" w:hAnsi="Arial" w:cs="Arial"/>
          <w:sz w:val="28"/>
          <w:szCs w:val="28"/>
        </w:rPr>
        <w:t>;</w:t>
      </w:r>
    </w:p>
    <w:p w:rsidR="00021CA1" w:rsidRPr="00781E56" w:rsidRDefault="00987239" w:rsidP="00E41251">
      <w:pPr>
        <w:pStyle w:val="a7"/>
        <w:numPr>
          <w:ilvl w:val="0"/>
          <w:numId w:val="20"/>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sz w:val="28"/>
          <w:szCs w:val="28"/>
        </w:rPr>
      </w:pPr>
      <w:r w:rsidRPr="00781E56">
        <w:rPr>
          <w:rFonts w:ascii="Arial" w:hAnsi="Arial" w:cs="Arial"/>
          <w:sz w:val="28"/>
          <w:szCs w:val="28"/>
        </w:rPr>
        <w:t>о</w:t>
      </w:r>
      <w:r w:rsidR="00021CA1" w:rsidRPr="00781E56">
        <w:rPr>
          <w:rFonts w:ascii="Arial" w:hAnsi="Arial" w:cs="Arial"/>
          <w:sz w:val="28"/>
          <w:szCs w:val="28"/>
        </w:rPr>
        <w:t>ценка безопасности и эффективности различных дозировок препарата, который уже используется в широкой медицинской практике (</w:t>
      </w:r>
      <w:r w:rsidR="00021CA1" w:rsidRPr="00987239">
        <w:rPr>
          <w:rFonts w:ascii="Arial" w:hAnsi="Arial" w:cs="Arial"/>
          <w:i/>
          <w:sz w:val="28"/>
          <w:szCs w:val="28"/>
        </w:rPr>
        <w:t>например, 10 мг в сравнении с 5 мг</w:t>
      </w:r>
      <w:r w:rsidR="00021CA1" w:rsidRPr="00781E56">
        <w:rPr>
          <w:rFonts w:ascii="Arial" w:hAnsi="Arial" w:cs="Arial"/>
          <w:sz w:val="28"/>
          <w:szCs w:val="28"/>
        </w:rPr>
        <w:t>)</w:t>
      </w:r>
      <w:r>
        <w:rPr>
          <w:rFonts w:ascii="Arial" w:hAnsi="Arial" w:cs="Arial"/>
          <w:sz w:val="28"/>
          <w:szCs w:val="28"/>
        </w:rPr>
        <w:t>;</w:t>
      </w:r>
    </w:p>
    <w:p w:rsidR="00021CA1" w:rsidRPr="00781E56" w:rsidRDefault="00987239" w:rsidP="00E41251">
      <w:pPr>
        <w:pStyle w:val="a7"/>
        <w:numPr>
          <w:ilvl w:val="0"/>
          <w:numId w:val="20"/>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sz w:val="28"/>
          <w:szCs w:val="28"/>
        </w:rPr>
      </w:pPr>
      <w:r w:rsidRPr="00781E56">
        <w:rPr>
          <w:rFonts w:ascii="Arial" w:hAnsi="Arial" w:cs="Arial"/>
          <w:sz w:val="28"/>
          <w:szCs w:val="28"/>
        </w:rPr>
        <w:t>о</w:t>
      </w:r>
      <w:r w:rsidR="00021CA1" w:rsidRPr="00781E56">
        <w:rPr>
          <w:rFonts w:ascii="Arial" w:hAnsi="Arial" w:cs="Arial"/>
          <w:sz w:val="28"/>
          <w:szCs w:val="28"/>
        </w:rPr>
        <w:t>ценка безопасности и эффективности препарата, уже применяемого в широкой медицинской практике препарата, по новому показанию</w:t>
      </w:r>
      <w:r>
        <w:rPr>
          <w:rFonts w:ascii="Arial" w:hAnsi="Arial" w:cs="Arial"/>
          <w:sz w:val="28"/>
          <w:szCs w:val="28"/>
        </w:rPr>
        <w:t>;</w:t>
      </w:r>
    </w:p>
    <w:p w:rsidR="00021CA1" w:rsidRPr="00781E56" w:rsidRDefault="00987239" w:rsidP="00E41251">
      <w:pPr>
        <w:pStyle w:val="a7"/>
        <w:numPr>
          <w:ilvl w:val="0"/>
          <w:numId w:val="20"/>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sz w:val="28"/>
          <w:szCs w:val="28"/>
        </w:rPr>
      </w:pPr>
      <w:r w:rsidRPr="00781E56">
        <w:rPr>
          <w:rFonts w:ascii="Arial" w:hAnsi="Arial" w:cs="Arial"/>
          <w:sz w:val="28"/>
          <w:szCs w:val="28"/>
        </w:rPr>
        <w:t>о</w:t>
      </w:r>
      <w:r w:rsidR="00021CA1" w:rsidRPr="00781E56">
        <w:rPr>
          <w:rFonts w:ascii="Arial" w:hAnsi="Arial" w:cs="Arial"/>
          <w:sz w:val="28"/>
          <w:szCs w:val="28"/>
        </w:rPr>
        <w:t>ценка того, является ли новый лекарственный препарат более эффективным для лечения определенного заболевания, чем препарат, уже используемый в широкой медицинской практике (сравнение изучаемого препарата с «золотым стандартом»)</w:t>
      </w:r>
      <w:r>
        <w:rPr>
          <w:rFonts w:ascii="Arial" w:hAnsi="Arial" w:cs="Arial"/>
          <w:sz w:val="28"/>
          <w:szCs w:val="28"/>
        </w:rPr>
        <w:t>;</w:t>
      </w:r>
    </w:p>
    <w:p w:rsidR="00021CA1" w:rsidRPr="00781E56" w:rsidRDefault="00987239" w:rsidP="00E41251">
      <w:pPr>
        <w:pStyle w:val="a7"/>
        <w:numPr>
          <w:ilvl w:val="0"/>
          <w:numId w:val="20"/>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sz w:val="28"/>
          <w:szCs w:val="28"/>
        </w:rPr>
      </w:pPr>
      <w:r w:rsidRPr="00781E56">
        <w:rPr>
          <w:rFonts w:ascii="Arial" w:hAnsi="Arial" w:cs="Arial"/>
          <w:sz w:val="28"/>
          <w:szCs w:val="28"/>
        </w:rPr>
        <w:t>с</w:t>
      </w:r>
      <w:r w:rsidR="00021CA1" w:rsidRPr="00781E56">
        <w:rPr>
          <w:rFonts w:ascii="Arial" w:hAnsi="Arial" w:cs="Arial"/>
          <w:sz w:val="28"/>
          <w:szCs w:val="28"/>
        </w:rPr>
        <w:t>равнение эффективности двух уже применяемых в медицинское практике препаратов для лечения определенного заболевания (</w:t>
      </w:r>
      <w:r w:rsidR="00021CA1" w:rsidRPr="00987239">
        <w:rPr>
          <w:rFonts w:ascii="Arial" w:hAnsi="Arial" w:cs="Arial"/>
          <w:i/>
          <w:sz w:val="28"/>
          <w:szCs w:val="28"/>
        </w:rPr>
        <w:t>например, терапия А в сравнении с терапией B</w:t>
      </w:r>
      <w:r w:rsidR="00021CA1" w:rsidRPr="00781E56">
        <w:rPr>
          <w:rFonts w:ascii="Arial" w:hAnsi="Arial" w:cs="Arial"/>
          <w:sz w:val="28"/>
          <w:szCs w:val="28"/>
        </w:rPr>
        <w:t>).</w:t>
      </w:r>
    </w:p>
    <w:p w:rsidR="00A615BF" w:rsidRPr="00781E56" w:rsidRDefault="00A615BF" w:rsidP="00E0552A">
      <w:pPr>
        <w:spacing w:after="0" w:line="360" w:lineRule="auto"/>
        <w:ind w:firstLine="709"/>
        <w:jc w:val="both"/>
        <w:rPr>
          <w:rFonts w:ascii="Arial" w:hAnsi="Arial" w:cs="Arial"/>
          <w:sz w:val="28"/>
          <w:szCs w:val="28"/>
        </w:rPr>
      </w:pP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В большинстве исследований сравнивается два препарата, в некоторых исследованиях </w:t>
      </w:r>
      <w:r w:rsidR="005E4CA8" w:rsidRPr="00781E56">
        <w:rPr>
          <w:rFonts w:ascii="Arial" w:hAnsi="Arial" w:cs="Arial"/>
          <w:sz w:val="26"/>
          <w:szCs w:val="26"/>
        </w:rPr>
        <w:t>–</w:t>
      </w:r>
      <w:r w:rsidRPr="00781E56">
        <w:rPr>
          <w:rFonts w:ascii="Arial" w:hAnsi="Arial" w:cs="Arial"/>
          <w:sz w:val="28"/>
          <w:szCs w:val="28"/>
        </w:rPr>
        <w:t xml:space="preserve"> три и более.</w:t>
      </w:r>
    </w:p>
    <w:p w:rsidR="00DF173A"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Цель, задачи, дизайн, методология, статистические аспекты и организация исследования описываются в документе, который называется </w:t>
      </w:r>
      <w:r w:rsidRPr="00781E56">
        <w:rPr>
          <w:rFonts w:ascii="Arial" w:hAnsi="Arial" w:cs="Arial"/>
          <w:i/>
          <w:sz w:val="28"/>
          <w:szCs w:val="28"/>
        </w:rPr>
        <w:t>протоколом клинического исследования</w:t>
      </w:r>
      <w:r w:rsidR="002B7E17" w:rsidRPr="00781E56">
        <w:rPr>
          <w:rFonts w:ascii="Arial" w:hAnsi="Arial" w:cs="Arial"/>
          <w:sz w:val="28"/>
          <w:szCs w:val="28"/>
        </w:rPr>
        <w:t xml:space="preserve">.  </w:t>
      </w:r>
    </w:p>
    <w:p w:rsidR="00E41251" w:rsidRPr="00781E56" w:rsidRDefault="005E4CA8" w:rsidP="00E0552A">
      <w:pPr>
        <w:spacing w:after="0" w:line="360" w:lineRule="auto"/>
        <w:ind w:firstLine="709"/>
        <w:jc w:val="both"/>
        <w:rPr>
          <w:rFonts w:ascii="Arial" w:hAnsi="Arial" w:cs="Arial"/>
          <w:sz w:val="28"/>
          <w:szCs w:val="28"/>
        </w:rPr>
      </w:pPr>
      <w:r w:rsidRPr="00781E56">
        <w:rPr>
          <w:rFonts w:ascii="Arial" w:hAnsi="Arial" w:cs="Arial"/>
          <w:sz w:val="28"/>
          <w:szCs w:val="28"/>
        </w:rPr>
        <w:t>Протокол</w:t>
      </w:r>
      <w:r w:rsidRPr="00781E56">
        <w:rPr>
          <w:rFonts w:ascii="Arial" w:hAnsi="Arial" w:cs="Arial"/>
          <w:sz w:val="26"/>
          <w:szCs w:val="26"/>
        </w:rPr>
        <w:t>–</w:t>
      </w:r>
      <w:r w:rsidR="00021CA1" w:rsidRPr="00781E56">
        <w:rPr>
          <w:rFonts w:ascii="Arial" w:hAnsi="Arial" w:cs="Arial"/>
          <w:sz w:val="28"/>
          <w:szCs w:val="28"/>
        </w:rPr>
        <w:t xml:space="preserve"> это своеобразная инструкция для врачей, проводящих исследование. Врачи-исследователи обязаны строго </w:t>
      </w:r>
      <w:r w:rsidR="00E41251" w:rsidRPr="00781E56">
        <w:rPr>
          <w:rFonts w:ascii="Arial" w:hAnsi="Arial" w:cs="Arial"/>
          <w:sz w:val="28"/>
          <w:szCs w:val="28"/>
        </w:rPr>
        <w:t xml:space="preserve">ему </w:t>
      </w:r>
      <w:r w:rsidR="00021CA1" w:rsidRPr="00781E56">
        <w:rPr>
          <w:rFonts w:ascii="Arial" w:hAnsi="Arial" w:cs="Arial"/>
          <w:sz w:val="28"/>
          <w:szCs w:val="28"/>
        </w:rPr>
        <w:t>следовать</w:t>
      </w:r>
      <w:r w:rsidR="00F17146" w:rsidRPr="00781E56">
        <w:rPr>
          <w:rFonts w:ascii="Arial" w:hAnsi="Arial" w:cs="Arial"/>
          <w:sz w:val="28"/>
          <w:szCs w:val="28"/>
        </w:rPr>
        <w:t>,</w:t>
      </w:r>
      <w:r w:rsidR="00021CA1" w:rsidRPr="00781E56">
        <w:rPr>
          <w:rFonts w:ascii="Arial" w:hAnsi="Arial" w:cs="Arial"/>
          <w:sz w:val="28"/>
          <w:szCs w:val="28"/>
        </w:rPr>
        <w:t xml:space="preserve"> это </w:t>
      </w:r>
      <w:r w:rsidR="00021CA1" w:rsidRPr="00781E56">
        <w:rPr>
          <w:rFonts w:ascii="Arial" w:hAnsi="Arial" w:cs="Arial"/>
          <w:sz w:val="28"/>
          <w:szCs w:val="28"/>
        </w:rPr>
        <w:lastRenderedPageBreak/>
        <w:t xml:space="preserve">служит гарантией того, что исследование во всех центрах проводится </w:t>
      </w:r>
      <w:r w:rsidR="00E41251" w:rsidRPr="00781E56">
        <w:rPr>
          <w:rFonts w:ascii="Arial" w:hAnsi="Arial" w:cs="Arial"/>
          <w:sz w:val="28"/>
          <w:szCs w:val="28"/>
        </w:rPr>
        <w:t>правильно</w:t>
      </w:r>
      <w:r w:rsidR="00021CA1" w:rsidRPr="00781E56">
        <w:rPr>
          <w:rFonts w:ascii="Arial" w:hAnsi="Arial" w:cs="Arial"/>
          <w:sz w:val="28"/>
          <w:szCs w:val="28"/>
        </w:rPr>
        <w:t xml:space="preserve">. </w:t>
      </w:r>
      <w:proofErr w:type="spellStart"/>
      <w:r w:rsidR="00021CA1" w:rsidRPr="00781E56">
        <w:rPr>
          <w:rFonts w:ascii="Arial" w:hAnsi="Arial" w:cs="Arial"/>
          <w:sz w:val="28"/>
          <w:szCs w:val="28"/>
        </w:rPr>
        <w:t>Мультицентровые</w:t>
      </w:r>
      <w:proofErr w:type="spellEnd"/>
      <w:r w:rsidR="00021CA1" w:rsidRPr="00781E56">
        <w:rPr>
          <w:rFonts w:ascii="Arial" w:hAnsi="Arial" w:cs="Arial"/>
          <w:sz w:val="28"/>
          <w:szCs w:val="28"/>
        </w:rPr>
        <w:t xml:space="preserve"> клинические исследования всегда проводятся по единому протоколу. </w:t>
      </w:r>
    </w:p>
    <w:p w:rsidR="00F17CAC"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Клинические исследования проводятся на средства спонсора </w:t>
      </w:r>
      <w:r w:rsidR="005E4CA8" w:rsidRPr="00781E56">
        <w:rPr>
          <w:rFonts w:ascii="Arial" w:hAnsi="Arial" w:cs="Arial"/>
          <w:sz w:val="26"/>
          <w:szCs w:val="26"/>
        </w:rPr>
        <w:t>–</w:t>
      </w:r>
      <w:r w:rsidRPr="00781E56">
        <w:rPr>
          <w:rFonts w:ascii="Arial" w:hAnsi="Arial" w:cs="Arial"/>
          <w:sz w:val="28"/>
          <w:szCs w:val="28"/>
        </w:rPr>
        <w:t xml:space="preserve"> фармацевтической компании, научного учреждения, государственного органа</w:t>
      </w:r>
      <w:r w:rsidR="00FC3F57" w:rsidRPr="00781E56">
        <w:rPr>
          <w:rFonts w:ascii="Arial" w:hAnsi="Arial" w:cs="Arial"/>
          <w:sz w:val="28"/>
          <w:szCs w:val="28"/>
        </w:rPr>
        <w:t>, они могут проводиться на предоставленный грант</w:t>
      </w:r>
      <w:r w:rsidRPr="00781E56">
        <w:rPr>
          <w:rFonts w:ascii="Arial" w:hAnsi="Arial" w:cs="Arial"/>
          <w:sz w:val="28"/>
          <w:szCs w:val="28"/>
        </w:rPr>
        <w:t xml:space="preserve"> и пр. Сегодня проведение клинических исследований, спонсируемых фармацевтическими компаниями, часто поручается контрактным исследовательским организациям.</w:t>
      </w:r>
    </w:p>
    <w:p w:rsidR="00FC3F57" w:rsidRPr="00781E56" w:rsidRDefault="00E26BE3" w:rsidP="00E26BE3">
      <w:pPr>
        <w:pStyle w:val="ae"/>
        <w:spacing w:before="0" w:beforeAutospacing="0" w:after="0" w:afterAutospacing="0" w:line="360" w:lineRule="auto"/>
        <w:ind w:firstLine="709"/>
        <w:rPr>
          <w:rFonts w:ascii="Arial" w:hAnsi="Arial" w:cs="Arial"/>
          <w:sz w:val="28"/>
          <w:szCs w:val="28"/>
        </w:rPr>
      </w:pPr>
      <w:r w:rsidRPr="00781E56">
        <w:rPr>
          <w:rFonts w:ascii="Arial" w:hAnsi="Arial" w:cs="Arial"/>
          <w:sz w:val="28"/>
          <w:szCs w:val="28"/>
        </w:rPr>
        <w:t>Клинические исследования в Росси</w:t>
      </w:r>
      <w:r w:rsidR="00EE77AD" w:rsidRPr="00781E56">
        <w:rPr>
          <w:rFonts w:ascii="Arial" w:hAnsi="Arial" w:cs="Arial"/>
          <w:sz w:val="28"/>
          <w:szCs w:val="28"/>
        </w:rPr>
        <w:t xml:space="preserve">йской Федерации </w:t>
      </w:r>
      <w:r w:rsidRPr="00781E56">
        <w:rPr>
          <w:rFonts w:ascii="Arial" w:hAnsi="Arial" w:cs="Arial"/>
          <w:sz w:val="28"/>
          <w:szCs w:val="28"/>
        </w:rPr>
        <w:t>не так распространены, как в США и в Европе, вместе с тем, с каждым годом всё больше российских граждан получают и принимают предложение об участии в клиническом исследовании</w:t>
      </w:r>
      <w:r w:rsidR="00FC3F57" w:rsidRPr="00781E56">
        <w:rPr>
          <w:rFonts w:ascii="Arial" w:hAnsi="Arial" w:cs="Arial"/>
          <w:sz w:val="28"/>
          <w:szCs w:val="28"/>
        </w:rPr>
        <w:t>, все большее число российских исследовательских центров вовлекается в этот процесс</w:t>
      </w:r>
      <w:r w:rsidRPr="00781E56">
        <w:rPr>
          <w:rFonts w:ascii="Arial" w:hAnsi="Arial" w:cs="Arial"/>
          <w:sz w:val="28"/>
          <w:szCs w:val="28"/>
        </w:rPr>
        <w:t>.</w:t>
      </w:r>
      <w:r w:rsidR="00FC3F57" w:rsidRPr="00781E56">
        <w:rPr>
          <w:rFonts w:ascii="Arial" w:hAnsi="Arial" w:cs="Arial"/>
          <w:sz w:val="28"/>
          <w:szCs w:val="28"/>
        </w:rPr>
        <w:t xml:space="preserve"> По оценкам экспертов, </w:t>
      </w:r>
      <w:r w:rsidR="00EE77AD" w:rsidRPr="00781E56">
        <w:rPr>
          <w:rFonts w:ascii="Arial" w:hAnsi="Arial" w:cs="Arial"/>
          <w:sz w:val="28"/>
          <w:szCs w:val="28"/>
        </w:rPr>
        <w:t>РФ</w:t>
      </w:r>
      <w:r w:rsidR="00FC3F57" w:rsidRPr="00781E56">
        <w:rPr>
          <w:rFonts w:ascii="Arial" w:hAnsi="Arial" w:cs="Arial"/>
          <w:sz w:val="28"/>
          <w:szCs w:val="28"/>
        </w:rPr>
        <w:t xml:space="preserve"> с ее человеческим потенциалом, имеет огромные перспективы в развитии рынка клинических исследований.</w:t>
      </w:r>
    </w:p>
    <w:p w:rsidR="00D03025" w:rsidRPr="00781E56" w:rsidRDefault="00D03025" w:rsidP="00E26BE3">
      <w:pPr>
        <w:pStyle w:val="ae"/>
        <w:spacing w:before="0" w:beforeAutospacing="0" w:after="0" w:afterAutospacing="0" w:line="360" w:lineRule="auto"/>
        <w:ind w:firstLine="709"/>
        <w:rPr>
          <w:rFonts w:ascii="Arial" w:hAnsi="Arial" w:cs="Arial"/>
          <w:sz w:val="16"/>
          <w:szCs w:val="16"/>
        </w:rPr>
      </w:pPr>
    </w:p>
    <w:p w:rsidR="006D6187" w:rsidRPr="00781E56" w:rsidRDefault="00FC3F57" w:rsidP="00E41251">
      <w:pPr>
        <w:pStyle w:val="ae"/>
        <w:pBdr>
          <w:top w:val="single" w:sz="4" w:space="1" w:color="auto"/>
          <w:left w:val="single" w:sz="4" w:space="4" w:color="auto"/>
          <w:bottom w:val="single" w:sz="4" w:space="1" w:color="auto"/>
          <w:right w:val="single" w:sz="4" w:space="4" w:color="auto"/>
        </w:pBdr>
        <w:spacing w:before="0" w:beforeAutospacing="0" w:after="0" w:afterAutospacing="0" w:line="360" w:lineRule="auto"/>
        <w:ind w:left="360"/>
        <w:jc w:val="center"/>
        <w:rPr>
          <w:rFonts w:ascii="Arial" w:hAnsi="Arial" w:cs="Arial"/>
          <w:caps/>
          <w:sz w:val="28"/>
          <w:szCs w:val="28"/>
        </w:rPr>
      </w:pPr>
      <w:r w:rsidRPr="00781E56">
        <w:rPr>
          <w:rFonts w:ascii="Arial" w:hAnsi="Arial" w:cs="Arial"/>
          <w:caps/>
          <w:sz w:val="28"/>
          <w:szCs w:val="28"/>
        </w:rPr>
        <w:t>Зачем больному или здоровому человеку</w:t>
      </w:r>
    </w:p>
    <w:p w:rsidR="00FC3F57" w:rsidRPr="00781E56" w:rsidRDefault="00FC3F57" w:rsidP="00E41251">
      <w:pPr>
        <w:pStyle w:val="ae"/>
        <w:pBdr>
          <w:top w:val="single" w:sz="4" w:space="1" w:color="auto"/>
          <w:left w:val="single" w:sz="4" w:space="4" w:color="auto"/>
          <w:bottom w:val="single" w:sz="4" w:space="1" w:color="auto"/>
          <w:right w:val="single" w:sz="4" w:space="4" w:color="auto"/>
        </w:pBdr>
        <w:spacing w:before="0" w:beforeAutospacing="0" w:after="0" w:afterAutospacing="0" w:line="360" w:lineRule="auto"/>
        <w:ind w:left="360"/>
        <w:jc w:val="center"/>
        <w:rPr>
          <w:rFonts w:ascii="Arial" w:hAnsi="Arial" w:cs="Arial"/>
          <w:caps/>
          <w:sz w:val="28"/>
          <w:szCs w:val="28"/>
        </w:rPr>
      </w:pPr>
      <w:r w:rsidRPr="00781E56">
        <w:rPr>
          <w:rFonts w:ascii="Arial" w:hAnsi="Arial" w:cs="Arial"/>
          <w:caps/>
          <w:sz w:val="28"/>
          <w:szCs w:val="28"/>
        </w:rPr>
        <w:t>принимать участие в клинических исследованиях?</w:t>
      </w:r>
    </w:p>
    <w:p w:rsidR="00FC3F57" w:rsidRPr="00781E56" w:rsidRDefault="00FC3F57" w:rsidP="00E41251">
      <w:pPr>
        <w:pStyle w:val="ae"/>
        <w:pBdr>
          <w:top w:val="single" w:sz="4" w:space="1" w:color="auto"/>
          <w:left w:val="single" w:sz="4" w:space="4" w:color="auto"/>
          <w:bottom w:val="single" w:sz="4" w:space="1" w:color="auto"/>
          <w:right w:val="single" w:sz="4" w:space="4" w:color="auto"/>
        </w:pBdr>
        <w:spacing w:before="0" w:beforeAutospacing="0" w:after="0" w:afterAutospacing="0" w:line="360" w:lineRule="auto"/>
        <w:ind w:left="360" w:firstLine="348"/>
        <w:rPr>
          <w:rFonts w:ascii="Arial" w:hAnsi="Arial" w:cs="Arial"/>
          <w:sz w:val="28"/>
          <w:szCs w:val="28"/>
        </w:rPr>
      </w:pPr>
      <w:r w:rsidRPr="00781E56">
        <w:rPr>
          <w:rFonts w:ascii="Arial" w:hAnsi="Arial" w:cs="Arial"/>
          <w:sz w:val="28"/>
          <w:szCs w:val="28"/>
        </w:rPr>
        <w:t xml:space="preserve">Как и во всём мире, наши пациенты делают это по трём причинам: </w:t>
      </w:r>
    </w:p>
    <w:p w:rsidR="00E26BE3" w:rsidRPr="00781E56" w:rsidRDefault="00E26BE3" w:rsidP="00FC3F57">
      <w:pPr>
        <w:numPr>
          <w:ilvl w:val="0"/>
          <w:numId w:val="1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8"/>
          <w:szCs w:val="28"/>
        </w:rPr>
      </w:pPr>
      <w:r w:rsidRPr="00781E56">
        <w:rPr>
          <w:rFonts w:ascii="Arial" w:hAnsi="Arial" w:cs="Arial"/>
          <w:sz w:val="28"/>
          <w:szCs w:val="28"/>
        </w:rPr>
        <w:t xml:space="preserve">желание помочь другим людям, страдающим таким </w:t>
      </w:r>
      <w:proofErr w:type="spellStart"/>
      <w:r w:rsidRPr="00781E56">
        <w:rPr>
          <w:rFonts w:ascii="Arial" w:hAnsi="Arial" w:cs="Arial"/>
          <w:sz w:val="28"/>
          <w:szCs w:val="28"/>
        </w:rPr>
        <w:t>же</w:t>
      </w:r>
      <w:r w:rsidR="00FC3F57" w:rsidRPr="00781E56">
        <w:rPr>
          <w:rFonts w:ascii="Arial" w:hAnsi="Arial" w:cs="Arial"/>
          <w:sz w:val="28"/>
          <w:szCs w:val="28"/>
        </w:rPr>
        <w:t>как</w:t>
      </w:r>
      <w:proofErr w:type="spellEnd"/>
      <w:r w:rsidR="00FC3F57" w:rsidRPr="00781E56">
        <w:rPr>
          <w:rFonts w:ascii="Arial" w:hAnsi="Arial" w:cs="Arial"/>
          <w:sz w:val="28"/>
          <w:szCs w:val="28"/>
        </w:rPr>
        <w:t xml:space="preserve"> и у них </w:t>
      </w:r>
      <w:r w:rsidRPr="00781E56">
        <w:rPr>
          <w:rFonts w:ascii="Arial" w:hAnsi="Arial" w:cs="Arial"/>
          <w:sz w:val="28"/>
          <w:szCs w:val="28"/>
        </w:rPr>
        <w:t>заболеванием;</w:t>
      </w:r>
    </w:p>
    <w:p w:rsidR="00E26BE3" w:rsidRPr="00781E56" w:rsidRDefault="00E26BE3" w:rsidP="00FC3F57">
      <w:pPr>
        <w:numPr>
          <w:ilvl w:val="0"/>
          <w:numId w:val="1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8"/>
          <w:szCs w:val="28"/>
        </w:rPr>
      </w:pPr>
      <w:r w:rsidRPr="00781E56">
        <w:rPr>
          <w:rFonts w:ascii="Arial" w:hAnsi="Arial" w:cs="Arial"/>
          <w:sz w:val="28"/>
          <w:szCs w:val="28"/>
        </w:rPr>
        <w:t>получить для себя возможность получать новейшие лекарственные препараты</w:t>
      </w:r>
      <w:r w:rsidR="00FC3F57" w:rsidRPr="00781E56">
        <w:rPr>
          <w:rFonts w:ascii="Arial" w:hAnsi="Arial" w:cs="Arial"/>
          <w:sz w:val="28"/>
          <w:szCs w:val="28"/>
        </w:rPr>
        <w:t xml:space="preserve"> или лечиться с использованием нового метода</w:t>
      </w:r>
      <w:r w:rsidRPr="00781E56">
        <w:rPr>
          <w:rFonts w:ascii="Arial" w:hAnsi="Arial" w:cs="Arial"/>
          <w:sz w:val="28"/>
          <w:szCs w:val="28"/>
        </w:rPr>
        <w:t>;</w:t>
      </w:r>
    </w:p>
    <w:p w:rsidR="00E26BE3" w:rsidRPr="00781E56" w:rsidRDefault="00E26BE3" w:rsidP="00D03025">
      <w:pPr>
        <w:numPr>
          <w:ilvl w:val="0"/>
          <w:numId w:val="1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8"/>
          <w:szCs w:val="28"/>
        </w:rPr>
      </w:pPr>
      <w:r w:rsidRPr="00781E56">
        <w:rPr>
          <w:rFonts w:ascii="Arial" w:hAnsi="Arial" w:cs="Arial"/>
          <w:sz w:val="28"/>
          <w:szCs w:val="28"/>
        </w:rPr>
        <w:t xml:space="preserve">иметь доступ к бесплатным обследованиям </w:t>
      </w:r>
      <w:r w:rsidR="00FC3F57" w:rsidRPr="00781E56">
        <w:rPr>
          <w:rFonts w:ascii="Arial" w:hAnsi="Arial" w:cs="Arial"/>
          <w:sz w:val="28"/>
          <w:szCs w:val="28"/>
        </w:rPr>
        <w:t xml:space="preserve">и лечению </w:t>
      </w:r>
      <w:r w:rsidRPr="00781E56">
        <w:rPr>
          <w:rFonts w:ascii="Arial" w:hAnsi="Arial" w:cs="Arial"/>
          <w:sz w:val="28"/>
          <w:szCs w:val="28"/>
        </w:rPr>
        <w:t xml:space="preserve">под тщательным наблюдением квалифицированного медперсонала. </w:t>
      </w:r>
    </w:p>
    <w:p w:rsidR="00021CA1" w:rsidRPr="00781E56" w:rsidRDefault="00DF173A" w:rsidP="000E0CE9">
      <w:pPr>
        <w:pStyle w:val="1"/>
        <w:numPr>
          <w:ilvl w:val="1"/>
          <w:numId w:val="6"/>
        </w:numPr>
        <w:spacing w:before="0" w:after="240" w:line="360" w:lineRule="auto"/>
        <w:ind w:left="0" w:firstLine="0"/>
        <w:rPr>
          <w:rFonts w:ascii="Arial" w:hAnsi="Arial" w:cs="Arial"/>
          <w:color w:val="auto"/>
        </w:rPr>
      </w:pPr>
      <w:bookmarkStart w:id="7" w:name="_Toc323901711"/>
      <w:r w:rsidRPr="00781E56">
        <w:rPr>
          <w:rFonts w:ascii="Arial" w:hAnsi="Arial" w:cs="Arial"/>
          <w:color w:val="auto"/>
        </w:rPr>
        <w:t>Немного об истории</w:t>
      </w:r>
      <w:r w:rsidR="004F6109" w:rsidRPr="00781E56">
        <w:rPr>
          <w:rFonts w:ascii="Arial" w:hAnsi="Arial" w:cs="Arial"/>
          <w:color w:val="auto"/>
        </w:rPr>
        <w:t xml:space="preserve"> данного вопроса</w:t>
      </w:r>
      <w:bookmarkEnd w:id="7"/>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Долгое время проведение клинических исследований, в том числе их этические аспекты, не были регламентированы </w:t>
      </w:r>
      <w:r w:rsidR="00296789" w:rsidRPr="00781E56">
        <w:rPr>
          <w:rFonts w:ascii="Arial" w:hAnsi="Arial" w:cs="Arial"/>
          <w:sz w:val="28"/>
          <w:szCs w:val="28"/>
        </w:rPr>
        <w:t xml:space="preserve">ни этически, ни </w:t>
      </w:r>
      <w:r w:rsidRPr="00781E56">
        <w:rPr>
          <w:rFonts w:ascii="Arial" w:hAnsi="Arial" w:cs="Arial"/>
          <w:sz w:val="28"/>
          <w:szCs w:val="28"/>
        </w:rPr>
        <w:lastRenderedPageBreak/>
        <w:t>законодательно. Д</w:t>
      </w:r>
      <w:r w:rsidR="00296789" w:rsidRPr="00781E56">
        <w:rPr>
          <w:rFonts w:ascii="Arial" w:hAnsi="Arial" w:cs="Arial"/>
          <w:sz w:val="28"/>
          <w:szCs w:val="28"/>
        </w:rPr>
        <w:t>о</w:t>
      </w:r>
      <w:r w:rsidRPr="00781E56">
        <w:rPr>
          <w:rFonts w:ascii="Arial" w:hAnsi="Arial" w:cs="Arial"/>
          <w:sz w:val="28"/>
          <w:szCs w:val="28"/>
        </w:rPr>
        <w:t xml:space="preserve"> середин</w:t>
      </w:r>
      <w:r w:rsidR="00296789" w:rsidRPr="00781E56">
        <w:rPr>
          <w:rFonts w:ascii="Arial" w:hAnsi="Arial" w:cs="Arial"/>
          <w:sz w:val="28"/>
          <w:szCs w:val="28"/>
        </w:rPr>
        <w:t>ы</w:t>
      </w:r>
      <w:r w:rsidRPr="00781E56">
        <w:rPr>
          <w:rFonts w:ascii="Arial" w:hAnsi="Arial" w:cs="Arial"/>
          <w:sz w:val="28"/>
          <w:szCs w:val="28"/>
        </w:rPr>
        <w:t xml:space="preserve"> XX века проводилось немало неэтичных исследований, которые по</w:t>
      </w:r>
      <w:r w:rsidR="00296789" w:rsidRPr="00781E56">
        <w:rPr>
          <w:rFonts w:ascii="Arial" w:hAnsi="Arial" w:cs="Arial"/>
          <w:sz w:val="28"/>
          <w:szCs w:val="28"/>
        </w:rPr>
        <w:t xml:space="preserve">зже </w:t>
      </w:r>
      <w:r w:rsidRPr="00781E56">
        <w:rPr>
          <w:rFonts w:ascii="Arial" w:hAnsi="Arial" w:cs="Arial"/>
          <w:sz w:val="28"/>
          <w:szCs w:val="28"/>
        </w:rPr>
        <w:t xml:space="preserve">по праву </w:t>
      </w:r>
      <w:r w:rsidR="00296789" w:rsidRPr="00781E56">
        <w:rPr>
          <w:rFonts w:ascii="Arial" w:hAnsi="Arial" w:cs="Arial"/>
          <w:sz w:val="28"/>
          <w:szCs w:val="28"/>
        </w:rPr>
        <w:t>были названы</w:t>
      </w:r>
      <w:r w:rsidRPr="00781E56">
        <w:rPr>
          <w:rFonts w:ascii="Arial" w:hAnsi="Arial" w:cs="Arial"/>
          <w:sz w:val="28"/>
          <w:szCs w:val="28"/>
        </w:rPr>
        <w:t xml:space="preserve"> «бесчеловечными опытами над людьми». Достаточно вспомнить эксперименты в нацистских лагерях смерти</w:t>
      </w:r>
      <w:r w:rsidR="00296789" w:rsidRPr="00781E56">
        <w:rPr>
          <w:rFonts w:ascii="Arial" w:hAnsi="Arial" w:cs="Arial"/>
          <w:sz w:val="28"/>
          <w:szCs w:val="28"/>
        </w:rPr>
        <w:t>, ком</w:t>
      </w:r>
      <w:r w:rsidR="00D41F0B">
        <w:rPr>
          <w:rFonts w:ascii="Arial" w:hAnsi="Arial" w:cs="Arial"/>
          <w:sz w:val="28"/>
          <w:szCs w:val="28"/>
        </w:rPr>
        <w:t>м</w:t>
      </w:r>
      <w:r w:rsidR="00296789" w:rsidRPr="00781E56">
        <w:rPr>
          <w:rFonts w:ascii="Arial" w:hAnsi="Arial" w:cs="Arial"/>
          <w:sz w:val="28"/>
          <w:szCs w:val="28"/>
        </w:rPr>
        <w:t>ентарии по поводу которых излишни</w:t>
      </w:r>
      <w:r w:rsidRPr="00781E56">
        <w:rPr>
          <w:rFonts w:ascii="Arial" w:hAnsi="Arial" w:cs="Arial"/>
          <w:sz w:val="28"/>
          <w:szCs w:val="28"/>
        </w:rPr>
        <w:t>.</w:t>
      </w:r>
    </w:p>
    <w:p w:rsidR="004D1813" w:rsidRPr="00781E56" w:rsidRDefault="004D1813" w:rsidP="00E0552A">
      <w:pPr>
        <w:spacing w:after="0" w:line="360" w:lineRule="auto"/>
        <w:ind w:firstLine="709"/>
        <w:jc w:val="both"/>
        <w:rPr>
          <w:rFonts w:ascii="Arial" w:hAnsi="Arial" w:cs="Arial"/>
          <w:sz w:val="28"/>
          <w:szCs w:val="28"/>
        </w:rPr>
      </w:pPr>
      <w:r w:rsidRPr="00781E56">
        <w:rPr>
          <w:rFonts w:ascii="Arial" w:hAnsi="Arial" w:cs="Arial"/>
          <w:sz w:val="28"/>
          <w:szCs w:val="28"/>
        </w:rPr>
        <w:t>Впереди планеты всей в плане разработки законодательства по регламентации клинических исследований стоят Соединенные Штаты Америки. Их опыт был использован в других странах для разработки местных правил. В основу легли международные договоренности, основанные на этических стандартах (информированное согласие, автономность пациента при принятии решения,</w:t>
      </w:r>
      <w:r w:rsidR="00027273" w:rsidRPr="00781E56">
        <w:rPr>
          <w:rFonts w:ascii="Arial" w:hAnsi="Arial" w:cs="Arial"/>
          <w:sz w:val="28"/>
          <w:szCs w:val="28"/>
        </w:rPr>
        <w:t xml:space="preserve"> взвешенное </w:t>
      </w:r>
      <w:proofErr w:type="gramStart"/>
      <w:r w:rsidR="00027273" w:rsidRPr="00781E56">
        <w:rPr>
          <w:rFonts w:ascii="Arial" w:hAnsi="Arial" w:cs="Arial"/>
          <w:sz w:val="28"/>
          <w:szCs w:val="28"/>
        </w:rPr>
        <w:t>решение  исследователя</w:t>
      </w:r>
      <w:proofErr w:type="gramEnd"/>
      <w:r w:rsidR="00027273" w:rsidRPr="00781E56">
        <w:rPr>
          <w:rFonts w:ascii="Arial" w:hAnsi="Arial" w:cs="Arial"/>
          <w:sz w:val="28"/>
          <w:szCs w:val="28"/>
        </w:rPr>
        <w:t xml:space="preserve"> на основе оценки взаимоотношения риск-польза и ответственность перед пациентами).</w:t>
      </w:r>
    </w:p>
    <w:p w:rsidR="005C1ABF" w:rsidRDefault="00F9604C" w:rsidP="00E0552A">
      <w:pPr>
        <w:spacing w:after="0" w:line="360" w:lineRule="auto"/>
        <w:ind w:firstLine="709"/>
        <w:jc w:val="both"/>
        <w:rPr>
          <w:rFonts w:ascii="Arial" w:hAnsi="Arial" w:cs="Arial"/>
          <w:sz w:val="28"/>
          <w:szCs w:val="28"/>
        </w:rPr>
      </w:pPr>
      <w:r w:rsidRPr="00781E56">
        <w:rPr>
          <w:rFonts w:ascii="Arial" w:hAnsi="Arial" w:cs="Arial"/>
          <w:sz w:val="28"/>
          <w:szCs w:val="28"/>
        </w:rPr>
        <w:t>Н</w:t>
      </w:r>
      <w:r w:rsidR="00296789" w:rsidRPr="00781E56">
        <w:rPr>
          <w:rFonts w:ascii="Arial" w:hAnsi="Arial" w:cs="Arial"/>
          <w:sz w:val="28"/>
          <w:szCs w:val="28"/>
        </w:rPr>
        <w:t>аиболее ярки</w:t>
      </w:r>
      <w:r w:rsidRPr="00781E56">
        <w:rPr>
          <w:rFonts w:ascii="Arial" w:hAnsi="Arial" w:cs="Arial"/>
          <w:sz w:val="28"/>
          <w:szCs w:val="28"/>
        </w:rPr>
        <w:t>м</w:t>
      </w:r>
      <w:r w:rsidR="00296789" w:rsidRPr="00781E56">
        <w:rPr>
          <w:rFonts w:ascii="Arial" w:hAnsi="Arial" w:cs="Arial"/>
          <w:sz w:val="28"/>
          <w:szCs w:val="28"/>
        </w:rPr>
        <w:t xml:space="preserve"> примеро</w:t>
      </w:r>
      <w:r w:rsidRPr="00781E56">
        <w:rPr>
          <w:rFonts w:ascii="Arial" w:hAnsi="Arial" w:cs="Arial"/>
          <w:sz w:val="28"/>
          <w:szCs w:val="28"/>
        </w:rPr>
        <w:t>м</w:t>
      </w:r>
      <w:r w:rsidR="00296789" w:rsidRPr="00781E56">
        <w:rPr>
          <w:rFonts w:ascii="Arial" w:hAnsi="Arial" w:cs="Arial"/>
          <w:sz w:val="28"/>
          <w:szCs w:val="28"/>
        </w:rPr>
        <w:t xml:space="preserve"> неэтичных </w:t>
      </w:r>
      <w:r w:rsidRPr="00781E56">
        <w:rPr>
          <w:rFonts w:ascii="Arial" w:hAnsi="Arial" w:cs="Arial"/>
          <w:sz w:val="28"/>
          <w:szCs w:val="28"/>
        </w:rPr>
        <w:t xml:space="preserve">экспериментов на человеке является исследование известное как </w:t>
      </w:r>
      <w:proofErr w:type="spellStart"/>
      <w:r w:rsidRPr="00781E56">
        <w:rPr>
          <w:rFonts w:ascii="Arial" w:hAnsi="Arial" w:cs="Arial"/>
          <w:i/>
          <w:sz w:val="28"/>
          <w:szCs w:val="28"/>
        </w:rPr>
        <w:t>Tuskegeesyphilisexperiment</w:t>
      </w:r>
      <w:proofErr w:type="spellEnd"/>
      <w:r w:rsidRPr="00781E56">
        <w:rPr>
          <w:rFonts w:ascii="Arial" w:hAnsi="Arial" w:cs="Arial"/>
          <w:sz w:val="28"/>
          <w:szCs w:val="28"/>
        </w:rPr>
        <w:t xml:space="preserve"> [1</w:t>
      </w:r>
      <w:r w:rsidR="00B7599F">
        <w:rPr>
          <w:rFonts w:ascii="Arial" w:hAnsi="Arial" w:cs="Arial"/>
          <w:sz w:val="28"/>
          <w:szCs w:val="28"/>
        </w:rPr>
        <w:t>3</w:t>
      </w:r>
      <w:r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В 1932 г</w:t>
      </w:r>
      <w:r w:rsidR="00596D44" w:rsidRPr="00781E56">
        <w:rPr>
          <w:rFonts w:ascii="Arial" w:hAnsi="Arial" w:cs="Arial"/>
          <w:sz w:val="28"/>
          <w:szCs w:val="28"/>
        </w:rPr>
        <w:t>.</w:t>
      </w:r>
      <w:r w:rsidRPr="00781E56">
        <w:rPr>
          <w:rFonts w:ascii="Arial" w:hAnsi="Arial" w:cs="Arial"/>
          <w:sz w:val="28"/>
          <w:szCs w:val="28"/>
        </w:rPr>
        <w:t xml:space="preserve"> Департамент здравоохранения США начал в городе </w:t>
      </w:r>
      <w:proofErr w:type="spellStart"/>
      <w:r w:rsidRPr="00781E56">
        <w:rPr>
          <w:rFonts w:ascii="Arial" w:hAnsi="Arial" w:cs="Arial"/>
          <w:sz w:val="28"/>
          <w:szCs w:val="28"/>
        </w:rPr>
        <w:t>Таскиги</w:t>
      </w:r>
      <w:proofErr w:type="spellEnd"/>
      <w:r w:rsidRPr="00781E56">
        <w:rPr>
          <w:rFonts w:ascii="Arial" w:hAnsi="Arial" w:cs="Arial"/>
          <w:sz w:val="28"/>
          <w:szCs w:val="28"/>
        </w:rPr>
        <w:t xml:space="preserve"> (штат Алабама) исследование естественного течения </w:t>
      </w:r>
      <w:proofErr w:type="spellStart"/>
      <w:r w:rsidRPr="00781E56">
        <w:rPr>
          <w:rFonts w:ascii="Arial" w:hAnsi="Arial" w:cs="Arial"/>
          <w:sz w:val="28"/>
          <w:szCs w:val="28"/>
        </w:rPr>
        <w:t>нелеченного</w:t>
      </w:r>
      <w:proofErr w:type="spellEnd"/>
      <w:r w:rsidRPr="00781E56">
        <w:rPr>
          <w:rFonts w:ascii="Arial" w:hAnsi="Arial" w:cs="Arial"/>
          <w:sz w:val="28"/>
          <w:szCs w:val="28"/>
        </w:rPr>
        <w:t xml:space="preserve"> сифилиса у 399 афроамериканцев Пациентам не сообщали о том, что они больны сифилисом, им также не говорили о том, что они принимают участие в исследовании. Участникам исследования объяснили, что их будут лечить от «плохой крови» («плохой кровью» местные жители объясняли сифилис, анемию и даже просто усталость). Изначально предполагалось, что исследование пройдет в две стадии: на первой, длительность которой составит 6-9 месяцев, исследователи будут наблюдать течение болезни не вмешиваясь, на второй </w:t>
      </w:r>
      <w:r w:rsidR="005E4CA8" w:rsidRPr="00781E56">
        <w:rPr>
          <w:rFonts w:ascii="Arial" w:hAnsi="Arial" w:cs="Arial"/>
          <w:sz w:val="26"/>
          <w:szCs w:val="26"/>
        </w:rPr>
        <w:t>–</w:t>
      </w:r>
      <w:r w:rsidRPr="00781E56">
        <w:rPr>
          <w:rFonts w:ascii="Arial" w:hAnsi="Arial" w:cs="Arial"/>
          <w:sz w:val="28"/>
          <w:szCs w:val="28"/>
        </w:rPr>
        <w:t xml:space="preserve"> пациенты будут получать лечение (препаратом Сальварсан, ртутной мазью</w:t>
      </w:r>
      <w:r w:rsidR="00296789" w:rsidRPr="00781E56">
        <w:rPr>
          <w:rFonts w:ascii="Arial" w:hAnsi="Arial" w:cs="Arial"/>
          <w:sz w:val="28"/>
          <w:szCs w:val="28"/>
        </w:rPr>
        <w:t xml:space="preserve"> – наиболее эффективным из известных в то время средств, обладающим выраженным побочным </w:t>
      </w:r>
      <w:r w:rsidRPr="00781E56">
        <w:rPr>
          <w:rFonts w:ascii="Arial" w:hAnsi="Arial" w:cs="Arial"/>
          <w:sz w:val="28"/>
          <w:szCs w:val="28"/>
        </w:rPr>
        <w:t>эффект</w:t>
      </w:r>
      <w:r w:rsidR="00296789" w:rsidRPr="00781E56">
        <w:rPr>
          <w:rFonts w:ascii="Arial" w:hAnsi="Arial" w:cs="Arial"/>
          <w:sz w:val="28"/>
          <w:szCs w:val="28"/>
        </w:rPr>
        <w:t>о</w:t>
      </w:r>
      <w:r w:rsidRPr="00781E56">
        <w:rPr>
          <w:rFonts w:ascii="Arial" w:hAnsi="Arial" w:cs="Arial"/>
          <w:sz w:val="28"/>
          <w:szCs w:val="28"/>
        </w:rPr>
        <w:t>м</w:t>
      </w:r>
      <w:r w:rsidR="00296789" w:rsidRPr="00781E56">
        <w:rPr>
          <w:rFonts w:ascii="Arial" w:hAnsi="Arial" w:cs="Arial"/>
          <w:sz w:val="28"/>
          <w:szCs w:val="28"/>
        </w:rPr>
        <w:t>)</w:t>
      </w:r>
      <w:r w:rsidRPr="00781E56">
        <w:rPr>
          <w:rFonts w:ascii="Arial" w:hAnsi="Arial" w:cs="Arial"/>
          <w:sz w:val="28"/>
          <w:szCs w:val="28"/>
        </w:rPr>
        <w:t>.Однако</w:t>
      </w:r>
      <w:r w:rsidR="00296789" w:rsidRPr="00781E56">
        <w:rPr>
          <w:rFonts w:ascii="Arial" w:hAnsi="Arial" w:cs="Arial"/>
          <w:sz w:val="28"/>
          <w:szCs w:val="28"/>
        </w:rPr>
        <w:t>,</w:t>
      </w:r>
      <w:r w:rsidRPr="00781E56">
        <w:rPr>
          <w:rFonts w:ascii="Arial" w:hAnsi="Arial" w:cs="Arial"/>
          <w:sz w:val="28"/>
          <w:szCs w:val="28"/>
        </w:rPr>
        <w:t xml:space="preserve"> через какое-то время благотворительный фонд </w:t>
      </w:r>
      <w:proofErr w:type="spellStart"/>
      <w:r w:rsidRPr="00781E56">
        <w:rPr>
          <w:rFonts w:ascii="Arial" w:hAnsi="Arial" w:cs="Arial"/>
          <w:sz w:val="28"/>
          <w:szCs w:val="28"/>
        </w:rPr>
        <w:t>Розенвальда</w:t>
      </w:r>
      <w:proofErr w:type="spellEnd"/>
      <w:r w:rsidRPr="00781E56">
        <w:rPr>
          <w:rFonts w:ascii="Arial" w:hAnsi="Arial" w:cs="Arial"/>
          <w:sz w:val="28"/>
          <w:szCs w:val="28"/>
        </w:rPr>
        <w:t>, пообещавший профинансировать исследование, отозвал свое предложение</w:t>
      </w:r>
      <w:r w:rsidR="00296789" w:rsidRPr="00781E56">
        <w:rPr>
          <w:rFonts w:ascii="Arial" w:hAnsi="Arial" w:cs="Arial"/>
          <w:sz w:val="28"/>
          <w:szCs w:val="28"/>
        </w:rPr>
        <w:t xml:space="preserve"> и с</w:t>
      </w:r>
      <w:r w:rsidRPr="00781E56">
        <w:rPr>
          <w:rFonts w:ascii="Arial" w:hAnsi="Arial" w:cs="Arial"/>
          <w:sz w:val="28"/>
          <w:szCs w:val="28"/>
        </w:rPr>
        <w:t xml:space="preserve">редств на закупку препаратов, которыми предполагалось лечить пациентов, не </w:t>
      </w:r>
      <w:proofErr w:type="spellStart"/>
      <w:r w:rsidR="00296789" w:rsidRPr="00781E56">
        <w:rPr>
          <w:rFonts w:ascii="Arial" w:hAnsi="Arial" w:cs="Arial"/>
          <w:sz w:val="28"/>
          <w:szCs w:val="28"/>
        </w:rPr>
        <w:lastRenderedPageBreak/>
        <w:t>оказалось</w:t>
      </w:r>
      <w:r w:rsidRPr="00781E56">
        <w:rPr>
          <w:rFonts w:ascii="Arial" w:hAnsi="Arial" w:cs="Arial"/>
          <w:sz w:val="28"/>
          <w:szCs w:val="28"/>
        </w:rPr>
        <w:t>.Тогда</w:t>
      </w:r>
      <w:proofErr w:type="spellEnd"/>
      <w:r w:rsidRPr="00781E56">
        <w:rPr>
          <w:rFonts w:ascii="Arial" w:hAnsi="Arial" w:cs="Arial"/>
          <w:sz w:val="28"/>
          <w:szCs w:val="28"/>
        </w:rPr>
        <w:t xml:space="preserve"> </w:t>
      </w:r>
      <w:r w:rsidR="00F9604C" w:rsidRPr="00781E56">
        <w:rPr>
          <w:rFonts w:ascii="Arial" w:hAnsi="Arial" w:cs="Arial"/>
          <w:sz w:val="28"/>
          <w:szCs w:val="28"/>
        </w:rPr>
        <w:t>организаторы</w:t>
      </w:r>
      <w:r w:rsidRPr="00781E56">
        <w:rPr>
          <w:rFonts w:ascii="Arial" w:hAnsi="Arial" w:cs="Arial"/>
          <w:sz w:val="28"/>
          <w:szCs w:val="28"/>
        </w:rPr>
        <w:t xml:space="preserve"> решили провести исследование, подобное тому, которое в 1928 году было проведено в Норвегии</w:t>
      </w:r>
      <w:r w:rsidR="00296789" w:rsidRPr="00781E56">
        <w:rPr>
          <w:rFonts w:ascii="Arial" w:hAnsi="Arial" w:cs="Arial"/>
          <w:sz w:val="28"/>
          <w:szCs w:val="28"/>
        </w:rPr>
        <w:t xml:space="preserve">, в </w:t>
      </w:r>
      <w:r w:rsidRPr="00781E56">
        <w:rPr>
          <w:rFonts w:ascii="Arial" w:hAnsi="Arial" w:cs="Arial"/>
          <w:sz w:val="28"/>
          <w:szCs w:val="28"/>
        </w:rPr>
        <w:t xml:space="preserve"> ходе </w:t>
      </w:r>
      <w:r w:rsidR="00296789" w:rsidRPr="00781E56">
        <w:rPr>
          <w:rFonts w:ascii="Arial" w:hAnsi="Arial" w:cs="Arial"/>
          <w:sz w:val="28"/>
          <w:szCs w:val="28"/>
        </w:rPr>
        <w:t>которого была</w:t>
      </w:r>
      <w:r w:rsidRPr="00781E56">
        <w:rPr>
          <w:rFonts w:ascii="Arial" w:hAnsi="Arial" w:cs="Arial"/>
          <w:sz w:val="28"/>
          <w:szCs w:val="28"/>
        </w:rPr>
        <w:t xml:space="preserve"> собра</w:t>
      </w:r>
      <w:r w:rsidR="00296789" w:rsidRPr="00781E56">
        <w:rPr>
          <w:rFonts w:ascii="Arial" w:hAnsi="Arial" w:cs="Arial"/>
          <w:sz w:val="28"/>
          <w:szCs w:val="28"/>
        </w:rPr>
        <w:t>на</w:t>
      </w:r>
      <w:r w:rsidRPr="00781E56">
        <w:rPr>
          <w:rFonts w:ascii="Arial" w:hAnsi="Arial" w:cs="Arial"/>
          <w:sz w:val="28"/>
          <w:szCs w:val="28"/>
        </w:rPr>
        <w:t xml:space="preserve"> информаци</w:t>
      </w:r>
      <w:r w:rsidR="00296789" w:rsidRPr="00781E56">
        <w:rPr>
          <w:rFonts w:ascii="Arial" w:hAnsi="Arial" w:cs="Arial"/>
          <w:sz w:val="28"/>
          <w:szCs w:val="28"/>
        </w:rPr>
        <w:t>я</w:t>
      </w:r>
      <w:r w:rsidRPr="00781E56">
        <w:rPr>
          <w:rFonts w:ascii="Arial" w:hAnsi="Arial" w:cs="Arial"/>
          <w:sz w:val="28"/>
          <w:szCs w:val="28"/>
        </w:rPr>
        <w:t xml:space="preserve"> о течении </w:t>
      </w:r>
      <w:proofErr w:type="spellStart"/>
      <w:r w:rsidRPr="00781E56">
        <w:rPr>
          <w:rFonts w:ascii="Arial" w:hAnsi="Arial" w:cs="Arial"/>
          <w:sz w:val="28"/>
          <w:szCs w:val="28"/>
        </w:rPr>
        <w:t>нелеченного</w:t>
      </w:r>
      <w:proofErr w:type="spellEnd"/>
      <w:r w:rsidRPr="00781E56">
        <w:rPr>
          <w:rFonts w:ascii="Arial" w:hAnsi="Arial" w:cs="Arial"/>
          <w:sz w:val="28"/>
          <w:szCs w:val="28"/>
        </w:rPr>
        <w:t xml:space="preserve"> сифилиса у нескольких сотен больных. </w:t>
      </w:r>
      <w:r w:rsidR="00296789" w:rsidRPr="00781E56">
        <w:rPr>
          <w:rFonts w:ascii="Arial" w:hAnsi="Arial" w:cs="Arial"/>
          <w:sz w:val="28"/>
          <w:szCs w:val="28"/>
        </w:rPr>
        <w:t>Норвежское исследование</w:t>
      </w:r>
      <w:r w:rsidRPr="00781E56">
        <w:rPr>
          <w:rFonts w:ascii="Arial" w:hAnsi="Arial" w:cs="Arial"/>
          <w:sz w:val="28"/>
          <w:szCs w:val="28"/>
        </w:rPr>
        <w:t xml:space="preserve"> было ретроспективн</w:t>
      </w:r>
      <w:r w:rsidR="00296789" w:rsidRPr="00781E56">
        <w:rPr>
          <w:rFonts w:ascii="Arial" w:hAnsi="Arial" w:cs="Arial"/>
          <w:sz w:val="28"/>
          <w:szCs w:val="28"/>
        </w:rPr>
        <w:t>ым</w:t>
      </w:r>
      <w:r w:rsidR="00A615BF" w:rsidRPr="00781E56">
        <w:rPr>
          <w:rFonts w:ascii="Arial" w:hAnsi="Arial" w:cs="Arial"/>
          <w:sz w:val="28"/>
          <w:szCs w:val="28"/>
        </w:rPr>
        <w:t>–</w:t>
      </w:r>
      <w:r w:rsidRPr="00781E56">
        <w:rPr>
          <w:rFonts w:ascii="Arial" w:hAnsi="Arial" w:cs="Arial"/>
          <w:sz w:val="28"/>
          <w:szCs w:val="28"/>
        </w:rPr>
        <w:t xml:space="preserve"> ученые собрали информацию о пациентах с диагностированным сифилисом, которые какое-то время не получали лечения. Исследовател</w:t>
      </w:r>
      <w:r w:rsidR="00F9604C" w:rsidRPr="00781E56">
        <w:rPr>
          <w:rFonts w:ascii="Arial" w:hAnsi="Arial" w:cs="Arial"/>
          <w:sz w:val="28"/>
          <w:szCs w:val="28"/>
        </w:rPr>
        <w:t xml:space="preserve">ями </w:t>
      </w:r>
      <w:r w:rsidRPr="00781E56">
        <w:rPr>
          <w:rFonts w:ascii="Arial" w:hAnsi="Arial" w:cs="Arial"/>
          <w:sz w:val="28"/>
          <w:szCs w:val="28"/>
        </w:rPr>
        <w:t xml:space="preserve">в </w:t>
      </w:r>
      <w:proofErr w:type="spellStart"/>
      <w:r w:rsidRPr="00781E56">
        <w:rPr>
          <w:rFonts w:ascii="Arial" w:hAnsi="Arial" w:cs="Arial"/>
          <w:sz w:val="28"/>
          <w:szCs w:val="28"/>
        </w:rPr>
        <w:t>Таскиги</w:t>
      </w:r>
      <w:r w:rsidR="00F9604C" w:rsidRPr="00781E56">
        <w:rPr>
          <w:rFonts w:ascii="Arial" w:hAnsi="Arial" w:cs="Arial"/>
          <w:sz w:val="28"/>
          <w:szCs w:val="28"/>
        </w:rPr>
        <w:t>было</w:t>
      </w:r>
      <w:proofErr w:type="spellEnd"/>
      <w:r w:rsidR="00F9604C" w:rsidRPr="00781E56">
        <w:rPr>
          <w:rFonts w:ascii="Arial" w:hAnsi="Arial" w:cs="Arial"/>
          <w:sz w:val="28"/>
          <w:szCs w:val="28"/>
        </w:rPr>
        <w:t xml:space="preserve"> решено</w:t>
      </w:r>
      <w:r w:rsidRPr="00781E56">
        <w:rPr>
          <w:rFonts w:ascii="Arial" w:hAnsi="Arial" w:cs="Arial"/>
          <w:sz w:val="28"/>
          <w:szCs w:val="28"/>
        </w:rPr>
        <w:t xml:space="preserve"> провести такое же исследование, но </w:t>
      </w:r>
      <w:proofErr w:type="spellStart"/>
      <w:r w:rsidRPr="00781E56">
        <w:rPr>
          <w:rFonts w:ascii="Arial" w:hAnsi="Arial" w:cs="Arial"/>
          <w:sz w:val="28"/>
          <w:szCs w:val="28"/>
        </w:rPr>
        <w:t>проспективное</w:t>
      </w:r>
      <w:proofErr w:type="spellEnd"/>
      <w:r w:rsidRPr="00781E56">
        <w:rPr>
          <w:rFonts w:ascii="Arial" w:hAnsi="Arial" w:cs="Arial"/>
          <w:sz w:val="28"/>
          <w:szCs w:val="28"/>
        </w:rPr>
        <w:t xml:space="preserve">, то есть заведомо оставить больных без лечения и лишь наблюдать за развитием </w:t>
      </w:r>
      <w:proofErr w:type="gramStart"/>
      <w:r w:rsidRPr="00781E56">
        <w:rPr>
          <w:rFonts w:ascii="Arial" w:hAnsi="Arial" w:cs="Arial"/>
          <w:sz w:val="28"/>
          <w:szCs w:val="28"/>
        </w:rPr>
        <w:t>заболевания[</w:t>
      </w:r>
      <w:proofErr w:type="gramEnd"/>
      <w:r w:rsidRPr="00781E56">
        <w:rPr>
          <w:rFonts w:ascii="Arial" w:hAnsi="Arial" w:cs="Arial"/>
          <w:sz w:val="28"/>
          <w:szCs w:val="28"/>
        </w:rPr>
        <w:t>1</w:t>
      </w:r>
      <w:r w:rsidR="008D791C" w:rsidRPr="00781E56">
        <w:rPr>
          <w:rFonts w:ascii="Arial" w:hAnsi="Arial" w:cs="Arial"/>
          <w:sz w:val="28"/>
          <w:szCs w:val="28"/>
        </w:rPr>
        <w:t>3</w:t>
      </w:r>
      <w:r w:rsidRPr="00781E56">
        <w:rPr>
          <w:rFonts w:ascii="Arial" w:hAnsi="Arial" w:cs="Arial"/>
          <w:sz w:val="28"/>
          <w:szCs w:val="28"/>
        </w:rPr>
        <w:t>]</w:t>
      </w:r>
      <w:r w:rsidR="00596D44" w:rsidRPr="00781E56">
        <w:rPr>
          <w:rFonts w:ascii="Arial" w:hAnsi="Arial" w:cs="Arial"/>
          <w:sz w:val="28"/>
          <w:szCs w:val="28"/>
        </w:rPr>
        <w:t>.</w:t>
      </w:r>
      <w:r w:rsidRPr="00781E56">
        <w:rPr>
          <w:rFonts w:ascii="Arial" w:hAnsi="Arial" w:cs="Arial"/>
          <w:sz w:val="28"/>
          <w:szCs w:val="28"/>
        </w:rPr>
        <w:t>В 1947 г</w:t>
      </w:r>
      <w:r w:rsidR="00596D44" w:rsidRPr="00781E56">
        <w:rPr>
          <w:rFonts w:ascii="Arial" w:hAnsi="Arial" w:cs="Arial"/>
          <w:sz w:val="28"/>
          <w:szCs w:val="28"/>
        </w:rPr>
        <w:t>.</w:t>
      </w:r>
      <w:r w:rsidRPr="00781E56">
        <w:rPr>
          <w:rFonts w:ascii="Arial" w:hAnsi="Arial" w:cs="Arial"/>
          <w:sz w:val="28"/>
          <w:szCs w:val="28"/>
        </w:rPr>
        <w:t xml:space="preserve"> была выявлена эффективность пенициллина в лечении сифилиса, врачи по всей стране успешно лечили сифилис</w:t>
      </w:r>
      <w:r w:rsidR="00296789" w:rsidRPr="00781E56">
        <w:rPr>
          <w:rFonts w:ascii="Arial" w:hAnsi="Arial" w:cs="Arial"/>
          <w:sz w:val="28"/>
          <w:szCs w:val="28"/>
        </w:rPr>
        <w:t>, о</w:t>
      </w:r>
      <w:r w:rsidRPr="00781E56">
        <w:rPr>
          <w:rFonts w:ascii="Arial" w:hAnsi="Arial" w:cs="Arial"/>
          <w:sz w:val="28"/>
          <w:szCs w:val="28"/>
        </w:rPr>
        <w:t xml:space="preserve">днако исследование в </w:t>
      </w:r>
      <w:proofErr w:type="spellStart"/>
      <w:r w:rsidRPr="00781E56">
        <w:rPr>
          <w:rFonts w:ascii="Arial" w:hAnsi="Arial" w:cs="Arial"/>
          <w:sz w:val="28"/>
          <w:szCs w:val="28"/>
        </w:rPr>
        <w:t>Таскиги</w:t>
      </w:r>
      <w:proofErr w:type="spellEnd"/>
      <w:r w:rsidRPr="00781E56">
        <w:rPr>
          <w:rFonts w:ascii="Arial" w:hAnsi="Arial" w:cs="Arial"/>
          <w:sz w:val="28"/>
          <w:szCs w:val="28"/>
        </w:rPr>
        <w:t xml:space="preserve"> не было прекращено и никаких изменений в протокол внесено не было</w:t>
      </w:r>
      <w:r w:rsidR="00596D44"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Хотя исследование не было этичным с самого начала, постепенно </w:t>
      </w:r>
      <w:r w:rsidR="00296789" w:rsidRPr="00781E56">
        <w:rPr>
          <w:rFonts w:ascii="Arial" w:hAnsi="Arial" w:cs="Arial"/>
          <w:sz w:val="28"/>
          <w:szCs w:val="28"/>
        </w:rPr>
        <w:t xml:space="preserve">организаторы </w:t>
      </w:r>
      <w:r w:rsidRPr="00781E56">
        <w:rPr>
          <w:rFonts w:ascii="Arial" w:hAnsi="Arial" w:cs="Arial"/>
          <w:sz w:val="28"/>
          <w:szCs w:val="28"/>
        </w:rPr>
        <w:t>все более ухудшали</w:t>
      </w:r>
      <w:r w:rsidR="00296789" w:rsidRPr="00781E56">
        <w:rPr>
          <w:rFonts w:ascii="Arial" w:hAnsi="Arial" w:cs="Arial"/>
          <w:sz w:val="28"/>
          <w:szCs w:val="28"/>
        </w:rPr>
        <w:t xml:space="preserve"> условия для вовлеченных пациентов</w:t>
      </w:r>
      <w:r w:rsidRPr="00781E56">
        <w:rPr>
          <w:rFonts w:ascii="Arial" w:hAnsi="Arial" w:cs="Arial"/>
          <w:sz w:val="28"/>
          <w:szCs w:val="28"/>
        </w:rPr>
        <w:t xml:space="preserve">. В частности, чтобы заставить </w:t>
      </w:r>
      <w:r w:rsidR="00296789" w:rsidRPr="00781E56">
        <w:rPr>
          <w:rFonts w:ascii="Arial" w:hAnsi="Arial" w:cs="Arial"/>
          <w:sz w:val="28"/>
          <w:szCs w:val="28"/>
        </w:rPr>
        <w:t>их</w:t>
      </w:r>
      <w:r w:rsidRPr="00781E56">
        <w:rPr>
          <w:rFonts w:ascii="Arial" w:hAnsi="Arial" w:cs="Arial"/>
          <w:sz w:val="28"/>
          <w:szCs w:val="28"/>
        </w:rPr>
        <w:t xml:space="preserve"> прийти на спинальную пункцию </w:t>
      </w:r>
      <w:r w:rsidR="00A615BF" w:rsidRPr="00781E56">
        <w:rPr>
          <w:rFonts w:ascii="Arial" w:hAnsi="Arial" w:cs="Arial"/>
          <w:sz w:val="28"/>
          <w:szCs w:val="28"/>
        </w:rPr>
        <w:t xml:space="preserve">– </w:t>
      </w:r>
      <w:r w:rsidRPr="00781E56">
        <w:rPr>
          <w:rFonts w:ascii="Arial" w:hAnsi="Arial" w:cs="Arial"/>
          <w:sz w:val="28"/>
          <w:szCs w:val="28"/>
        </w:rPr>
        <w:t xml:space="preserve">болезненную и небезопасную диагностическую процедуру </w:t>
      </w:r>
      <w:r w:rsidR="00A615BF" w:rsidRPr="00781E56">
        <w:rPr>
          <w:rFonts w:ascii="Arial" w:hAnsi="Arial" w:cs="Arial"/>
          <w:sz w:val="28"/>
          <w:szCs w:val="28"/>
        </w:rPr>
        <w:t xml:space="preserve">– </w:t>
      </w:r>
      <w:r w:rsidRPr="00781E56">
        <w:rPr>
          <w:rFonts w:ascii="Arial" w:hAnsi="Arial" w:cs="Arial"/>
          <w:sz w:val="28"/>
          <w:szCs w:val="28"/>
        </w:rPr>
        <w:t>им присылали письма, в которых говорилось, что это «последний шанс получить специальное бесплатное лечение»</w:t>
      </w:r>
      <w:r w:rsidR="00296789" w:rsidRPr="00781E56">
        <w:rPr>
          <w:rFonts w:ascii="Arial" w:hAnsi="Arial" w:cs="Arial"/>
          <w:sz w:val="28"/>
          <w:szCs w:val="28"/>
        </w:rPr>
        <w:t>, а для того, что</w:t>
      </w:r>
      <w:r w:rsidRPr="00781E56">
        <w:rPr>
          <w:rFonts w:ascii="Arial" w:hAnsi="Arial" w:cs="Arial"/>
          <w:sz w:val="28"/>
          <w:szCs w:val="28"/>
        </w:rPr>
        <w:t>бы участники дали согласие на вскрытие своего тела после смерти, им обещали оплатить затраты на похороны</w:t>
      </w:r>
      <w:r w:rsidR="00596D44" w:rsidRPr="00781E56">
        <w:rPr>
          <w:rFonts w:ascii="Arial" w:hAnsi="Arial" w:cs="Arial"/>
          <w:sz w:val="28"/>
          <w:szCs w:val="28"/>
        </w:rPr>
        <w:t>.</w:t>
      </w:r>
      <w:r w:rsidRPr="00781E56">
        <w:rPr>
          <w:rFonts w:ascii="Arial" w:hAnsi="Arial" w:cs="Arial"/>
          <w:sz w:val="28"/>
          <w:szCs w:val="28"/>
        </w:rPr>
        <w:t xml:space="preserve"> Когда по всей стране заработали государственные программы по бесплатному лечению больных сифилисом, исследователи не позволяли больным в них </w:t>
      </w:r>
      <w:proofErr w:type="gramStart"/>
      <w:r w:rsidRPr="00781E56">
        <w:rPr>
          <w:rFonts w:ascii="Arial" w:hAnsi="Arial" w:cs="Arial"/>
          <w:sz w:val="28"/>
          <w:szCs w:val="28"/>
        </w:rPr>
        <w:t>участвовать[</w:t>
      </w:r>
      <w:proofErr w:type="gramEnd"/>
      <w:r w:rsidRPr="00781E56">
        <w:rPr>
          <w:rFonts w:ascii="Arial" w:hAnsi="Arial" w:cs="Arial"/>
          <w:sz w:val="28"/>
          <w:szCs w:val="28"/>
        </w:rPr>
        <w:t>1</w:t>
      </w:r>
      <w:r w:rsidR="008D791C" w:rsidRPr="00781E56">
        <w:rPr>
          <w:rFonts w:ascii="Arial" w:hAnsi="Arial" w:cs="Arial"/>
          <w:sz w:val="28"/>
          <w:szCs w:val="28"/>
        </w:rPr>
        <w:t>3</w:t>
      </w:r>
      <w:r w:rsidRPr="00781E56">
        <w:rPr>
          <w:rFonts w:ascii="Arial" w:hAnsi="Arial" w:cs="Arial"/>
          <w:sz w:val="28"/>
          <w:szCs w:val="28"/>
        </w:rPr>
        <w:t>]</w:t>
      </w:r>
      <w:r w:rsidR="00147C7F" w:rsidRPr="00781E56">
        <w:rPr>
          <w:rFonts w:ascii="Arial" w:hAnsi="Arial" w:cs="Arial"/>
          <w:sz w:val="28"/>
          <w:szCs w:val="28"/>
        </w:rPr>
        <w:t>.</w:t>
      </w:r>
    </w:p>
    <w:p w:rsidR="00021CA1" w:rsidRPr="00781E56" w:rsidRDefault="005C1ABF" w:rsidP="00E0552A">
      <w:pPr>
        <w:spacing w:after="0" w:line="360" w:lineRule="auto"/>
        <w:ind w:firstLine="709"/>
        <w:jc w:val="both"/>
        <w:rPr>
          <w:rFonts w:ascii="Arial" w:hAnsi="Arial" w:cs="Arial"/>
          <w:sz w:val="28"/>
          <w:szCs w:val="28"/>
        </w:rPr>
      </w:pPr>
      <w:r>
        <w:rPr>
          <w:rFonts w:ascii="Arial" w:hAnsi="Arial" w:cs="Arial"/>
          <w:sz w:val="28"/>
          <w:szCs w:val="28"/>
        </w:rPr>
        <w:t>Проект</w:t>
      </w:r>
      <w:r w:rsidR="00021CA1" w:rsidRPr="00781E56">
        <w:rPr>
          <w:rFonts w:ascii="Arial" w:hAnsi="Arial" w:cs="Arial"/>
          <w:sz w:val="28"/>
          <w:szCs w:val="28"/>
        </w:rPr>
        <w:t xml:space="preserve"> продолжал</w:t>
      </w:r>
      <w:r>
        <w:rPr>
          <w:rFonts w:ascii="Arial" w:hAnsi="Arial" w:cs="Arial"/>
          <w:sz w:val="28"/>
          <w:szCs w:val="28"/>
        </w:rPr>
        <w:t>ся</w:t>
      </w:r>
      <w:r w:rsidR="00021CA1" w:rsidRPr="00781E56">
        <w:rPr>
          <w:rFonts w:ascii="Arial" w:hAnsi="Arial" w:cs="Arial"/>
          <w:sz w:val="28"/>
          <w:szCs w:val="28"/>
        </w:rPr>
        <w:t xml:space="preserve"> до 1972 г</w:t>
      </w:r>
      <w:r w:rsidR="00596D44" w:rsidRPr="00781E56">
        <w:rPr>
          <w:rFonts w:ascii="Arial" w:hAnsi="Arial" w:cs="Arial"/>
          <w:sz w:val="28"/>
          <w:szCs w:val="28"/>
        </w:rPr>
        <w:t>.</w:t>
      </w:r>
      <w:r w:rsidR="00296789" w:rsidRPr="00781E56">
        <w:rPr>
          <w:rFonts w:ascii="Arial" w:hAnsi="Arial" w:cs="Arial"/>
          <w:sz w:val="28"/>
          <w:szCs w:val="28"/>
        </w:rPr>
        <w:t xml:space="preserve"> и</w:t>
      </w:r>
      <w:r w:rsidR="00021CA1" w:rsidRPr="00781E56">
        <w:rPr>
          <w:rFonts w:ascii="Arial" w:hAnsi="Arial" w:cs="Arial"/>
          <w:sz w:val="28"/>
          <w:szCs w:val="28"/>
        </w:rPr>
        <w:t xml:space="preserve"> был остановлен благодаря утечке информации в СМИ (изначально предполагалось, что исследование будет завершено, когда все его участники умрут и будут произведены вскрытия</w:t>
      </w:r>
      <w:proofErr w:type="gramStart"/>
      <w:r w:rsidR="00021CA1" w:rsidRPr="00781E56">
        <w:rPr>
          <w:rFonts w:ascii="Arial" w:hAnsi="Arial" w:cs="Arial"/>
          <w:sz w:val="28"/>
          <w:szCs w:val="28"/>
        </w:rPr>
        <w:t>).Многие</w:t>
      </w:r>
      <w:proofErr w:type="gramEnd"/>
      <w:r w:rsidR="00021CA1" w:rsidRPr="00781E56">
        <w:rPr>
          <w:rFonts w:ascii="Arial" w:hAnsi="Arial" w:cs="Arial"/>
          <w:sz w:val="28"/>
          <w:szCs w:val="28"/>
        </w:rPr>
        <w:t xml:space="preserve"> пациенты к этому времени умерли от сифилиса, </w:t>
      </w:r>
      <w:r w:rsidR="002510B5" w:rsidRPr="00781E56">
        <w:rPr>
          <w:rFonts w:ascii="Arial" w:hAnsi="Arial" w:cs="Arial"/>
          <w:sz w:val="28"/>
          <w:szCs w:val="28"/>
        </w:rPr>
        <w:t>дру</w:t>
      </w:r>
      <w:r w:rsidR="00021CA1" w:rsidRPr="00781E56">
        <w:rPr>
          <w:rFonts w:ascii="Arial" w:hAnsi="Arial" w:cs="Arial"/>
          <w:sz w:val="28"/>
          <w:szCs w:val="28"/>
        </w:rPr>
        <w:t xml:space="preserve">гие </w:t>
      </w:r>
      <w:r w:rsidR="002510B5" w:rsidRPr="00781E56">
        <w:rPr>
          <w:rFonts w:ascii="Arial" w:hAnsi="Arial" w:cs="Arial"/>
          <w:sz w:val="28"/>
          <w:szCs w:val="28"/>
        </w:rPr>
        <w:t>–</w:t>
      </w:r>
      <w:r w:rsidR="00021CA1" w:rsidRPr="00781E56">
        <w:rPr>
          <w:rFonts w:ascii="Arial" w:hAnsi="Arial" w:cs="Arial"/>
          <w:sz w:val="28"/>
          <w:szCs w:val="28"/>
        </w:rPr>
        <w:t xml:space="preserve"> от вызванных им осложнений.</w:t>
      </w:r>
      <w:r w:rsidR="00F9604C" w:rsidRPr="00781E56">
        <w:rPr>
          <w:rFonts w:ascii="Arial" w:hAnsi="Arial" w:cs="Arial"/>
          <w:sz w:val="28"/>
          <w:szCs w:val="28"/>
        </w:rPr>
        <w:t xml:space="preserve"> И только через много лет президент страны Буш принес извинения оставшимся в живых 4-м участникам исследования и семьям погибших.</w:t>
      </w:r>
    </w:p>
    <w:p w:rsidR="00021CA1" w:rsidRPr="00781E56" w:rsidRDefault="00F9604C" w:rsidP="00E0552A">
      <w:pPr>
        <w:spacing w:after="0" w:line="360" w:lineRule="auto"/>
        <w:ind w:firstLine="709"/>
        <w:jc w:val="both"/>
        <w:rPr>
          <w:rFonts w:ascii="Arial" w:hAnsi="Arial" w:cs="Arial"/>
          <w:sz w:val="28"/>
          <w:szCs w:val="28"/>
        </w:rPr>
      </w:pPr>
      <w:r w:rsidRPr="00781E56">
        <w:rPr>
          <w:rFonts w:ascii="Arial" w:hAnsi="Arial" w:cs="Arial"/>
          <w:sz w:val="28"/>
          <w:szCs w:val="28"/>
        </w:rPr>
        <w:lastRenderedPageBreak/>
        <w:t>Д</w:t>
      </w:r>
      <w:r w:rsidR="00021CA1" w:rsidRPr="00781E56">
        <w:rPr>
          <w:rFonts w:ascii="Arial" w:hAnsi="Arial" w:cs="Arial"/>
          <w:sz w:val="28"/>
          <w:szCs w:val="28"/>
        </w:rPr>
        <w:t xml:space="preserve">о середины XX века права участников клинических исследований не были защищены. Больные зачастую не знали о том, что они являются участниками </w:t>
      </w:r>
      <w:proofErr w:type="spellStart"/>
      <w:proofErr w:type="gramStart"/>
      <w:r w:rsidR="00021CA1" w:rsidRPr="00781E56">
        <w:rPr>
          <w:rFonts w:ascii="Arial" w:hAnsi="Arial" w:cs="Arial"/>
          <w:sz w:val="28"/>
          <w:szCs w:val="28"/>
        </w:rPr>
        <w:t>исследований</w:t>
      </w:r>
      <w:r w:rsidR="00147C7F" w:rsidRPr="00781E56">
        <w:rPr>
          <w:rFonts w:ascii="Arial" w:hAnsi="Arial" w:cs="Arial"/>
          <w:sz w:val="28"/>
          <w:szCs w:val="28"/>
        </w:rPr>
        <w:t>,и</w:t>
      </w:r>
      <w:r w:rsidR="00021CA1" w:rsidRPr="00781E56">
        <w:rPr>
          <w:rFonts w:ascii="Arial" w:hAnsi="Arial" w:cs="Arial"/>
          <w:sz w:val="28"/>
          <w:szCs w:val="28"/>
        </w:rPr>
        <w:t>х</w:t>
      </w:r>
      <w:proofErr w:type="spellEnd"/>
      <w:proofErr w:type="gramEnd"/>
      <w:r w:rsidR="00021CA1" w:rsidRPr="00781E56">
        <w:rPr>
          <w:rFonts w:ascii="Arial" w:hAnsi="Arial" w:cs="Arial"/>
          <w:sz w:val="28"/>
          <w:szCs w:val="28"/>
        </w:rPr>
        <w:t xml:space="preserve"> безопасностью часто пренебрегали. Норма о строго добровольном участии в клинических исследованиях была впервые закреплена в Нюрнбергском кодексе в 1947 г</w:t>
      </w:r>
      <w:r w:rsidR="002B7E17" w:rsidRPr="00781E56">
        <w:rPr>
          <w:rFonts w:ascii="Arial" w:hAnsi="Arial" w:cs="Arial"/>
          <w:sz w:val="28"/>
          <w:szCs w:val="28"/>
        </w:rPr>
        <w:t>.</w:t>
      </w:r>
      <w:r w:rsidR="00021CA1" w:rsidRPr="00781E56">
        <w:rPr>
          <w:rFonts w:ascii="Arial" w:hAnsi="Arial" w:cs="Arial"/>
          <w:sz w:val="28"/>
          <w:szCs w:val="28"/>
        </w:rPr>
        <w:t xml:space="preserve">, затем </w:t>
      </w:r>
      <w:r w:rsidR="00147C7F" w:rsidRPr="00781E56">
        <w:rPr>
          <w:rFonts w:ascii="Arial" w:hAnsi="Arial" w:cs="Arial"/>
          <w:sz w:val="28"/>
          <w:szCs w:val="28"/>
        </w:rPr>
        <w:t>–</w:t>
      </w:r>
      <w:r w:rsidR="00021CA1" w:rsidRPr="00781E56">
        <w:rPr>
          <w:rFonts w:ascii="Arial" w:hAnsi="Arial" w:cs="Arial"/>
          <w:sz w:val="28"/>
          <w:szCs w:val="28"/>
        </w:rPr>
        <w:t xml:space="preserve"> в Хельсинкской декларации Всемирной медицинской ассоциации (ВМА) в 1964 г. Хельсинкская декларация легла в основу всех последующих рекомендаций и нормативных актов, определяющих права человека и этические обязательства врачей при проведении клинических исследований.</w:t>
      </w:r>
    </w:p>
    <w:p w:rsidR="00021CA1" w:rsidRPr="00781E56" w:rsidRDefault="004D1813" w:rsidP="00E0552A">
      <w:pPr>
        <w:spacing w:after="0" w:line="360" w:lineRule="auto"/>
        <w:ind w:firstLine="709"/>
        <w:jc w:val="both"/>
        <w:rPr>
          <w:rFonts w:ascii="Arial" w:hAnsi="Arial" w:cs="Arial"/>
          <w:sz w:val="28"/>
          <w:szCs w:val="28"/>
        </w:rPr>
      </w:pPr>
      <w:r w:rsidRPr="00781E56">
        <w:rPr>
          <w:rFonts w:ascii="Arial" w:hAnsi="Arial" w:cs="Arial"/>
          <w:sz w:val="28"/>
          <w:szCs w:val="28"/>
        </w:rPr>
        <w:t>П</w:t>
      </w:r>
      <w:r w:rsidR="00021CA1" w:rsidRPr="00781E56">
        <w:rPr>
          <w:rFonts w:ascii="Arial" w:hAnsi="Arial" w:cs="Arial"/>
          <w:sz w:val="28"/>
          <w:szCs w:val="28"/>
        </w:rPr>
        <w:t xml:space="preserve">ервый </w:t>
      </w:r>
      <w:r w:rsidRPr="00781E56">
        <w:rPr>
          <w:rFonts w:ascii="Arial" w:hAnsi="Arial" w:cs="Arial"/>
          <w:sz w:val="28"/>
          <w:szCs w:val="28"/>
        </w:rPr>
        <w:t xml:space="preserve">в истории человечества </w:t>
      </w:r>
      <w:r w:rsidR="00021CA1" w:rsidRPr="00781E56">
        <w:rPr>
          <w:rFonts w:ascii="Arial" w:hAnsi="Arial" w:cs="Arial"/>
          <w:sz w:val="28"/>
          <w:szCs w:val="28"/>
        </w:rPr>
        <w:t>Закон о чистых пищевых продуктах и лекарствах (</w:t>
      </w:r>
      <w:proofErr w:type="spellStart"/>
      <w:r w:rsidR="00021CA1" w:rsidRPr="00781E56">
        <w:rPr>
          <w:rFonts w:ascii="Arial" w:hAnsi="Arial" w:cs="Arial"/>
          <w:i/>
          <w:sz w:val="28"/>
          <w:szCs w:val="28"/>
        </w:rPr>
        <w:t>FoodandDrugAct</w:t>
      </w:r>
      <w:proofErr w:type="spellEnd"/>
      <w:r w:rsidR="00862321" w:rsidRPr="00781E56">
        <w:rPr>
          <w:rFonts w:ascii="Arial" w:hAnsi="Arial" w:cs="Arial"/>
          <w:i/>
          <w:sz w:val="28"/>
          <w:szCs w:val="28"/>
        </w:rPr>
        <w:t xml:space="preserve"> – FDA</w:t>
      </w:r>
      <w:r w:rsidR="00021CA1" w:rsidRPr="00781E56">
        <w:rPr>
          <w:rFonts w:ascii="Arial" w:hAnsi="Arial" w:cs="Arial"/>
          <w:sz w:val="28"/>
          <w:szCs w:val="28"/>
        </w:rPr>
        <w:t xml:space="preserve">) был принят в 1906 г. </w:t>
      </w:r>
      <w:r w:rsidRPr="00781E56">
        <w:rPr>
          <w:rFonts w:ascii="Arial" w:hAnsi="Arial" w:cs="Arial"/>
          <w:sz w:val="28"/>
          <w:szCs w:val="28"/>
        </w:rPr>
        <w:t>в США</w:t>
      </w:r>
      <w:r w:rsidR="00027273" w:rsidRPr="00781E56">
        <w:rPr>
          <w:rFonts w:ascii="Arial" w:hAnsi="Arial" w:cs="Arial"/>
          <w:sz w:val="28"/>
          <w:szCs w:val="28"/>
        </w:rPr>
        <w:t xml:space="preserve">. Он </w:t>
      </w:r>
      <w:r w:rsidR="00021CA1" w:rsidRPr="00781E56">
        <w:rPr>
          <w:rFonts w:ascii="Arial" w:hAnsi="Arial" w:cs="Arial"/>
          <w:sz w:val="28"/>
          <w:szCs w:val="28"/>
        </w:rPr>
        <w:t>давал определения недоброкачественных и фальсифицированных «патентованных» лекарственных препаратов</w:t>
      </w:r>
      <w:r w:rsidR="009F52C4" w:rsidRPr="00781E56">
        <w:rPr>
          <w:rFonts w:ascii="Arial" w:hAnsi="Arial" w:cs="Arial"/>
          <w:sz w:val="28"/>
          <w:szCs w:val="28"/>
        </w:rPr>
        <w:t>,</w:t>
      </w:r>
      <w:r w:rsidR="00021CA1" w:rsidRPr="00781E56">
        <w:rPr>
          <w:rFonts w:ascii="Arial" w:hAnsi="Arial" w:cs="Arial"/>
          <w:sz w:val="28"/>
          <w:szCs w:val="28"/>
        </w:rPr>
        <w:t xml:space="preserve"> запрещал их производство, продажу и перевозку, однако требований к эффективности и безопасности препаратов не устан</w:t>
      </w:r>
      <w:r w:rsidRPr="00781E56">
        <w:rPr>
          <w:rFonts w:ascii="Arial" w:hAnsi="Arial" w:cs="Arial"/>
          <w:sz w:val="28"/>
          <w:szCs w:val="28"/>
        </w:rPr>
        <w:t>авливал</w:t>
      </w:r>
      <w:r w:rsidR="00021CA1" w:rsidRPr="00781E56">
        <w:rPr>
          <w:rFonts w:ascii="Arial" w:hAnsi="Arial" w:cs="Arial"/>
          <w:sz w:val="28"/>
          <w:szCs w:val="28"/>
        </w:rPr>
        <w:t>.</w:t>
      </w:r>
      <w:r w:rsidRPr="00781E56">
        <w:rPr>
          <w:rFonts w:ascii="Arial" w:hAnsi="Arial" w:cs="Arial"/>
          <w:sz w:val="28"/>
          <w:szCs w:val="28"/>
        </w:rPr>
        <w:t xml:space="preserve"> Правового барьера в виде предварительного контроля перед выходом лекарственных препаратов на фармацевтический рынок не существовало до 1938 г.   </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Введенные в клиническую практику в 1935 г</w:t>
      </w:r>
      <w:r w:rsidR="002B7E17" w:rsidRPr="00781E56">
        <w:rPr>
          <w:rFonts w:ascii="Arial" w:hAnsi="Arial" w:cs="Arial"/>
          <w:sz w:val="28"/>
          <w:szCs w:val="28"/>
        </w:rPr>
        <w:t>.</w:t>
      </w:r>
      <w:r w:rsidRPr="00781E56">
        <w:rPr>
          <w:rFonts w:ascii="Arial" w:hAnsi="Arial" w:cs="Arial"/>
          <w:sz w:val="28"/>
          <w:szCs w:val="28"/>
        </w:rPr>
        <w:t xml:space="preserve"> сульфаниламидные препараты стали первыми эффективными средствами в борьбе с инфекциями. В 1937 г</w:t>
      </w:r>
      <w:r w:rsidR="002B7E17" w:rsidRPr="00781E56">
        <w:rPr>
          <w:rFonts w:ascii="Arial" w:hAnsi="Arial" w:cs="Arial"/>
          <w:sz w:val="28"/>
          <w:szCs w:val="28"/>
        </w:rPr>
        <w:t>.</w:t>
      </w:r>
      <w:r w:rsidRPr="00781E56">
        <w:rPr>
          <w:rFonts w:ascii="Arial" w:hAnsi="Arial" w:cs="Arial"/>
          <w:sz w:val="28"/>
          <w:szCs w:val="28"/>
        </w:rPr>
        <w:t xml:space="preserve"> компания </w:t>
      </w:r>
      <w:r w:rsidRPr="00781E56">
        <w:rPr>
          <w:rFonts w:ascii="Arial" w:hAnsi="Arial" w:cs="Arial"/>
          <w:i/>
          <w:sz w:val="28"/>
          <w:szCs w:val="28"/>
        </w:rPr>
        <w:t xml:space="preserve">M. E. </w:t>
      </w:r>
      <w:proofErr w:type="spellStart"/>
      <w:r w:rsidRPr="00781E56">
        <w:rPr>
          <w:rFonts w:ascii="Arial" w:hAnsi="Arial" w:cs="Arial"/>
          <w:i/>
          <w:sz w:val="28"/>
          <w:szCs w:val="28"/>
        </w:rPr>
        <w:t>Massengill</w:t>
      </w:r>
      <w:proofErr w:type="spellEnd"/>
      <w:r w:rsidRPr="00781E56">
        <w:rPr>
          <w:rFonts w:ascii="Arial" w:hAnsi="Arial" w:cs="Arial"/>
          <w:sz w:val="28"/>
          <w:szCs w:val="28"/>
        </w:rPr>
        <w:t xml:space="preserve"> решила выпустить жидкую форму препарата для детей. Сульфаниламид плохо раствор</w:t>
      </w:r>
      <w:r w:rsidR="005C1ABF">
        <w:rPr>
          <w:rFonts w:ascii="Arial" w:hAnsi="Arial" w:cs="Arial"/>
          <w:sz w:val="28"/>
          <w:szCs w:val="28"/>
        </w:rPr>
        <w:t>ялся</w:t>
      </w:r>
      <w:r w:rsidRPr="00781E56">
        <w:rPr>
          <w:rFonts w:ascii="Arial" w:hAnsi="Arial" w:cs="Arial"/>
          <w:sz w:val="28"/>
          <w:szCs w:val="28"/>
        </w:rPr>
        <w:t xml:space="preserve"> в обычных растворителях, поэтому </w:t>
      </w:r>
      <w:r w:rsidR="005C1ABF">
        <w:rPr>
          <w:rFonts w:ascii="Arial" w:hAnsi="Arial" w:cs="Arial"/>
          <w:sz w:val="28"/>
          <w:szCs w:val="28"/>
        </w:rPr>
        <w:t xml:space="preserve">после неудач в результате многочисленных проб выбор фармацевтов остановился </w:t>
      </w:r>
      <w:proofErr w:type="spellStart"/>
      <w:r w:rsidR="005C1ABF">
        <w:rPr>
          <w:rFonts w:ascii="Arial" w:hAnsi="Arial" w:cs="Arial"/>
          <w:sz w:val="28"/>
          <w:szCs w:val="28"/>
        </w:rPr>
        <w:t>на</w:t>
      </w:r>
      <w:r w:rsidRPr="00781E56">
        <w:rPr>
          <w:rFonts w:ascii="Arial" w:hAnsi="Arial" w:cs="Arial"/>
          <w:sz w:val="28"/>
          <w:szCs w:val="28"/>
        </w:rPr>
        <w:t>диэтиленгликол</w:t>
      </w:r>
      <w:r w:rsidR="005C1ABF">
        <w:rPr>
          <w:rFonts w:ascii="Arial" w:hAnsi="Arial" w:cs="Arial"/>
          <w:sz w:val="28"/>
          <w:szCs w:val="28"/>
        </w:rPr>
        <w:t>е</w:t>
      </w:r>
      <w:proofErr w:type="spellEnd"/>
      <w:r w:rsidRPr="00781E56">
        <w:rPr>
          <w:rFonts w:ascii="Arial" w:hAnsi="Arial" w:cs="Arial"/>
          <w:sz w:val="28"/>
          <w:szCs w:val="28"/>
        </w:rPr>
        <w:t xml:space="preserve"> — ядовит</w:t>
      </w:r>
      <w:r w:rsidR="005C1ABF">
        <w:rPr>
          <w:rFonts w:ascii="Arial" w:hAnsi="Arial" w:cs="Arial"/>
          <w:sz w:val="28"/>
          <w:szCs w:val="28"/>
        </w:rPr>
        <w:t>ом</w:t>
      </w:r>
      <w:r w:rsidRPr="00781E56">
        <w:rPr>
          <w:rFonts w:ascii="Arial" w:hAnsi="Arial" w:cs="Arial"/>
          <w:sz w:val="28"/>
          <w:szCs w:val="28"/>
        </w:rPr>
        <w:t xml:space="preserve"> растворител</w:t>
      </w:r>
      <w:r w:rsidR="005C1ABF">
        <w:rPr>
          <w:rFonts w:ascii="Arial" w:hAnsi="Arial" w:cs="Arial"/>
          <w:sz w:val="28"/>
          <w:szCs w:val="28"/>
        </w:rPr>
        <w:t>е</w:t>
      </w:r>
      <w:r w:rsidRPr="00781E56">
        <w:rPr>
          <w:rFonts w:ascii="Arial" w:hAnsi="Arial" w:cs="Arial"/>
          <w:sz w:val="28"/>
          <w:szCs w:val="28"/>
        </w:rPr>
        <w:t xml:space="preserve"> и химическ</w:t>
      </w:r>
      <w:r w:rsidR="005C1ABF">
        <w:rPr>
          <w:rFonts w:ascii="Arial" w:hAnsi="Arial" w:cs="Arial"/>
          <w:sz w:val="28"/>
          <w:szCs w:val="28"/>
        </w:rPr>
        <w:t>ом</w:t>
      </w:r>
      <w:r w:rsidRPr="00781E56">
        <w:rPr>
          <w:rFonts w:ascii="Arial" w:hAnsi="Arial" w:cs="Arial"/>
          <w:sz w:val="28"/>
          <w:szCs w:val="28"/>
        </w:rPr>
        <w:t xml:space="preserve"> аналог</w:t>
      </w:r>
      <w:r w:rsidR="005C1ABF">
        <w:rPr>
          <w:rFonts w:ascii="Arial" w:hAnsi="Arial" w:cs="Arial"/>
          <w:sz w:val="28"/>
          <w:szCs w:val="28"/>
        </w:rPr>
        <w:t>е</w:t>
      </w:r>
      <w:r w:rsidRPr="00781E56">
        <w:rPr>
          <w:rFonts w:ascii="Arial" w:hAnsi="Arial" w:cs="Arial"/>
          <w:sz w:val="28"/>
          <w:szCs w:val="28"/>
        </w:rPr>
        <w:t xml:space="preserve"> антифриза. Доклинические и клинические исследования не проводились. В октябре 1937 г</w:t>
      </w:r>
      <w:r w:rsidR="00EE77AD" w:rsidRPr="00781E56">
        <w:rPr>
          <w:rFonts w:ascii="Arial" w:hAnsi="Arial" w:cs="Arial"/>
          <w:sz w:val="28"/>
          <w:szCs w:val="28"/>
        </w:rPr>
        <w:t>.</w:t>
      </w:r>
      <w:r w:rsidRPr="00781E56">
        <w:rPr>
          <w:rFonts w:ascii="Arial" w:hAnsi="Arial" w:cs="Arial"/>
          <w:sz w:val="28"/>
          <w:szCs w:val="28"/>
        </w:rPr>
        <w:t xml:space="preserve"> в </w:t>
      </w:r>
      <w:r w:rsidRPr="00781E56">
        <w:rPr>
          <w:rFonts w:ascii="Arial" w:hAnsi="Arial" w:cs="Arial"/>
          <w:i/>
          <w:sz w:val="28"/>
          <w:szCs w:val="28"/>
        </w:rPr>
        <w:t>FDA</w:t>
      </w:r>
      <w:r w:rsidRPr="00781E56">
        <w:rPr>
          <w:rFonts w:ascii="Arial" w:hAnsi="Arial" w:cs="Arial"/>
          <w:sz w:val="28"/>
          <w:szCs w:val="28"/>
        </w:rPr>
        <w:t xml:space="preserve"> поступило сообщение о смерти 8 детей и 1 взрослого пациента после приема препарата. Компания-производитель разослала 1100 телеграмм, было дано предупреждение по радио и в газетах, подняты на ноги все 239 инспекторов </w:t>
      </w:r>
      <w:r w:rsidRPr="00781E56">
        <w:rPr>
          <w:rFonts w:ascii="Arial" w:hAnsi="Arial" w:cs="Arial"/>
          <w:i/>
          <w:sz w:val="28"/>
          <w:szCs w:val="28"/>
        </w:rPr>
        <w:t>FDA</w:t>
      </w:r>
      <w:r w:rsidRPr="00781E56">
        <w:rPr>
          <w:rFonts w:ascii="Arial" w:hAnsi="Arial" w:cs="Arial"/>
          <w:sz w:val="28"/>
          <w:szCs w:val="28"/>
        </w:rPr>
        <w:t xml:space="preserve"> и местная полиция</w:t>
      </w:r>
      <w:r w:rsidR="005C1ABF">
        <w:rPr>
          <w:rFonts w:ascii="Arial" w:hAnsi="Arial" w:cs="Arial"/>
          <w:sz w:val="28"/>
          <w:szCs w:val="28"/>
        </w:rPr>
        <w:t xml:space="preserve">, </w:t>
      </w:r>
      <w:r w:rsidRPr="00781E56">
        <w:rPr>
          <w:rFonts w:ascii="Arial" w:hAnsi="Arial" w:cs="Arial"/>
          <w:sz w:val="28"/>
          <w:szCs w:val="28"/>
        </w:rPr>
        <w:lastRenderedPageBreak/>
        <w:t xml:space="preserve">организован поиск покупателей по адресам на рецептах. В кратчайшие сроки препарат был изъят из продажи, однако тот, который был уже продан, унес жизни 107 человек, большинство из которых </w:t>
      </w:r>
      <w:r w:rsidR="005C1ABF">
        <w:rPr>
          <w:rFonts w:ascii="Arial" w:hAnsi="Arial" w:cs="Arial"/>
          <w:sz w:val="28"/>
          <w:szCs w:val="28"/>
        </w:rPr>
        <w:t>-</w:t>
      </w:r>
      <w:r w:rsidRPr="00781E56">
        <w:rPr>
          <w:rFonts w:ascii="Arial" w:hAnsi="Arial" w:cs="Arial"/>
          <w:sz w:val="28"/>
          <w:szCs w:val="28"/>
        </w:rPr>
        <w:t xml:space="preserve"> </w:t>
      </w:r>
      <w:proofErr w:type="gramStart"/>
      <w:r w:rsidRPr="00781E56">
        <w:rPr>
          <w:rFonts w:ascii="Arial" w:hAnsi="Arial" w:cs="Arial"/>
          <w:sz w:val="28"/>
          <w:szCs w:val="28"/>
        </w:rPr>
        <w:t>дети[</w:t>
      </w:r>
      <w:proofErr w:type="gramEnd"/>
      <w:r w:rsidR="008D791C" w:rsidRPr="00781E56">
        <w:rPr>
          <w:rFonts w:ascii="Arial" w:hAnsi="Arial" w:cs="Arial"/>
          <w:sz w:val="28"/>
          <w:szCs w:val="28"/>
        </w:rPr>
        <w:t>7</w:t>
      </w:r>
      <w:r w:rsidRPr="00781E56">
        <w:rPr>
          <w:rFonts w:ascii="Arial" w:hAnsi="Arial" w:cs="Arial"/>
          <w:sz w:val="28"/>
          <w:szCs w:val="28"/>
        </w:rPr>
        <w:t>]</w:t>
      </w:r>
      <w:r w:rsidR="008D791C" w:rsidRPr="00781E56">
        <w:rPr>
          <w:rFonts w:ascii="Arial" w:hAnsi="Arial" w:cs="Arial"/>
          <w:sz w:val="28"/>
          <w:szCs w:val="28"/>
        </w:rPr>
        <w:t>.</w:t>
      </w:r>
      <w:r w:rsidR="00C609CA" w:rsidRPr="00781E56">
        <w:rPr>
          <w:rFonts w:ascii="Arial" w:hAnsi="Arial" w:cs="Arial"/>
          <w:sz w:val="28"/>
          <w:szCs w:val="28"/>
        </w:rPr>
        <w:t xml:space="preserve"> После этого, в </w:t>
      </w:r>
      <w:r w:rsidRPr="00781E56">
        <w:rPr>
          <w:rFonts w:ascii="Arial" w:hAnsi="Arial" w:cs="Arial"/>
          <w:sz w:val="28"/>
          <w:szCs w:val="28"/>
        </w:rPr>
        <w:t>1938 г</w:t>
      </w:r>
      <w:r w:rsidR="002B7E17" w:rsidRPr="00781E56">
        <w:rPr>
          <w:rFonts w:ascii="Arial" w:hAnsi="Arial" w:cs="Arial"/>
          <w:sz w:val="28"/>
          <w:szCs w:val="28"/>
        </w:rPr>
        <w:t>.</w:t>
      </w:r>
      <w:r w:rsidR="00C609CA" w:rsidRPr="00781E56">
        <w:rPr>
          <w:rFonts w:ascii="Arial" w:hAnsi="Arial" w:cs="Arial"/>
          <w:sz w:val="28"/>
          <w:szCs w:val="28"/>
        </w:rPr>
        <w:t xml:space="preserve"> как ответ на серию смертей от применения сульфаниламида</w:t>
      </w:r>
      <w:r w:rsidRPr="00781E56">
        <w:rPr>
          <w:rFonts w:ascii="Arial" w:hAnsi="Arial" w:cs="Arial"/>
          <w:sz w:val="28"/>
          <w:szCs w:val="28"/>
        </w:rPr>
        <w:t xml:space="preserve"> в США под давлением </w:t>
      </w:r>
      <w:r w:rsidRPr="00781E56">
        <w:rPr>
          <w:rFonts w:ascii="Arial" w:hAnsi="Arial" w:cs="Arial"/>
          <w:i/>
          <w:sz w:val="28"/>
          <w:szCs w:val="28"/>
        </w:rPr>
        <w:t>FDA</w:t>
      </w:r>
      <w:r w:rsidRPr="00781E56">
        <w:rPr>
          <w:rFonts w:ascii="Arial" w:hAnsi="Arial" w:cs="Arial"/>
          <w:sz w:val="28"/>
          <w:szCs w:val="28"/>
        </w:rPr>
        <w:t xml:space="preserve"> был принят закон «О пищевых продуктах, лекарствах и косметических средствах» (</w:t>
      </w:r>
      <w:proofErr w:type="spellStart"/>
      <w:r w:rsidRPr="00781E56">
        <w:rPr>
          <w:rFonts w:ascii="Arial" w:hAnsi="Arial" w:cs="Arial"/>
          <w:i/>
          <w:sz w:val="28"/>
          <w:szCs w:val="28"/>
        </w:rPr>
        <w:t>FederalFood</w:t>
      </w:r>
      <w:proofErr w:type="spellEnd"/>
      <w:r w:rsidRPr="00781E56">
        <w:rPr>
          <w:rFonts w:ascii="Arial" w:hAnsi="Arial" w:cs="Arial"/>
          <w:i/>
          <w:sz w:val="28"/>
          <w:szCs w:val="28"/>
        </w:rPr>
        <w:t xml:space="preserve">, </w:t>
      </w:r>
      <w:proofErr w:type="spellStart"/>
      <w:r w:rsidRPr="00781E56">
        <w:rPr>
          <w:rFonts w:ascii="Arial" w:hAnsi="Arial" w:cs="Arial"/>
          <w:i/>
          <w:sz w:val="28"/>
          <w:szCs w:val="28"/>
        </w:rPr>
        <w:t>Drug</w:t>
      </w:r>
      <w:proofErr w:type="spellEnd"/>
      <w:r w:rsidRPr="00781E56">
        <w:rPr>
          <w:rFonts w:ascii="Arial" w:hAnsi="Arial" w:cs="Arial"/>
          <w:i/>
          <w:sz w:val="28"/>
          <w:szCs w:val="28"/>
        </w:rPr>
        <w:t xml:space="preserve">, </w:t>
      </w:r>
      <w:proofErr w:type="spellStart"/>
      <w:r w:rsidRPr="00781E56">
        <w:rPr>
          <w:rFonts w:ascii="Arial" w:hAnsi="Arial" w:cs="Arial"/>
          <w:i/>
          <w:sz w:val="28"/>
          <w:szCs w:val="28"/>
        </w:rPr>
        <w:t>andCosmeticAct</w:t>
      </w:r>
      <w:proofErr w:type="spellEnd"/>
      <w:r w:rsidRPr="00781E56">
        <w:rPr>
          <w:rFonts w:ascii="Arial" w:hAnsi="Arial" w:cs="Arial"/>
          <w:sz w:val="28"/>
          <w:szCs w:val="28"/>
        </w:rPr>
        <w:t>), который давал право</w:t>
      </w:r>
      <w:r w:rsidR="00027273" w:rsidRPr="00781E56">
        <w:rPr>
          <w:rFonts w:ascii="Arial" w:hAnsi="Arial" w:cs="Arial"/>
          <w:sz w:val="28"/>
          <w:szCs w:val="28"/>
        </w:rPr>
        <w:t xml:space="preserve"> этой организации</w:t>
      </w:r>
      <w:r w:rsidRPr="00781E56">
        <w:rPr>
          <w:rFonts w:ascii="Arial" w:hAnsi="Arial" w:cs="Arial"/>
          <w:sz w:val="28"/>
          <w:szCs w:val="28"/>
        </w:rPr>
        <w:t xml:space="preserve"> контролировать безопасность пищевых продуктов, косметических и лекарственных средств. Чтобы получить разрешение на продажу, производители отныне должны были </w:t>
      </w:r>
      <w:r w:rsidRPr="00781E56">
        <w:rPr>
          <w:rFonts w:ascii="Arial" w:hAnsi="Arial" w:cs="Arial"/>
          <w:b/>
          <w:sz w:val="28"/>
          <w:szCs w:val="28"/>
        </w:rPr>
        <w:t>проводить исследования безопасности препаратов</w:t>
      </w:r>
      <w:r w:rsidRPr="00781E56">
        <w:rPr>
          <w:rFonts w:ascii="Arial" w:hAnsi="Arial" w:cs="Arial"/>
          <w:sz w:val="28"/>
          <w:szCs w:val="28"/>
        </w:rPr>
        <w:t xml:space="preserve"> и подавать данные на проверку в </w:t>
      </w:r>
      <w:proofErr w:type="spellStart"/>
      <w:r w:rsidRPr="00781E56">
        <w:rPr>
          <w:rFonts w:ascii="Arial" w:hAnsi="Arial" w:cs="Arial"/>
          <w:i/>
          <w:sz w:val="28"/>
          <w:szCs w:val="28"/>
        </w:rPr>
        <w:t>FDA</w:t>
      </w:r>
      <w:r w:rsidRPr="00781E56">
        <w:rPr>
          <w:rFonts w:ascii="Arial" w:hAnsi="Arial" w:cs="Arial"/>
          <w:sz w:val="28"/>
          <w:szCs w:val="28"/>
        </w:rPr>
        <w:t>.Новый</w:t>
      </w:r>
      <w:proofErr w:type="spellEnd"/>
      <w:r w:rsidRPr="00781E56">
        <w:rPr>
          <w:rFonts w:ascii="Arial" w:hAnsi="Arial" w:cs="Arial"/>
          <w:sz w:val="28"/>
          <w:szCs w:val="28"/>
        </w:rPr>
        <w:t xml:space="preserve"> закон также расширил права и ответственность </w:t>
      </w:r>
      <w:r w:rsidRPr="00781E56">
        <w:rPr>
          <w:rFonts w:ascii="Arial" w:hAnsi="Arial" w:cs="Arial"/>
          <w:i/>
          <w:sz w:val="28"/>
          <w:szCs w:val="28"/>
        </w:rPr>
        <w:t>FDA</w:t>
      </w:r>
      <w:r w:rsidRPr="00781E56">
        <w:rPr>
          <w:rFonts w:ascii="Arial" w:hAnsi="Arial" w:cs="Arial"/>
          <w:sz w:val="28"/>
          <w:szCs w:val="28"/>
        </w:rPr>
        <w:t xml:space="preserve"> по контролю за маркировкой препаратов. Под «маркировкой» закон понимал «все этикетки и другие письменные, печатные или графические материалы на любом товаре, на любой из его упаковок и оберток, или сопровождающие такой товар».</w:t>
      </w:r>
      <w:r w:rsidR="00027273" w:rsidRPr="00781E56">
        <w:rPr>
          <w:rFonts w:ascii="Arial" w:hAnsi="Arial" w:cs="Arial"/>
          <w:sz w:val="28"/>
          <w:szCs w:val="28"/>
        </w:rPr>
        <w:t xml:space="preserve"> Понятие </w:t>
      </w:r>
      <w:r w:rsidRPr="00781E56">
        <w:rPr>
          <w:rFonts w:ascii="Arial" w:hAnsi="Arial" w:cs="Arial"/>
          <w:sz w:val="28"/>
          <w:szCs w:val="28"/>
        </w:rPr>
        <w:t xml:space="preserve">«сопровождающие товар» </w:t>
      </w:r>
      <w:r w:rsidR="00027273" w:rsidRPr="00781E56">
        <w:rPr>
          <w:rFonts w:ascii="Arial" w:hAnsi="Arial" w:cs="Arial"/>
          <w:sz w:val="28"/>
          <w:szCs w:val="28"/>
        </w:rPr>
        <w:t xml:space="preserve">распространяется </w:t>
      </w:r>
      <w:r w:rsidRPr="00781E56">
        <w:rPr>
          <w:rFonts w:ascii="Arial" w:hAnsi="Arial" w:cs="Arial"/>
          <w:sz w:val="28"/>
          <w:szCs w:val="28"/>
        </w:rPr>
        <w:t>на любую печатную информацию, физически не скрепленную с товаром и пересылаемую отдельно</w:t>
      </w:r>
      <w:r w:rsidR="00027273" w:rsidRPr="00781E56">
        <w:rPr>
          <w:rFonts w:ascii="Arial" w:hAnsi="Arial" w:cs="Arial"/>
          <w:sz w:val="28"/>
          <w:szCs w:val="28"/>
        </w:rPr>
        <w:t xml:space="preserve"> -</w:t>
      </w:r>
      <w:r w:rsidRPr="00781E56">
        <w:rPr>
          <w:rFonts w:ascii="Arial" w:hAnsi="Arial" w:cs="Arial"/>
          <w:sz w:val="28"/>
          <w:szCs w:val="28"/>
        </w:rPr>
        <w:t xml:space="preserve"> брошюры, копии научных публикаций, годовые отчеты, заявления о свойствах препаратов, а </w:t>
      </w:r>
      <w:r w:rsidR="005C1ABF">
        <w:rPr>
          <w:rFonts w:ascii="Arial" w:hAnsi="Arial" w:cs="Arial"/>
          <w:sz w:val="28"/>
          <w:szCs w:val="28"/>
        </w:rPr>
        <w:t>«</w:t>
      </w:r>
      <w:r w:rsidRPr="00781E56">
        <w:rPr>
          <w:rFonts w:ascii="Arial" w:hAnsi="Arial" w:cs="Arial"/>
          <w:sz w:val="28"/>
          <w:szCs w:val="28"/>
        </w:rPr>
        <w:t>неверной маркировкой</w:t>
      </w:r>
      <w:r w:rsidR="005C1ABF">
        <w:rPr>
          <w:rFonts w:ascii="Arial" w:hAnsi="Arial" w:cs="Arial"/>
          <w:sz w:val="28"/>
          <w:szCs w:val="28"/>
        </w:rPr>
        <w:t>» -</w:t>
      </w:r>
      <w:r w:rsidRPr="00781E56">
        <w:rPr>
          <w:rFonts w:ascii="Arial" w:hAnsi="Arial" w:cs="Arial"/>
          <w:sz w:val="28"/>
          <w:szCs w:val="28"/>
        </w:rPr>
        <w:t xml:space="preserve"> преднамеренное умолчание о важных фактах, относящихся к заявлениям или к информации о безопасности и эффективности препаратов [</w:t>
      </w:r>
      <w:r w:rsidR="008D791C" w:rsidRPr="00781E56">
        <w:rPr>
          <w:rFonts w:ascii="Arial" w:hAnsi="Arial" w:cs="Arial"/>
          <w:sz w:val="28"/>
          <w:szCs w:val="28"/>
        </w:rPr>
        <w:t>8</w:t>
      </w:r>
      <w:r w:rsidRPr="00781E56">
        <w:rPr>
          <w:rFonts w:ascii="Arial" w:hAnsi="Arial" w:cs="Arial"/>
          <w:sz w:val="28"/>
          <w:szCs w:val="28"/>
        </w:rPr>
        <w:t>]</w:t>
      </w:r>
      <w:r w:rsidR="002B7E17" w:rsidRPr="00781E56">
        <w:rPr>
          <w:rFonts w:ascii="Arial" w:hAnsi="Arial" w:cs="Arial"/>
          <w:sz w:val="28"/>
          <w:szCs w:val="28"/>
        </w:rPr>
        <w:t>.</w:t>
      </w:r>
    </w:p>
    <w:p w:rsidR="00021CA1" w:rsidRPr="00781E56" w:rsidRDefault="00021CA1" w:rsidP="00C609CA">
      <w:pPr>
        <w:spacing w:after="0" w:line="360" w:lineRule="auto"/>
        <w:ind w:firstLine="709"/>
        <w:jc w:val="both"/>
        <w:rPr>
          <w:rFonts w:ascii="Arial" w:hAnsi="Arial" w:cs="Arial"/>
          <w:sz w:val="28"/>
          <w:szCs w:val="28"/>
        </w:rPr>
      </w:pPr>
      <w:r w:rsidRPr="00781E56">
        <w:rPr>
          <w:rFonts w:ascii="Arial" w:hAnsi="Arial" w:cs="Arial"/>
          <w:sz w:val="28"/>
          <w:szCs w:val="28"/>
        </w:rPr>
        <w:t xml:space="preserve">Однако импульсом к разработке всеобъемлющих правил проведения клинических исследований послужила катастрофа с </w:t>
      </w:r>
      <w:proofErr w:type="spellStart"/>
      <w:r w:rsidRPr="00781E56">
        <w:rPr>
          <w:rFonts w:ascii="Arial" w:hAnsi="Arial" w:cs="Arial"/>
          <w:sz w:val="28"/>
          <w:szCs w:val="28"/>
        </w:rPr>
        <w:t>талидомидом</w:t>
      </w:r>
      <w:proofErr w:type="spellEnd"/>
      <w:r w:rsidRPr="00781E56">
        <w:rPr>
          <w:rFonts w:ascii="Arial" w:hAnsi="Arial" w:cs="Arial"/>
          <w:sz w:val="28"/>
          <w:szCs w:val="28"/>
        </w:rPr>
        <w:t>, разразившаяся в 1959</w:t>
      </w:r>
      <w:r w:rsidR="002B7E17" w:rsidRPr="00781E56">
        <w:rPr>
          <w:rFonts w:ascii="Arial" w:hAnsi="Arial" w:cs="Arial"/>
          <w:sz w:val="28"/>
          <w:szCs w:val="28"/>
        </w:rPr>
        <w:t>-</w:t>
      </w:r>
      <w:r w:rsidRPr="00781E56">
        <w:rPr>
          <w:rFonts w:ascii="Arial" w:hAnsi="Arial" w:cs="Arial"/>
          <w:sz w:val="28"/>
          <w:szCs w:val="28"/>
        </w:rPr>
        <w:t xml:space="preserve">1961 </w:t>
      </w:r>
      <w:proofErr w:type="spellStart"/>
      <w:r w:rsidRPr="00781E56">
        <w:rPr>
          <w:rFonts w:ascii="Arial" w:hAnsi="Arial" w:cs="Arial"/>
          <w:sz w:val="28"/>
          <w:szCs w:val="28"/>
        </w:rPr>
        <w:t>г</w:t>
      </w:r>
      <w:r w:rsidR="002B7E17" w:rsidRPr="00781E56">
        <w:rPr>
          <w:rFonts w:ascii="Arial" w:hAnsi="Arial" w:cs="Arial"/>
          <w:sz w:val="28"/>
          <w:szCs w:val="28"/>
        </w:rPr>
        <w:t>г.</w:t>
      </w:r>
      <w:r w:rsidRPr="00781E56">
        <w:rPr>
          <w:rFonts w:ascii="Arial" w:hAnsi="Arial" w:cs="Arial"/>
          <w:sz w:val="28"/>
          <w:szCs w:val="28"/>
        </w:rPr>
        <w:t>Препарат</w:t>
      </w:r>
      <w:proofErr w:type="spellEnd"/>
      <w:r w:rsidRPr="00781E56">
        <w:rPr>
          <w:rFonts w:ascii="Arial" w:hAnsi="Arial" w:cs="Arial"/>
          <w:sz w:val="28"/>
          <w:szCs w:val="28"/>
        </w:rPr>
        <w:t xml:space="preserve">, не прошедший достаточного доклинического и клинического изучения, начал продаваться в Европе как седативное средство для облегчения засыпания и как лекарство от утренней тошноты, рекомендованное для применения беременными женщинами. В США </w:t>
      </w:r>
      <w:proofErr w:type="spellStart"/>
      <w:r w:rsidRPr="00781E56">
        <w:rPr>
          <w:rFonts w:ascii="Arial" w:hAnsi="Arial" w:cs="Arial"/>
          <w:sz w:val="28"/>
          <w:szCs w:val="28"/>
        </w:rPr>
        <w:t>талидомид</w:t>
      </w:r>
      <w:proofErr w:type="spellEnd"/>
      <w:r w:rsidRPr="00781E56">
        <w:rPr>
          <w:rFonts w:ascii="Arial" w:hAnsi="Arial" w:cs="Arial"/>
          <w:sz w:val="28"/>
          <w:szCs w:val="28"/>
        </w:rPr>
        <w:t xml:space="preserve"> не был зарегистрирован, однако компания-производитель рассылала врачам </w:t>
      </w:r>
      <w:r w:rsidRPr="00781E56">
        <w:rPr>
          <w:rFonts w:ascii="Arial" w:hAnsi="Arial" w:cs="Arial"/>
          <w:sz w:val="28"/>
          <w:szCs w:val="28"/>
        </w:rPr>
        <w:lastRenderedPageBreak/>
        <w:t xml:space="preserve">бесплатные образцы для раздачи </w:t>
      </w:r>
      <w:proofErr w:type="spellStart"/>
      <w:r w:rsidRPr="00781E56">
        <w:rPr>
          <w:rFonts w:ascii="Arial" w:hAnsi="Arial" w:cs="Arial"/>
          <w:sz w:val="28"/>
          <w:szCs w:val="28"/>
        </w:rPr>
        <w:t>пациентам.Вначале</w:t>
      </w:r>
      <w:proofErr w:type="spellEnd"/>
      <w:r w:rsidRPr="00781E56">
        <w:rPr>
          <w:rFonts w:ascii="Arial" w:hAnsi="Arial" w:cs="Arial"/>
          <w:sz w:val="28"/>
          <w:szCs w:val="28"/>
        </w:rPr>
        <w:t xml:space="preserve"> в ФРГ, а затем и в 40 других странах</w:t>
      </w:r>
      <w:r w:rsidR="008063D2">
        <w:rPr>
          <w:rFonts w:ascii="Arial" w:hAnsi="Arial" w:cs="Arial"/>
          <w:sz w:val="28"/>
          <w:szCs w:val="28"/>
        </w:rPr>
        <w:t>,</w:t>
      </w:r>
      <w:r w:rsidRPr="00781E56">
        <w:rPr>
          <w:rFonts w:ascii="Arial" w:hAnsi="Arial" w:cs="Arial"/>
          <w:sz w:val="28"/>
          <w:szCs w:val="28"/>
        </w:rPr>
        <w:t xml:space="preserve"> стали регистрироваться случаи </w:t>
      </w:r>
      <w:proofErr w:type="spellStart"/>
      <w:r w:rsidRPr="00781E56">
        <w:rPr>
          <w:rFonts w:ascii="Arial" w:hAnsi="Arial" w:cs="Arial"/>
          <w:sz w:val="28"/>
          <w:szCs w:val="28"/>
        </w:rPr>
        <w:t>фокомелии</w:t>
      </w:r>
      <w:proofErr w:type="spellEnd"/>
      <w:r w:rsidRPr="00781E56">
        <w:rPr>
          <w:rFonts w:ascii="Arial" w:hAnsi="Arial" w:cs="Arial"/>
          <w:sz w:val="28"/>
          <w:szCs w:val="28"/>
        </w:rPr>
        <w:t xml:space="preserve"> («тюленьи конечности») — врожденной аномалии развития, при которой отмечаются дефекты трубчатых костей и формируются нормальные или рудиментарные кисти и стопы, расположенные близко к туловищу, как у </w:t>
      </w:r>
      <w:proofErr w:type="spellStart"/>
      <w:r w:rsidRPr="00781E56">
        <w:rPr>
          <w:rFonts w:ascii="Arial" w:hAnsi="Arial" w:cs="Arial"/>
          <w:sz w:val="28"/>
          <w:szCs w:val="28"/>
        </w:rPr>
        <w:t>тюленей.С</w:t>
      </w:r>
      <w:proofErr w:type="spellEnd"/>
      <w:r w:rsidRPr="00781E56">
        <w:rPr>
          <w:rFonts w:ascii="Arial" w:hAnsi="Arial" w:cs="Arial"/>
          <w:sz w:val="28"/>
          <w:szCs w:val="28"/>
        </w:rPr>
        <w:t xml:space="preserve"> 1956 по 1962 г</w:t>
      </w:r>
      <w:r w:rsidR="002B7E17" w:rsidRPr="00781E56">
        <w:rPr>
          <w:rFonts w:ascii="Arial" w:hAnsi="Arial" w:cs="Arial"/>
          <w:sz w:val="28"/>
          <w:szCs w:val="28"/>
        </w:rPr>
        <w:t>г</w:t>
      </w:r>
      <w:r w:rsidRPr="00781E56">
        <w:rPr>
          <w:rFonts w:ascii="Arial" w:hAnsi="Arial" w:cs="Arial"/>
          <w:sz w:val="28"/>
          <w:szCs w:val="28"/>
        </w:rPr>
        <w:t>. более 10 тыс</w:t>
      </w:r>
      <w:r w:rsidR="00106ADC" w:rsidRPr="00781E56">
        <w:rPr>
          <w:rFonts w:ascii="Arial" w:hAnsi="Arial" w:cs="Arial"/>
          <w:sz w:val="28"/>
          <w:szCs w:val="28"/>
        </w:rPr>
        <w:t>яч</w:t>
      </w:r>
      <w:r w:rsidRPr="00781E56">
        <w:rPr>
          <w:rFonts w:ascii="Arial" w:hAnsi="Arial" w:cs="Arial"/>
          <w:sz w:val="28"/>
          <w:szCs w:val="28"/>
        </w:rPr>
        <w:t xml:space="preserve"> детей по всему миру родились с пороками развития, обусловленными приемом </w:t>
      </w:r>
      <w:proofErr w:type="spellStart"/>
      <w:r w:rsidRPr="00781E56">
        <w:rPr>
          <w:rFonts w:ascii="Arial" w:hAnsi="Arial" w:cs="Arial"/>
          <w:sz w:val="28"/>
          <w:szCs w:val="28"/>
        </w:rPr>
        <w:t>талидомида</w:t>
      </w:r>
      <w:proofErr w:type="spellEnd"/>
      <w:r w:rsidRPr="00781E56">
        <w:rPr>
          <w:rFonts w:ascii="Arial" w:hAnsi="Arial" w:cs="Arial"/>
          <w:sz w:val="28"/>
          <w:szCs w:val="28"/>
        </w:rPr>
        <w:t xml:space="preserve">. Спонтанно </w:t>
      </w:r>
      <w:proofErr w:type="spellStart"/>
      <w:r w:rsidRPr="00781E56">
        <w:rPr>
          <w:rFonts w:ascii="Arial" w:hAnsi="Arial" w:cs="Arial"/>
          <w:sz w:val="28"/>
          <w:szCs w:val="28"/>
        </w:rPr>
        <w:t>фокомелия</w:t>
      </w:r>
      <w:proofErr w:type="spellEnd"/>
      <w:r w:rsidRPr="00781E56">
        <w:rPr>
          <w:rFonts w:ascii="Arial" w:hAnsi="Arial" w:cs="Arial"/>
          <w:sz w:val="28"/>
          <w:szCs w:val="28"/>
        </w:rPr>
        <w:t xml:space="preserve"> развивается крайне редко, и большинство клиницистов до 1959 г</w:t>
      </w:r>
      <w:r w:rsidR="002B7E17" w:rsidRPr="00781E56">
        <w:rPr>
          <w:rFonts w:ascii="Arial" w:hAnsi="Arial" w:cs="Arial"/>
          <w:sz w:val="28"/>
          <w:szCs w:val="28"/>
        </w:rPr>
        <w:t>.</w:t>
      </w:r>
      <w:r w:rsidRPr="00781E56">
        <w:rPr>
          <w:rFonts w:ascii="Arial" w:hAnsi="Arial" w:cs="Arial"/>
          <w:sz w:val="28"/>
          <w:szCs w:val="28"/>
        </w:rPr>
        <w:t xml:space="preserve"> таких случаев не встречали</w:t>
      </w:r>
      <w:r w:rsidR="00C609CA" w:rsidRPr="00781E56">
        <w:rPr>
          <w:rFonts w:ascii="Arial" w:hAnsi="Arial" w:cs="Arial"/>
          <w:sz w:val="28"/>
          <w:szCs w:val="28"/>
        </w:rPr>
        <w:t>, в результате проведенных расследований был установлен факт связи порока развития ребенка и приема препарата матерью во время беременности</w:t>
      </w:r>
      <w:r w:rsidRPr="00781E56">
        <w:rPr>
          <w:rFonts w:ascii="Arial" w:hAnsi="Arial" w:cs="Arial"/>
          <w:sz w:val="28"/>
          <w:szCs w:val="28"/>
        </w:rPr>
        <w:t xml:space="preserve">. </w:t>
      </w:r>
      <w:proofErr w:type="spellStart"/>
      <w:r w:rsidR="00C609CA" w:rsidRPr="00781E56">
        <w:rPr>
          <w:rFonts w:ascii="Arial" w:hAnsi="Arial" w:cs="Arial"/>
          <w:sz w:val="28"/>
          <w:szCs w:val="28"/>
        </w:rPr>
        <w:t>П</w:t>
      </w:r>
      <w:r w:rsidRPr="00781E56">
        <w:rPr>
          <w:rFonts w:ascii="Arial" w:hAnsi="Arial" w:cs="Arial"/>
          <w:sz w:val="28"/>
          <w:szCs w:val="28"/>
        </w:rPr>
        <w:t>роспективные</w:t>
      </w:r>
      <w:proofErr w:type="spellEnd"/>
      <w:r w:rsidRPr="00781E56">
        <w:rPr>
          <w:rFonts w:ascii="Arial" w:hAnsi="Arial" w:cs="Arial"/>
          <w:sz w:val="28"/>
          <w:szCs w:val="28"/>
        </w:rPr>
        <w:t xml:space="preserve"> наблюдения в женских консультациях за беременными, принимавшими </w:t>
      </w:r>
      <w:proofErr w:type="spellStart"/>
      <w:r w:rsidRPr="00781E56">
        <w:rPr>
          <w:rFonts w:ascii="Arial" w:hAnsi="Arial" w:cs="Arial"/>
          <w:sz w:val="28"/>
          <w:szCs w:val="28"/>
        </w:rPr>
        <w:t>талидомид</w:t>
      </w:r>
      <w:proofErr w:type="spellEnd"/>
      <w:r w:rsidRPr="00781E56">
        <w:rPr>
          <w:rFonts w:ascii="Arial" w:hAnsi="Arial" w:cs="Arial"/>
          <w:sz w:val="28"/>
          <w:szCs w:val="28"/>
        </w:rPr>
        <w:t xml:space="preserve">, </w:t>
      </w:r>
      <w:r w:rsidR="00C609CA" w:rsidRPr="00781E56">
        <w:rPr>
          <w:rFonts w:ascii="Arial" w:hAnsi="Arial" w:cs="Arial"/>
          <w:sz w:val="28"/>
          <w:szCs w:val="28"/>
        </w:rPr>
        <w:t>также</w:t>
      </w:r>
      <w:r w:rsidRPr="00781E56">
        <w:rPr>
          <w:rFonts w:ascii="Arial" w:hAnsi="Arial" w:cs="Arial"/>
          <w:sz w:val="28"/>
          <w:szCs w:val="28"/>
        </w:rPr>
        <w:t xml:space="preserve"> подтвердили, что новое средство стало причиной самой страшной трагедии в истории современной лекарственной </w:t>
      </w:r>
      <w:proofErr w:type="gramStart"/>
      <w:r w:rsidRPr="00781E56">
        <w:rPr>
          <w:rFonts w:ascii="Arial" w:hAnsi="Arial" w:cs="Arial"/>
          <w:sz w:val="28"/>
          <w:szCs w:val="28"/>
        </w:rPr>
        <w:t>терапии[</w:t>
      </w:r>
      <w:proofErr w:type="gramEnd"/>
      <w:r w:rsidR="008D791C" w:rsidRPr="00781E56">
        <w:rPr>
          <w:rFonts w:ascii="Arial" w:hAnsi="Arial" w:cs="Arial"/>
          <w:sz w:val="28"/>
          <w:szCs w:val="28"/>
        </w:rPr>
        <w:t>7</w:t>
      </w:r>
      <w:r w:rsidRPr="00781E56">
        <w:rPr>
          <w:rFonts w:ascii="Arial" w:hAnsi="Arial" w:cs="Arial"/>
          <w:sz w:val="28"/>
          <w:szCs w:val="28"/>
        </w:rPr>
        <w:t>]</w:t>
      </w:r>
      <w:r w:rsidR="00596D44" w:rsidRPr="00781E56">
        <w:rPr>
          <w:rFonts w:ascii="Arial" w:hAnsi="Arial" w:cs="Arial"/>
          <w:sz w:val="28"/>
          <w:szCs w:val="28"/>
        </w:rPr>
        <w:t>.</w:t>
      </w:r>
      <w:r w:rsidR="00C609CA" w:rsidRPr="00781E56">
        <w:rPr>
          <w:rFonts w:ascii="Arial" w:hAnsi="Arial" w:cs="Arial"/>
          <w:sz w:val="28"/>
          <w:szCs w:val="28"/>
        </w:rPr>
        <w:t xml:space="preserve"> Но препарат не ушел с рынка и сегодня применяется по строгим показаниям </w:t>
      </w:r>
      <w:r w:rsidRPr="00781E56">
        <w:rPr>
          <w:rFonts w:ascii="Arial" w:hAnsi="Arial" w:cs="Arial"/>
          <w:sz w:val="28"/>
          <w:szCs w:val="28"/>
        </w:rPr>
        <w:t>для лечения множественной миеломы и проказы. Чтобы предотвратить несчастные случаи, была разработана сложная система безопасности и обучения, включающая строгий контроль за назначающими препарат врачами и получающими его пациентами. В частности, пациентам вменяется в обязанность использовать максимально эффективную контрацепцию и запрещается быть донорами крови и спермы.</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После трагедии с </w:t>
      </w:r>
      <w:proofErr w:type="spellStart"/>
      <w:r w:rsidRPr="00781E56">
        <w:rPr>
          <w:rFonts w:ascii="Arial" w:hAnsi="Arial" w:cs="Arial"/>
          <w:sz w:val="28"/>
          <w:szCs w:val="28"/>
        </w:rPr>
        <w:t>талидомидом</w:t>
      </w:r>
      <w:proofErr w:type="spellEnd"/>
      <w:r w:rsidRPr="00781E56">
        <w:rPr>
          <w:rFonts w:ascii="Arial" w:hAnsi="Arial" w:cs="Arial"/>
          <w:sz w:val="28"/>
          <w:szCs w:val="28"/>
        </w:rPr>
        <w:t xml:space="preserve"> стало очевидно, что обращение лекарственных препаратов должно осуществляться под государственным контролем, а основанием для регистрации препарата могут быть только результаты, полученные в ходе полноценных и объективных исследований, а не субъективные мнения отдельных специалистов.</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В 1962 г</w:t>
      </w:r>
      <w:r w:rsidR="00596D44" w:rsidRPr="00781E56">
        <w:rPr>
          <w:rFonts w:ascii="Arial" w:hAnsi="Arial" w:cs="Arial"/>
          <w:sz w:val="28"/>
          <w:szCs w:val="28"/>
        </w:rPr>
        <w:t>.</w:t>
      </w:r>
      <w:r w:rsidRPr="00781E56">
        <w:rPr>
          <w:rFonts w:ascii="Arial" w:hAnsi="Arial" w:cs="Arial"/>
          <w:sz w:val="28"/>
          <w:szCs w:val="28"/>
        </w:rPr>
        <w:t xml:space="preserve"> в США был принят законопроект </w:t>
      </w:r>
      <w:proofErr w:type="spellStart"/>
      <w:r w:rsidRPr="00781E56">
        <w:rPr>
          <w:rFonts w:ascii="Arial" w:hAnsi="Arial" w:cs="Arial"/>
          <w:sz w:val="28"/>
          <w:szCs w:val="28"/>
        </w:rPr>
        <w:t>ЭстесаКефовера</w:t>
      </w:r>
      <w:proofErr w:type="spellEnd"/>
      <w:r w:rsidRPr="00781E56">
        <w:rPr>
          <w:rFonts w:ascii="Arial" w:hAnsi="Arial" w:cs="Arial"/>
          <w:sz w:val="28"/>
          <w:szCs w:val="28"/>
        </w:rPr>
        <w:t xml:space="preserve">, сенатора от штата Теннеси, и </w:t>
      </w:r>
      <w:proofErr w:type="spellStart"/>
      <w:r w:rsidRPr="00781E56">
        <w:rPr>
          <w:rFonts w:ascii="Arial" w:hAnsi="Arial" w:cs="Arial"/>
          <w:sz w:val="28"/>
          <w:szCs w:val="28"/>
        </w:rPr>
        <w:t>Орена</w:t>
      </w:r>
      <w:proofErr w:type="spellEnd"/>
      <w:r w:rsidRPr="00781E56">
        <w:rPr>
          <w:rFonts w:ascii="Arial" w:hAnsi="Arial" w:cs="Arial"/>
          <w:sz w:val="28"/>
          <w:szCs w:val="28"/>
        </w:rPr>
        <w:t xml:space="preserve"> Харриса, представителя от штата </w:t>
      </w:r>
      <w:r w:rsidRPr="00781E56">
        <w:rPr>
          <w:rFonts w:ascii="Arial" w:hAnsi="Arial" w:cs="Arial"/>
          <w:sz w:val="28"/>
          <w:szCs w:val="28"/>
        </w:rPr>
        <w:lastRenderedPageBreak/>
        <w:t xml:space="preserve">Арканзас. Он стал поправкой </w:t>
      </w:r>
      <w:proofErr w:type="spellStart"/>
      <w:r w:rsidRPr="00781E56">
        <w:rPr>
          <w:rFonts w:ascii="Arial" w:hAnsi="Arial" w:cs="Arial"/>
          <w:sz w:val="28"/>
          <w:szCs w:val="28"/>
        </w:rPr>
        <w:t>Кефовера</w:t>
      </w:r>
      <w:proofErr w:type="spellEnd"/>
      <w:r w:rsidRPr="00781E56">
        <w:rPr>
          <w:rFonts w:ascii="Arial" w:hAnsi="Arial" w:cs="Arial"/>
          <w:sz w:val="28"/>
          <w:szCs w:val="28"/>
        </w:rPr>
        <w:t>-Харриса к закону «О пищевых продуктах, лекарствах и косметических средствах» (</w:t>
      </w:r>
      <w:proofErr w:type="spellStart"/>
      <w:r w:rsidRPr="00781E56">
        <w:rPr>
          <w:rFonts w:ascii="Arial" w:hAnsi="Arial" w:cs="Arial"/>
          <w:i/>
          <w:sz w:val="28"/>
          <w:szCs w:val="28"/>
        </w:rPr>
        <w:t>Kefauver-HarrisAmendment</w:t>
      </w:r>
      <w:proofErr w:type="spellEnd"/>
      <w:r w:rsidRPr="00781E56">
        <w:rPr>
          <w:rFonts w:ascii="Arial" w:hAnsi="Arial" w:cs="Arial"/>
          <w:sz w:val="28"/>
          <w:szCs w:val="28"/>
        </w:rPr>
        <w:t>, 1962), которую также называют поправкой об эффективности препарата (</w:t>
      </w:r>
      <w:proofErr w:type="spellStart"/>
      <w:r w:rsidRPr="00781E56">
        <w:rPr>
          <w:rFonts w:ascii="Arial" w:hAnsi="Arial" w:cs="Arial"/>
          <w:i/>
          <w:sz w:val="28"/>
          <w:szCs w:val="28"/>
        </w:rPr>
        <w:t>DrugEfficacyAmendment</w:t>
      </w:r>
      <w:proofErr w:type="spellEnd"/>
      <w:r w:rsidRPr="00781E56">
        <w:rPr>
          <w:rFonts w:ascii="Arial" w:hAnsi="Arial" w:cs="Arial"/>
          <w:sz w:val="28"/>
          <w:szCs w:val="28"/>
        </w:rPr>
        <w:t xml:space="preserve">). Эта поправка вводила требование к компаниям-производителям перед подачей заявки на одобрение представлять в </w:t>
      </w:r>
      <w:r w:rsidRPr="00781E56">
        <w:rPr>
          <w:rFonts w:ascii="Arial" w:hAnsi="Arial" w:cs="Arial"/>
          <w:i/>
          <w:sz w:val="28"/>
          <w:szCs w:val="28"/>
        </w:rPr>
        <w:t xml:space="preserve">FDA </w:t>
      </w:r>
      <w:r w:rsidRPr="00781E56">
        <w:rPr>
          <w:rFonts w:ascii="Arial" w:hAnsi="Arial" w:cs="Arial"/>
          <w:b/>
          <w:sz w:val="28"/>
          <w:szCs w:val="28"/>
        </w:rPr>
        <w:t>доказательства эффективности и безопасности препаратов, а также точную информацию о побочных эффектах</w:t>
      </w:r>
      <w:r w:rsidRPr="00781E56">
        <w:rPr>
          <w:rFonts w:ascii="Arial" w:hAnsi="Arial" w:cs="Arial"/>
          <w:sz w:val="28"/>
          <w:szCs w:val="28"/>
        </w:rPr>
        <w:t xml:space="preserve">. Кроме того, именно этим законом впервые было введено требование </w:t>
      </w:r>
      <w:r w:rsidRPr="00781E56">
        <w:rPr>
          <w:rFonts w:ascii="Arial" w:hAnsi="Arial" w:cs="Arial"/>
          <w:b/>
          <w:sz w:val="28"/>
          <w:szCs w:val="28"/>
        </w:rPr>
        <w:t>обязательного получения информированного согласия</w:t>
      </w:r>
      <w:r w:rsidRPr="00781E56">
        <w:rPr>
          <w:rFonts w:ascii="Arial" w:hAnsi="Arial" w:cs="Arial"/>
          <w:sz w:val="28"/>
          <w:szCs w:val="28"/>
        </w:rPr>
        <w:t xml:space="preserve"> пациента на участие в клиническом </w:t>
      </w:r>
      <w:proofErr w:type="spellStart"/>
      <w:r w:rsidRPr="00781E56">
        <w:rPr>
          <w:rFonts w:ascii="Arial" w:hAnsi="Arial" w:cs="Arial"/>
          <w:sz w:val="28"/>
          <w:szCs w:val="28"/>
        </w:rPr>
        <w:t>исследовании.С</w:t>
      </w:r>
      <w:proofErr w:type="spellEnd"/>
      <w:r w:rsidRPr="00781E56">
        <w:rPr>
          <w:rFonts w:ascii="Arial" w:hAnsi="Arial" w:cs="Arial"/>
          <w:sz w:val="28"/>
          <w:szCs w:val="28"/>
        </w:rPr>
        <w:t xml:space="preserve"> 1962 г. ни один производитель не мог зарегистрировать препарат без подробного регистрационного досье с данными доклинических и клинических </w:t>
      </w:r>
      <w:proofErr w:type="spellStart"/>
      <w:r w:rsidRPr="00781E56">
        <w:rPr>
          <w:rFonts w:ascii="Arial" w:hAnsi="Arial" w:cs="Arial"/>
          <w:sz w:val="28"/>
          <w:szCs w:val="28"/>
        </w:rPr>
        <w:t>исследований.Кроме</w:t>
      </w:r>
      <w:proofErr w:type="spellEnd"/>
      <w:r w:rsidRPr="00781E56">
        <w:rPr>
          <w:rFonts w:ascii="Arial" w:hAnsi="Arial" w:cs="Arial"/>
          <w:sz w:val="28"/>
          <w:szCs w:val="28"/>
        </w:rPr>
        <w:t xml:space="preserve"> того, поскольку до вступления закона в силу было одобрено несколько тысяч препаратов только на основании доказательств безопасности, </w:t>
      </w:r>
      <w:r w:rsidRPr="00781E56">
        <w:rPr>
          <w:rFonts w:ascii="Arial" w:hAnsi="Arial" w:cs="Arial"/>
          <w:i/>
          <w:sz w:val="28"/>
          <w:szCs w:val="28"/>
        </w:rPr>
        <w:t>FDA</w:t>
      </w:r>
      <w:r w:rsidRPr="00781E56">
        <w:rPr>
          <w:rFonts w:ascii="Arial" w:hAnsi="Arial" w:cs="Arial"/>
          <w:sz w:val="28"/>
          <w:szCs w:val="28"/>
        </w:rPr>
        <w:t xml:space="preserve"> инициировала ретроспективную оценку эффективности одобренных ранее препаратов (</w:t>
      </w:r>
      <w:proofErr w:type="spellStart"/>
      <w:r w:rsidRPr="00781E56">
        <w:rPr>
          <w:rFonts w:ascii="Arial" w:hAnsi="Arial" w:cs="Arial"/>
          <w:i/>
          <w:sz w:val="28"/>
          <w:szCs w:val="28"/>
        </w:rPr>
        <w:t>DrugEfficacyStudyImplementation</w:t>
      </w:r>
      <w:proofErr w:type="spellEnd"/>
      <w:r w:rsidR="00A615BF" w:rsidRPr="00781E56">
        <w:rPr>
          <w:rFonts w:ascii="Arial" w:hAnsi="Arial" w:cs="Arial"/>
          <w:i/>
          <w:sz w:val="28"/>
          <w:szCs w:val="28"/>
        </w:rPr>
        <w:t xml:space="preserve"> – </w:t>
      </w:r>
      <w:r w:rsidRPr="00781E56">
        <w:rPr>
          <w:rFonts w:ascii="Arial" w:hAnsi="Arial" w:cs="Arial"/>
          <w:i/>
          <w:sz w:val="28"/>
          <w:szCs w:val="28"/>
        </w:rPr>
        <w:t>DESI</w:t>
      </w:r>
      <w:r w:rsidRPr="00781E56">
        <w:rPr>
          <w:rFonts w:ascii="Arial" w:hAnsi="Arial" w:cs="Arial"/>
          <w:sz w:val="28"/>
          <w:szCs w:val="28"/>
        </w:rPr>
        <w:t>)</w:t>
      </w:r>
      <w:r w:rsidR="00027273" w:rsidRPr="00781E56">
        <w:rPr>
          <w:rFonts w:ascii="Arial" w:hAnsi="Arial" w:cs="Arial"/>
          <w:sz w:val="28"/>
          <w:szCs w:val="28"/>
        </w:rPr>
        <w:t xml:space="preserve"> и к</w:t>
      </w:r>
      <w:r w:rsidRPr="00781E56">
        <w:rPr>
          <w:rFonts w:ascii="Arial" w:hAnsi="Arial" w:cs="Arial"/>
          <w:sz w:val="28"/>
          <w:szCs w:val="28"/>
        </w:rPr>
        <w:t xml:space="preserve"> 1984 </w:t>
      </w:r>
      <w:proofErr w:type="spellStart"/>
      <w:r w:rsidRPr="00781E56">
        <w:rPr>
          <w:rFonts w:ascii="Arial" w:hAnsi="Arial" w:cs="Arial"/>
          <w:sz w:val="28"/>
          <w:szCs w:val="28"/>
        </w:rPr>
        <w:t>г</w:t>
      </w:r>
      <w:r w:rsidR="00A615BF" w:rsidRPr="00781E56">
        <w:rPr>
          <w:rFonts w:ascii="Arial" w:hAnsi="Arial" w:cs="Arial"/>
          <w:sz w:val="28"/>
          <w:szCs w:val="28"/>
        </w:rPr>
        <w:t>.</w:t>
      </w:r>
      <w:r w:rsidR="00027273" w:rsidRPr="00781E56">
        <w:rPr>
          <w:rFonts w:ascii="Arial" w:hAnsi="Arial" w:cs="Arial"/>
          <w:sz w:val="28"/>
          <w:szCs w:val="28"/>
        </w:rPr>
        <w:t>было</w:t>
      </w:r>
      <w:proofErr w:type="spellEnd"/>
      <w:r w:rsidR="00027273" w:rsidRPr="00781E56">
        <w:rPr>
          <w:rFonts w:ascii="Arial" w:hAnsi="Arial" w:cs="Arial"/>
          <w:sz w:val="28"/>
          <w:szCs w:val="28"/>
        </w:rPr>
        <w:t xml:space="preserve"> </w:t>
      </w:r>
      <w:r w:rsidRPr="00781E56">
        <w:rPr>
          <w:rFonts w:ascii="Arial" w:hAnsi="Arial" w:cs="Arial"/>
          <w:sz w:val="28"/>
          <w:szCs w:val="28"/>
        </w:rPr>
        <w:t>оцен</w:t>
      </w:r>
      <w:r w:rsidR="00027273" w:rsidRPr="00781E56">
        <w:rPr>
          <w:rFonts w:ascii="Arial" w:hAnsi="Arial" w:cs="Arial"/>
          <w:sz w:val="28"/>
          <w:szCs w:val="28"/>
        </w:rPr>
        <w:t>ено</w:t>
      </w:r>
      <w:r w:rsidRPr="00781E56">
        <w:rPr>
          <w:rFonts w:ascii="Arial" w:hAnsi="Arial" w:cs="Arial"/>
          <w:sz w:val="28"/>
          <w:szCs w:val="28"/>
        </w:rPr>
        <w:t xml:space="preserve"> 3 443 препарата, из них 2 225 признаны эффективными, 1 051 </w:t>
      </w:r>
      <w:r w:rsidR="00A615BF" w:rsidRPr="00781E56">
        <w:rPr>
          <w:rFonts w:ascii="Arial" w:hAnsi="Arial" w:cs="Arial"/>
          <w:sz w:val="28"/>
          <w:szCs w:val="28"/>
        </w:rPr>
        <w:t xml:space="preserve">– </w:t>
      </w:r>
      <w:r w:rsidRPr="00781E56">
        <w:rPr>
          <w:rFonts w:ascii="Arial" w:hAnsi="Arial" w:cs="Arial"/>
          <w:sz w:val="28"/>
          <w:szCs w:val="28"/>
        </w:rPr>
        <w:t>неэффективными, по 167 принятие решения было отложено[</w:t>
      </w:r>
      <w:r w:rsidR="008D791C" w:rsidRPr="00781E56">
        <w:rPr>
          <w:rFonts w:ascii="Arial" w:hAnsi="Arial" w:cs="Arial"/>
          <w:sz w:val="28"/>
          <w:szCs w:val="28"/>
        </w:rPr>
        <w:t>8</w:t>
      </w:r>
      <w:r w:rsidRPr="00781E56">
        <w:rPr>
          <w:rFonts w:ascii="Arial" w:hAnsi="Arial" w:cs="Arial"/>
          <w:sz w:val="28"/>
          <w:szCs w:val="28"/>
        </w:rPr>
        <w:t>]</w:t>
      </w:r>
      <w:r w:rsidR="00596D44"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В 1960-х годах во многих европейских странах были приняты законы, устанавливающие обязательный государственный контроль над продажей лекарственных средств.</w:t>
      </w:r>
    </w:p>
    <w:p w:rsidR="004F6109" w:rsidRPr="00781E56" w:rsidRDefault="004F6109" w:rsidP="00E0552A">
      <w:pPr>
        <w:spacing w:after="0" w:line="360" w:lineRule="auto"/>
        <w:ind w:firstLine="709"/>
        <w:jc w:val="both"/>
        <w:rPr>
          <w:rFonts w:ascii="Arial" w:hAnsi="Arial" w:cs="Arial"/>
          <w:sz w:val="28"/>
          <w:szCs w:val="28"/>
        </w:rPr>
      </w:pPr>
    </w:p>
    <w:p w:rsidR="00021CA1" w:rsidRPr="00781E56" w:rsidRDefault="00021CA1" w:rsidP="000E0CE9">
      <w:pPr>
        <w:pStyle w:val="1"/>
        <w:numPr>
          <w:ilvl w:val="1"/>
          <w:numId w:val="6"/>
        </w:numPr>
        <w:spacing w:before="0" w:after="240" w:line="360" w:lineRule="auto"/>
        <w:ind w:left="0" w:firstLine="0"/>
        <w:rPr>
          <w:rFonts w:ascii="Arial" w:hAnsi="Arial" w:cs="Arial"/>
          <w:color w:val="auto"/>
        </w:rPr>
      </w:pPr>
      <w:bookmarkStart w:id="8" w:name="_Toc323901712"/>
      <w:r w:rsidRPr="00781E56">
        <w:rPr>
          <w:rFonts w:ascii="Arial" w:hAnsi="Arial" w:cs="Arial"/>
          <w:color w:val="auto"/>
        </w:rPr>
        <w:t xml:space="preserve">Появление правил проведения клинических </w:t>
      </w:r>
      <w:proofErr w:type="spellStart"/>
      <w:r w:rsidRPr="00781E56">
        <w:rPr>
          <w:rFonts w:ascii="Arial" w:hAnsi="Arial" w:cs="Arial"/>
          <w:color w:val="auto"/>
        </w:rPr>
        <w:t>исследований.</w:t>
      </w:r>
      <w:r w:rsidRPr="00781E56">
        <w:rPr>
          <w:rFonts w:ascii="Arial" w:hAnsi="Arial" w:cs="Arial"/>
          <w:i/>
          <w:color w:val="auto"/>
        </w:rPr>
        <w:t>ICH</w:t>
      </w:r>
      <w:proofErr w:type="spellEnd"/>
      <w:r w:rsidRPr="00781E56">
        <w:rPr>
          <w:rFonts w:ascii="Arial" w:hAnsi="Arial" w:cs="Arial"/>
          <w:i/>
          <w:color w:val="auto"/>
        </w:rPr>
        <w:t xml:space="preserve"> GCP</w:t>
      </w:r>
      <w:bookmarkEnd w:id="8"/>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Постепенно на основании уже существующих национальных требований к качеству лекарственных препаратов и принципов Хельсинкской декларации Всемирной медицинской ассоциации (ВМА) сформировались и были законодательно оформлены правила </w:t>
      </w:r>
      <w:r w:rsidRPr="00781E56">
        <w:rPr>
          <w:rFonts w:ascii="Arial" w:hAnsi="Arial" w:cs="Arial"/>
          <w:sz w:val="28"/>
          <w:szCs w:val="28"/>
        </w:rPr>
        <w:lastRenderedPageBreak/>
        <w:t>проведения клинических исследований и в европейских странах. Через какое-то время была осознана необходимость сближения требований к проведению клинических исследований</w:t>
      </w:r>
      <w:r w:rsidR="002E1C88" w:rsidRPr="00781E56">
        <w:rPr>
          <w:rFonts w:ascii="Arial" w:hAnsi="Arial" w:cs="Arial"/>
          <w:sz w:val="28"/>
          <w:szCs w:val="28"/>
        </w:rPr>
        <w:t xml:space="preserve">, проводимых на разных </w:t>
      </w:r>
      <w:proofErr w:type="spellStart"/>
      <w:r w:rsidR="002E1C88" w:rsidRPr="00781E56">
        <w:rPr>
          <w:rFonts w:ascii="Arial" w:hAnsi="Arial" w:cs="Arial"/>
          <w:sz w:val="28"/>
          <w:szCs w:val="28"/>
        </w:rPr>
        <w:t>континентах</w:t>
      </w:r>
      <w:r w:rsidRPr="00781E56">
        <w:rPr>
          <w:rFonts w:ascii="Arial" w:hAnsi="Arial" w:cs="Arial"/>
          <w:sz w:val="28"/>
          <w:szCs w:val="28"/>
        </w:rPr>
        <w:t>.В</w:t>
      </w:r>
      <w:proofErr w:type="spellEnd"/>
      <w:r w:rsidRPr="00781E56">
        <w:rPr>
          <w:rFonts w:ascii="Arial" w:hAnsi="Arial" w:cs="Arial"/>
          <w:sz w:val="28"/>
          <w:szCs w:val="28"/>
        </w:rPr>
        <w:t xml:space="preserve"> апреле 1990 г</w:t>
      </w:r>
      <w:r w:rsidR="00596D44" w:rsidRPr="00781E56">
        <w:rPr>
          <w:rFonts w:ascii="Arial" w:hAnsi="Arial" w:cs="Arial"/>
          <w:sz w:val="28"/>
          <w:szCs w:val="28"/>
        </w:rPr>
        <w:t>.</w:t>
      </w:r>
      <w:r w:rsidRPr="00781E56">
        <w:rPr>
          <w:rFonts w:ascii="Arial" w:hAnsi="Arial" w:cs="Arial"/>
          <w:sz w:val="28"/>
          <w:szCs w:val="28"/>
        </w:rPr>
        <w:t xml:space="preserve"> в Брюсселе состоялось совещание представителей США, Японии и Европейского экономического </w:t>
      </w:r>
      <w:proofErr w:type="spellStart"/>
      <w:r w:rsidRPr="00781E56">
        <w:rPr>
          <w:rFonts w:ascii="Arial" w:hAnsi="Arial" w:cs="Arial"/>
          <w:sz w:val="28"/>
          <w:szCs w:val="28"/>
        </w:rPr>
        <w:t>сообщества.Целью</w:t>
      </w:r>
      <w:proofErr w:type="spellEnd"/>
      <w:r w:rsidRPr="00781E56">
        <w:rPr>
          <w:rFonts w:ascii="Arial" w:hAnsi="Arial" w:cs="Arial"/>
          <w:sz w:val="28"/>
          <w:szCs w:val="28"/>
        </w:rPr>
        <w:t xml:space="preserve"> этого совещания, которое потом получило название 1-ой Международной конференции по гармонизации технических требований к регистрации фармацевтических продуктов, предназначенных для применения человеком (</w:t>
      </w:r>
      <w:r w:rsidRPr="00781E56">
        <w:rPr>
          <w:rFonts w:ascii="Arial" w:hAnsi="Arial" w:cs="Arial"/>
          <w:i/>
          <w:sz w:val="28"/>
          <w:szCs w:val="28"/>
        </w:rPr>
        <w:t>InternationalConferenceonHarmonizationofTechnicalRequirementsforRegistrationofPharmaceuticalsforHumanUse</w:t>
      </w:r>
      <w:r w:rsidRPr="00781E56">
        <w:rPr>
          <w:rFonts w:ascii="Arial" w:hAnsi="Arial" w:cs="Arial"/>
          <w:sz w:val="28"/>
          <w:szCs w:val="28"/>
        </w:rPr>
        <w:t xml:space="preserve">, </w:t>
      </w:r>
      <w:r w:rsidR="006C772D" w:rsidRPr="00781E56">
        <w:rPr>
          <w:rFonts w:ascii="Arial" w:hAnsi="Arial" w:cs="Arial"/>
          <w:sz w:val="28"/>
          <w:szCs w:val="28"/>
        </w:rPr>
        <w:t>или сокращёно</w:t>
      </w:r>
      <w:r w:rsidRPr="00781E56">
        <w:rPr>
          <w:rFonts w:ascii="Arial" w:hAnsi="Arial" w:cs="Arial"/>
          <w:i/>
          <w:sz w:val="28"/>
          <w:szCs w:val="28"/>
        </w:rPr>
        <w:t>ICH</w:t>
      </w:r>
      <w:r w:rsidRPr="00781E56">
        <w:rPr>
          <w:rFonts w:ascii="Arial" w:hAnsi="Arial" w:cs="Arial"/>
          <w:sz w:val="28"/>
          <w:szCs w:val="28"/>
        </w:rPr>
        <w:t xml:space="preserve">-1), была попытка выработать </w:t>
      </w:r>
      <w:r w:rsidRPr="00781E56">
        <w:rPr>
          <w:rFonts w:ascii="Arial" w:hAnsi="Arial" w:cs="Arial"/>
          <w:b/>
          <w:sz w:val="28"/>
          <w:szCs w:val="28"/>
        </w:rPr>
        <w:t>общие правила проведения клинических исследований</w:t>
      </w:r>
      <w:r w:rsidRPr="00781E56">
        <w:rPr>
          <w:rFonts w:ascii="Arial" w:hAnsi="Arial" w:cs="Arial"/>
          <w:sz w:val="28"/>
          <w:szCs w:val="28"/>
        </w:rPr>
        <w:t>[1</w:t>
      </w:r>
      <w:r w:rsidR="00B7599F">
        <w:rPr>
          <w:rFonts w:ascii="Arial" w:hAnsi="Arial" w:cs="Arial"/>
          <w:sz w:val="28"/>
          <w:szCs w:val="28"/>
        </w:rPr>
        <w:t>5</w:t>
      </w:r>
      <w:r w:rsidRPr="00781E56">
        <w:rPr>
          <w:rFonts w:ascii="Arial" w:hAnsi="Arial" w:cs="Arial"/>
          <w:sz w:val="28"/>
          <w:szCs w:val="28"/>
        </w:rPr>
        <w:t>]</w:t>
      </w:r>
      <w:r w:rsidR="00596D44" w:rsidRPr="00781E56">
        <w:rPr>
          <w:rFonts w:ascii="Arial" w:hAnsi="Arial" w:cs="Arial"/>
          <w:sz w:val="28"/>
          <w:szCs w:val="28"/>
        </w:rPr>
        <w:t xml:space="preserve">. </w:t>
      </w:r>
      <w:r w:rsidRPr="00781E56">
        <w:rPr>
          <w:rFonts w:ascii="Arial" w:hAnsi="Arial" w:cs="Arial"/>
          <w:sz w:val="28"/>
          <w:szCs w:val="28"/>
        </w:rPr>
        <w:t>Затем подобные совещания прошли в Орландо</w:t>
      </w:r>
      <w:r w:rsidR="008063D2">
        <w:rPr>
          <w:rFonts w:ascii="Arial" w:hAnsi="Arial" w:cs="Arial"/>
          <w:sz w:val="28"/>
          <w:szCs w:val="28"/>
        </w:rPr>
        <w:t xml:space="preserve"> (</w:t>
      </w:r>
      <w:r w:rsidRPr="00781E56">
        <w:rPr>
          <w:rFonts w:ascii="Arial" w:hAnsi="Arial" w:cs="Arial"/>
          <w:sz w:val="28"/>
          <w:szCs w:val="28"/>
        </w:rPr>
        <w:t>США</w:t>
      </w:r>
      <w:r w:rsidR="008063D2">
        <w:rPr>
          <w:rFonts w:ascii="Arial" w:hAnsi="Arial" w:cs="Arial"/>
          <w:sz w:val="28"/>
          <w:szCs w:val="28"/>
        </w:rPr>
        <w:t>)</w:t>
      </w:r>
      <w:r w:rsidRPr="00781E56">
        <w:rPr>
          <w:rFonts w:ascii="Arial" w:hAnsi="Arial" w:cs="Arial"/>
          <w:sz w:val="28"/>
          <w:szCs w:val="28"/>
        </w:rPr>
        <w:t xml:space="preserve"> в 1993 году (</w:t>
      </w:r>
      <w:r w:rsidRPr="00781E56">
        <w:rPr>
          <w:rFonts w:ascii="Arial" w:hAnsi="Arial" w:cs="Arial"/>
          <w:i/>
          <w:sz w:val="28"/>
          <w:szCs w:val="28"/>
        </w:rPr>
        <w:t>ICH-</w:t>
      </w:r>
      <w:r w:rsidRPr="00781E56">
        <w:rPr>
          <w:rFonts w:ascii="Arial" w:hAnsi="Arial" w:cs="Arial"/>
          <w:sz w:val="28"/>
          <w:szCs w:val="28"/>
        </w:rPr>
        <w:t xml:space="preserve">2) и </w:t>
      </w:r>
      <w:proofErr w:type="spellStart"/>
      <w:r w:rsidRPr="00781E56">
        <w:rPr>
          <w:rFonts w:ascii="Arial" w:hAnsi="Arial" w:cs="Arial"/>
          <w:sz w:val="28"/>
          <w:szCs w:val="28"/>
        </w:rPr>
        <w:t>Йокагаме</w:t>
      </w:r>
      <w:proofErr w:type="spellEnd"/>
      <w:r w:rsidR="008063D2">
        <w:rPr>
          <w:rFonts w:ascii="Arial" w:hAnsi="Arial" w:cs="Arial"/>
          <w:sz w:val="28"/>
          <w:szCs w:val="28"/>
        </w:rPr>
        <w:t xml:space="preserve"> (</w:t>
      </w:r>
      <w:r w:rsidRPr="00781E56">
        <w:rPr>
          <w:rFonts w:ascii="Arial" w:hAnsi="Arial" w:cs="Arial"/>
          <w:sz w:val="28"/>
          <w:szCs w:val="28"/>
        </w:rPr>
        <w:t>Япония</w:t>
      </w:r>
      <w:r w:rsidR="008063D2">
        <w:rPr>
          <w:rFonts w:ascii="Arial" w:hAnsi="Arial" w:cs="Arial"/>
          <w:sz w:val="28"/>
          <w:szCs w:val="28"/>
        </w:rPr>
        <w:t>)</w:t>
      </w:r>
      <w:r w:rsidRPr="00781E56">
        <w:rPr>
          <w:rFonts w:ascii="Arial" w:hAnsi="Arial" w:cs="Arial"/>
          <w:sz w:val="28"/>
          <w:szCs w:val="28"/>
        </w:rPr>
        <w:t xml:space="preserve"> в 1995 г</w:t>
      </w:r>
      <w:r w:rsidR="00596D44" w:rsidRPr="00781E56">
        <w:rPr>
          <w:rFonts w:ascii="Arial" w:hAnsi="Arial" w:cs="Arial"/>
          <w:sz w:val="28"/>
          <w:szCs w:val="28"/>
        </w:rPr>
        <w:t>.</w:t>
      </w:r>
      <w:r w:rsidRPr="00781E56">
        <w:rPr>
          <w:rFonts w:ascii="Arial" w:hAnsi="Arial" w:cs="Arial"/>
          <w:sz w:val="28"/>
          <w:szCs w:val="28"/>
        </w:rPr>
        <w:t xml:space="preserve"> (</w:t>
      </w:r>
      <w:r w:rsidRPr="00781E56">
        <w:rPr>
          <w:rFonts w:ascii="Arial" w:hAnsi="Arial" w:cs="Arial"/>
          <w:i/>
          <w:sz w:val="28"/>
          <w:szCs w:val="28"/>
        </w:rPr>
        <w:t>ICH</w:t>
      </w:r>
      <w:r w:rsidRPr="00781E56">
        <w:rPr>
          <w:rFonts w:ascii="Arial" w:hAnsi="Arial" w:cs="Arial"/>
          <w:sz w:val="28"/>
          <w:szCs w:val="28"/>
        </w:rPr>
        <w:t>-3). 1 мая 1996 г</w:t>
      </w:r>
      <w:r w:rsidR="00596D44" w:rsidRPr="00781E56">
        <w:rPr>
          <w:rFonts w:ascii="Arial" w:hAnsi="Arial" w:cs="Arial"/>
          <w:sz w:val="28"/>
          <w:szCs w:val="28"/>
        </w:rPr>
        <w:t>.</w:t>
      </w:r>
      <w:r w:rsidRPr="00781E56">
        <w:rPr>
          <w:rFonts w:ascii="Arial" w:hAnsi="Arial" w:cs="Arial"/>
          <w:sz w:val="28"/>
          <w:szCs w:val="28"/>
        </w:rPr>
        <w:t xml:space="preserve"> международная экспертная группа закончила работу над единым документом. В письме, которое было распространено от имени экспертной группы, содержался текст документа </w:t>
      </w:r>
      <w:r w:rsidR="00A615BF" w:rsidRPr="00781E56">
        <w:rPr>
          <w:rFonts w:ascii="Arial" w:hAnsi="Arial" w:cs="Arial"/>
          <w:sz w:val="28"/>
          <w:szCs w:val="28"/>
        </w:rPr>
        <w:t>«</w:t>
      </w:r>
      <w:r w:rsidRPr="00781E56">
        <w:rPr>
          <w:rFonts w:ascii="Arial" w:hAnsi="Arial" w:cs="Arial"/>
          <w:sz w:val="28"/>
          <w:szCs w:val="28"/>
        </w:rPr>
        <w:t xml:space="preserve">Международные гармонизированные трехсторонние правила </w:t>
      </w:r>
      <w:proofErr w:type="spellStart"/>
      <w:r w:rsidRPr="00781E56">
        <w:rPr>
          <w:rFonts w:ascii="Arial" w:hAnsi="Arial" w:cs="Arial"/>
          <w:i/>
          <w:sz w:val="28"/>
          <w:szCs w:val="28"/>
        </w:rPr>
        <w:t>GoodClinicalPractice</w:t>
      </w:r>
      <w:proofErr w:type="spellEnd"/>
      <w:r w:rsidRPr="00781E56">
        <w:rPr>
          <w:rFonts w:ascii="Arial" w:hAnsi="Arial" w:cs="Arial"/>
          <w:sz w:val="28"/>
          <w:szCs w:val="28"/>
        </w:rPr>
        <w:t xml:space="preserve"> (</w:t>
      </w:r>
      <w:proofErr w:type="spellStart"/>
      <w:r w:rsidRPr="00781E56">
        <w:rPr>
          <w:rFonts w:ascii="Arial" w:hAnsi="Arial" w:cs="Arial"/>
          <w:b/>
          <w:i/>
          <w:sz w:val="28"/>
          <w:szCs w:val="28"/>
        </w:rPr>
        <w:t>HarmonizedTripartiteGuidelineforGoodClinicalPractice</w:t>
      </w:r>
      <w:proofErr w:type="spellEnd"/>
      <w:r w:rsidRPr="00781E56">
        <w:rPr>
          <w:rFonts w:ascii="Arial" w:hAnsi="Arial" w:cs="Arial"/>
          <w:sz w:val="28"/>
          <w:szCs w:val="28"/>
        </w:rPr>
        <w:t xml:space="preserve">, сокращенно </w:t>
      </w:r>
      <w:r w:rsidR="006C772D" w:rsidRPr="00781E56">
        <w:rPr>
          <w:rFonts w:ascii="Arial" w:hAnsi="Arial" w:cs="Arial"/>
          <w:sz w:val="28"/>
          <w:szCs w:val="28"/>
        </w:rPr>
        <w:t>–</w:t>
      </w:r>
      <w:r w:rsidRPr="00781E56">
        <w:rPr>
          <w:rFonts w:ascii="Arial" w:hAnsi="Arial" w:cs="Arial"/>
          <w:sz w:val="28"/>
          <w:szCs w:val="28"/>
        </w:rPr>
        <w:t xml:space="preserve"> ICH GCP)</w:t>
      </w:r>
      <w:r w:rsidR="00A615BF" w:rsidRPr="00781E56">
        <w:rPr>
          <w:rFonts w:ascii="Arial" w:hAnsi="Arial" w:cs="Arial"/>
          <w:sz w:val="28"/>
          <w:szCs w:val="28"/>
        </w:rPr>
        <w:t>»</w:t>
      </w:r>
      <w:r w:rsidRPr="00781E56">
        <w:rPr>
          <w:rFonts w:ascii="Arial" w:hAnsi="Arial" w:cs="Arial"/>
          <w:sz w:val="28"/>
          <w:szCs w:val="28"/>
        </w:rPr>
        <w:t xml:space="preserve"> и призыв к участникам процесса гармонизации придать ему силу закона</w:t>
      </w:r>
      <w:r w:rsidR="00596D44"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В 1997 </w:t>
      </w:r>
      <w:proofErr w:type="spellStart"/>
      <w:r w:rsidRPr="00781E56">
        <w:rPr>
          <w:rFonts w:ascii="Arial" w:hAnsi="Arial" w:cs="Arial"/>
          <w:sz w:val="28"/>
          <w:szCs w:val="28"/>
        </w:rPr>
        <w:t>г</w:t>
      </w:r>
      <w:r w:rsidR="00596D44" w:rsidRPr="00781E56">
        <w:rPr>
          <w:rFonts w:ascii="Arial" w:hAnsi="Arial" w:cs="Arial"/>
          <w:sz w:val="28"/>
          <w:szCs w:val="28"/>
        </w:rPr>
        <w:t>.</w:t>
      </w:r>
      <w:r w:rsidRPr="00781E56">
        <w:rPr>
          <w:rFonts w:ascii="Arial" w:hAnsi="Arial" w:cs="Arial"/>
          <w:i/>
          <w:sz w:val="28"/>
          <w:szCs w:val="28"/>
        </w:rPr>
        <w:t>ICH</w:t>
      </w:r>
      <w:proofErr w:type="spellEnd"/>
      <w:r w:rsidRPr="00781E56">
        <w:rPr>
          <w:rFonts w:ascii="Arial" w:hAnsi="Arial" w:cs="Arial"/>
          <w:i/>
          <w:sz w:val="28"/>
          <w:szCs w:val="28"/>
        </w:rPr>
        <w:t xml:space="preserve"> GCP</w:t>
      </w:r>
      <w:r w:rsidRPr="00781E56">
        <w:rPr>
          <w:rFonts w:ascii="Arial" w:hAnsi="Arial" w:cs="Arial"/>
          <w:sz w:val="28"/>
          <w:szCs w:val="28"/>
        </w:rPr>
        <w:t xml:space="preserve"> начал действовать в США,</w:t>
      </w:r>
      <w:r w:rsidR="002E1C88" w:rsidRPr="00781E56">
        <w:rPr>
          <w:rFonts w:ascii="Arial" w:hAnsi="Arial" w:cs="Arial"/>
          <w:sz w:val="28"/>
          <w:szCs w:val="28"/>
        </w:rPr>
        <w:t xml:space="preserve"> странах</w:t>
      </w:r>
      <w:r w:rsidRPr="00781E56">
        <w:rPr>
          <w:rFonts w:ascii="Arial" w:hAnsi="Arial" w:cs="Arial"/>
          <w:sz w:val="28"/>
          <w:szCs w:val="28"/>
        </w:rPr>
        <w:t xml:space="preserve"> ЕС и Японии</w:t>
      </w:r>
      <w:r w:rsidR="00596D44" w:rsidRPr="00781E56">
        <w:rPr>
          <w:rFonts w:ascii="Arial" w:hAnsi="Arial" w:cs="Arial"/>
          <w:sz w:val="28"/>
          <w:szCs w:val="28"/>
        </w:rPr>
        <w:t xml:space="preserve">.  </w:t>
      </w:r>
      <w:r w:rsidRPr="00781E56">
        <w:rPr>
          <w:rFonts w:ascii="Arial" w:hAnsi="Arial" w:cs="Arial"/>
          <w:sz w:val="28"/>
          <w:szCs w:val="28"/>
        </w:rPr>
        <w:t>В 1998 г</w:t>
      </w:r>
      <w:r w:rsidR="00596D44" w:rsidRPr="00781E56">
        <w:rPr>
          <w:rFonts w:ascii="Arial" w:hAnsi="Arial" w:cs="Arial"/>
          <w:sz w:val="28"/>
          <w:szCs w:val="28"/>
        </w:rPr>
        <w:t>.</w:t>
      </w:r>
      <w:r w:rsidRPr="00781E56">
        <w:rPr>
          <w:rFonts w:ascii="Arial" w:hAnsi="Arial" w:cs="Arial"/>
          <w:sz w:val="28"/>
          <w:szCs w:val="28"/>
        </w:rPr>
        <w:t xml:space="preserve"> в Р</w:t>
      </w:r>
      <w:r w:rsidR="00EE77AD" w:rsidRPr="00781E56">
        <w:rPr>
          <w:rFonts w:ascii="Arial" w:hAnsi="Arial" w:cs="Arial"/>
          <w:sz w:val="28"/>
          <w:szCs w:val="28"/>
        </w:rPr>
        <w:t>Ф</w:t>
      </w:r>
      <w:r w:rsidRPr="00781E56">
        <w:rPr>
          <w:rFonts w:ascii="Arial" w:hAnsi="Arial" w:cs="Arial"/>
          <w:sz w:val="28"/>
          <w:szCs w:val="28"/>
        </w:rPr>
        <w:t xml:space="preserve"> был принят </w:t>
      </w:r>
      <w:r w:rsidRPr="00781E56">
        <w:rPr>
          <w:rFonts w:ascii="Arial" w:hAnsi="Arial" w:cs="Arial"/>
          <w:b/>
          <w:sz w:val="28"/>
          <w:szCs w:val="28"/>
        </w:rPr>
        <w:t>ОСТ 42-51199 «Правила проведения качественных клинических испытаний в РФ»,</w:t>
      </w:r>
      <w:r w:rsidRPr="00781E56">
        <w:rPr>
          <w:rFonts w:ascii="Arial" w:hAnsi="Arial" w:cs="Arial"/>
          <w:sz w:val="28"/>
          <w:szCs w:val="28"/>
        </w:rPr>
        <w:t xml:space="preserve"> в основу которого был положен </w:t>
      </w:r>
      <w:r w:rsidRPr="00781E56">
        <w:rPr>
          <w:rFonts w:ascii="Arial" w:hAnsi="Arial" w:cs="Arial"/>
          <w:i/>
          <w:sz w:val="28"/>
          <w:szCs w:val="28"/>
        </w:rPr>
        <w:t xml:space="preserve">ICH </w:t>
      </w:r>
      <w:proofErr w:type="gramStart"/>
      <w:r w:rsidRPr="00781E56">
        <w:rPr>
          <w:rFonts w:ascii="Arial" w:hAnsi="Arial" w:cs="Arial"/>
          <w:i/>
          <w:sz w:val="28"/>
          <w:szCs w:val="28"/>
        </w:rPr>
        <w:t>GCP</w:t>
      </w:r>
      <w:r w:rsidRPr="00781E56">
        <w:rPr>
          <w:rFonts w:ascii="Arial" w:hAnsi="Arial" w:cs="Arial"/>
          <w:sz w:val="28"/>
          <w:szCs w:val="28"/>
        </w:rPr>
        <w:t>[</w:t>
      </w:r>
      <w:proofErr w:type="gramEnd"/>
      <w:r w:rsidR="008D791C" w:rsidRPr="00781E56">
        <w:rPr>
          <w:rFonts w:ascii="Arial" w:hAnsi="Arial" w:cs="Arial"/>
          <w:sz w:val="28"/>
          <w:szCs w:val="28"/>
        </w:rPr>
        <w:t>2</w:t>
      </w:r>
      <w:r w:rsidRPr="00781E56">
        <w:rPr>
          <w:rFonts w:ascii="Arial" w:hAnsi="Arial" w:cs="Arial"/>
          <w:sz w:val="28"/>
          <w:szCs w:val="28"/>
        </w:rPr>
        <w:t>]</w:t>
      </w:r>
      <w:r w:rsidR="00596D44" w:rsidRPr="00781E56">
        <w:rPr>
          <w:rFonts w:ascii="Arial" w:hAnsi="Arial" w:cs="Arial"/>
          <w:sz w:val="28"/>
          <w:szCs w:val="28"/>
        </w:rPr>
        <w:t>.</w:t>
      </w:r>
      <w:r w:rsidRPr="00781E56">
        <w:rPr>
          <w:rFonts w:ascii="Arial" w:hAnsi="Arial" w:cs="Arial"/>
          <w:sz w:val="28"/>
          <w:szCs w:val="28"/>
        </w:rPr>
        <w:t>В 2005 г</w:t>
      </w:r>
      <w:r w:rsidR="00596D44" w:rsidRPr="00781E56">
        <w:rPr>
          <w:rFonts w:ascii="Arial" w:hAnsi="Arial" w:cs="Arial"/>
          <w:sz w:val="28"/>
          <w:szCs w:val="28"/>
        </w:rPr>
        <w:t>.</w:t>
      </w:r>
      <w:r w:rsidRPr="00781E56">
        <w:rPr>
          <w:rFonts w:ascii="Arial" w:hAnsi="Arial" w:cs="Arial"/>
          <w:sz w:val="28"/>
          <w:szCs w:val="28"/>
        </w:rPr>
        <w:t xml:space="preserve"> текст, идентичный </w:t>
      </w:r>
      <w:r w:rsidRPr="00781E56">
        <w:rPr>
          <w:rFonts w:ascii="Arial" w:hAnsi="Arial" w:cs="Arial"/>
          <w:i/>
          <w:sz w:val="28"/>
          <w:szCs w:val="28"/>
        </w:rPr>
        <w:t>ICH GCP</w:t>
      </w:r>
      <w:r w:rsidRPr="00781E56">
        <w:rPr>
          <w:rFonts w:ascii="Arial" w:hAnsi="Arial" w:cs="Arial"/>
          <w:sz w:val="28"/>
          <w:szCs w:val="28"/>
        </w:rPr>
        <w:t xml:space="preserve">, был принят в </w:t>
      </w:r>
      <w:r w:rsidR="00F17146" w:rsidRPr="00781E56">
        <w:rPr>
          <w:rFonts w:ascii="Arial" w:hAnsi="Arial" w:cs="Arial"/>
          <w:sz w:val="28"/>
          <w:szCs w:val="28"/>
        </w:rPr>
        <w:t>России</w:t>
      </w:r>
      <w:r w:rsidRPr="00781E56">
        <w:rPr>
          <w:rFonts w:ascii="Arial" w:hAnsi="Arial" w:cs="Arial"/>
          <w:sz w:val="28"/>
          <w:szCs w:val="28"/>
        </w:rPr>
        <w:t xml:space="preserve"> в качестве </w:t>
      </w:r>
      <w:r w:rsidRPr="00781E56">
        <w:rPr>
          <w:rFonts w:ascii="Arial" w:hAnsi="Arial" w:cs="Arial"/>
          <w:b/>
          <w:sz w:val="28"/>
          <w:szCs w:val="28"/>
        </w:rPr>
        <w:t>национального стандарта ГОСТ Р 52379-2005 «Надлежащая клиническая практика»</w:t>
      </w:r>
      <w:r w:rsidRPr="00781E56">
        <w:rPr>
          <w:rFonts w:ascii="Arial" w:hAnsi="Arial" w:cs="Arial"/>
          <w:sz w:val="28"/>
          <w:szCs w:val="28"/>
        </w:rPr>
        <w:t>[</w:t>
      </w:r>
      <w:r w:rsidR="008D791C" w:rsidRPr="00781E56">
        <w:rPr>
          <w:rFonts w:ascii="Arial" w:hAnsi="Arial" w:cs="Arial"/>
          <w:sz w:val="28"/>
          <w:szCs w:val="28"/>
        </w:rPr>
        <w:t>1</w:t>
      </w:r>
      <w:r w:rsidRPr="00781E56">
        <w:rPr>
          <w:rFonts w:ascii="Arial" w:hAnsi="Arial" w:cs="Arial"/>
          <w:sz w:val="28"/>
          <w:szCs w:val="28"/>
        </w:rPr>
        <w:t>]</w:t>
      </w:r>
      <w:r w:rsidR="00596D44"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При следовании этому стандарту полученные результаты являются достоверными, а пациенты не подвергаются необоснованному риску, соблюдаются их права и конфиденциальность личной информации. </w:t>
      </w:r>
      <w:r w:rsidRPr="00781E56">
        <w:rPr>
          <w:rFonts w:ascii="Arial" w:hAnsi="Arial" w:cs="Arial"/>
          <w:i/>
          <w:sz w:val="28"/>
          <w:szCs w:val="28"/>
        </w:rPr>
        <w:lastRenderedPageBreak/>
        <w:t>«Соблюдение указанного стандарта служит для общества гарантией того, что права, безопасность и благополучие субъектов исследования защищены, согласуются с принципами, заложенными Хельсинкской декларацией ВМА, и что данные клинического исследования достоверны»</w:t>
      </w:r>
      <w:r w:rsidR="00596D44" w:rsidRPr="00781E56">
        <w:rPr>
          <w:rFonts w:ascii="Arial" w:hAnsi="Arial" w:cs="Arial"/>
          <w:i/>
          <w:sz w:val="28"/>
          <w:szCs w:val="28"/>
        </w:rPr>
        <w:t>.</w:t>
      </w:r>
    </w:p>
    <w:p w:rsidR="001E69A6" w:rsidRPr="00781E56" w:rsidRDefault="001E69A6" w:rsidP="00DE582C">
      <w:pPr>
        <w:pStyle w:val="1"/>
        <w:spacing w:before="0" w:after="240" w:line="336" w:lineRule="auto"/>
        <w:jc w:val="center"/>
        <w:rPr>
          <w:rFonts w:ascii="Arial" w:hAnsi="Arial" w:cs="Arial"/>
          <w:color w:val="auto"/>
          <w:sz w:val="32"/>
          <w:szCs w:val="32"/>
        </w:rPr>
      </w:pPr>
    </w:p>
    <w:p w:rsidR="00021CA1" w:rsidRPr="00781E56" w:rsidRDefault="00DE582C" w:rsidP="000E0CE9">
      <w:pPr>
        <w:pStyle w:val="1"/>
        <w:spacing w:before="0" w:after="240" w:line="336" w:lineRule="auto"/>
        <w:rPr>
          <w:rFonts w:ascii="Arial" w:hAnsi="Arial" w:cs="Arial"/>
          <w:color w:val="auto"/>
          <w:sz w:val="32"/>
          <w:szCs w:val="32"/>
        </w:rPr>
      </w:pPr>
      <w:bookmarkStart w:id="9" w:name="_Toc323901713"/>
      <w:r w:rsidRPr="00781E56">
        <w:rPr>
          <w:rFonts w:ascii="Arial" w:hAnsi="Arial" w:cs="Arial"/>
          <w:color w:val="auto"/>
          <w:sz w:val="32"/>
          <w:szCs w:val="32"/>
        </w:rPr>
        <w:t xml:space="preserve">Глава 2. </w:t>
      </w:r>
      <w:r w:rsidR="00021CA1" w:rsidRPr="00781E56">
        <w:rPr>
          <w:rFonts w:ascii="Arial" w:hAnsi="Arial" w:cs="Arial"/>
          <w:color w:val="auto"/>
          <w:sz w:val="32"/>
          <w:szCs w:val="32"/>
        </w:rPr>
        <w:t>Типы клинических исследований</w:t>
      </w:r>
      <w:bookmarkEnd w:id="9"/>
    </w:p>
    <w:p w:rsidR="00021CA1" w:rsidRPr="00781E56" w:rsidRDefault="00021CA1" w:rsidP="00DE582C">
      <w:pPr>
        <w:spacing w:after="0" w:line="336" w:lineRule="auto"/>
        <w:ind w:firstLine="709"/>
        <w:jc w:val="both"/>
        <w:rPr>
          <w:rFonts w:ascii="Arial" w:hAnsi="Arial" w:cs="Arial"/>
          <w:sz w:val="28"/>
          <w:szCs w:val="28"/>
        </w:rPr>
      </w:pPr>
      <w:r w:rsidRPr="00781E56">
        <w:rPr>
          <w:rFonts w:ascii="Arial" w:hAnsi="Arial" w:cs="Arial"/>
          <w:sz w:val="28"/>
          <w:szCs w:val="28"/>
        </w:rPr>
        <w:t xml:space="preserve">Первый способ классификации клинических исследований </w:t>
      </w:r>
      <w:r w:rsidR="00DE582C" w:rsidRPr="00781E56">
        <w:rPr>
          <w:rFonts w:ascii="Arial" w:hAnsi="Arial" w:cs="Arial"/>
          <w:sz w:val="28"/>
          <w:szCs w:val="28"/>
        </w:rPr>
        <w:t>–</w:t>
      </w:r>
      <w:r w:rsidRPr="00781E56">
        <w:rPr>
          <w:rFonts w:ascii="Arial" w:hAnsi="Arial" w:cs="Arial"/>
          <w:sz w:val="28"/>
          <w:szCs w:val="28"/>
        </w:rPr>
        <w:t xml:space="preserve"> по </w:t>
      </w:r>
      <w:r w:rsidRPr="00781E56">
        <w:rPr>
          <w:rFonts w:ascii="Arial" w:hAnsi="Arial" w:cs="Arial"/>
          <w:b/>
          <w:i/>
          <w:sz w:val="28"/>
          <w:szCs w:val="28"/>
        </w:rPr>
        <w:t xml:space="preserve">наличию вмешательства </w:t>
      </w:r>
      <w:r w:rsidRPr="00781E56">
        <w:rPr>
          <w:rFonts w:ascii="Arial" w:hAnsi="Arial" w:cs="Arial"/>
          <w:sz w:val="28"/>
          <w:szCs w:val="28"/>
        </w:rPr>
        <w:t>в обычную тактику ведения пациента, то есть в стандартные процедуры обследования и лечения больного.</w:t>
      </w:r>
    </w:p>
    <w:p w:rsidR="00021CA1" w:rsidRPr="00781E56" w:rsidRDefault="00021CA1" w:rsidP="00DE582C">
      <w:pPr>
        <w:spacing w:after="0" w:line="336" w:lineRule="auto"/>
        <w:ind w:firstLine="709"/>
        <w:jc w:val="both"/>
        <w:rPr>
          <w:rFonts w:ascii="Arial" w:hAnsi="Arial" w:cs="Arial"/>
          <w:sz w:val="28"/>
          <w:szCs w:val="28"/>
        </w:rPr>
      </w:pPr>
      <w:r w:rsidRPr="00781E56">
        <w:rPr>
          <w:rFonts w:ascii="Arial" w:hAnsi="Arial" w:cs="Arial"/>
          <w:i/>
          <w:sz w:val="28"/>
          <w:szCs w:val="28"/>
        </w:rPr>
        <w:t>Обсервационное (наблюдательное) исследование</w:t>
      </w:r>
      <w:r w:rsidR="00DE582C" w:rsidRPr="00781E56">
        <w:rPr>
          <w:rFonts w:ascii="Arial" w:hAnsi="Arial" w:cs="Arial"/>
          <w:sz w:val="28"/>
          <w:szCs w:val="28"/>
        </w:rPr>
        <w:t>–</w:t>
      </w:r>
      <w:r w:rsidR="00E41251" w:rsidRPr="00781E56">
        <w:rPr>
          <w:rFonts w:ascii="Arial" w:hAnsi="Arial" w:cs="Arial"/>
          <w:sz w:val="28"/>
          <w:szCs w:val="28"/>
        </w:rPr>
        <w:t xml:space="preserve">это </w:t>
      </w:r>
      <w:r w:rsidRPr="00781E56">
        <w:rPr>
          <w:rFonts w:ascii="Arial" w:hAnsi="Arial" w:cs="Arial"/>
          <w:sz w:val="28"/>
          <w:szCs w:val="28"/>
        </w:rPr>
        <w:t>клиническое исследование, в котором исследователь собирает данные путем простого наблюдения событий в их естественном течении, не вмешиваясь в них активно.</w:t>
      </w:r>
    </w:p>
    <w:p w:rsidR="00021CA1" w:rsidRPr="00781E56" w:rsidRDefault="00147C7F" w:rsidP="00DE582C">
      <w:pPr>
        <w:spacing w:after="0" w:line="336" w:lineRule="auto"/>
        <w:ind w:firstLine="709"/>
        <w:jc w:val="both"/>
        <w:rPr>
          <w:rFonts w:ascii="Arial" w:hAnsi="Arial" w:cs="Arial"/>
          <w:sz w:val="28"/>
          <w:szCs w:val="28"/>
        </w:rPr>
      </w:pPr>
      <w:proofErr w:type="spellStart"/>
      <w:r w:rsidRPr="00781E56">
        <w:rPr>
          <w:rFonts w:ascii="Arial" w:hAnsi="Arial" w:cs="Arial"/>
          <w:i/>
          <w:sz w:val="28"/>
          <w:szCs w:val="28"/>
        </w:rPr>
        <w:t>Неинтервенционное</w:t>
      </w:r>
      <w:proofErr w:type="spellEnd"/>
      <w:r w:rsidRPr="00781E56">
        <w:rPr>
          <w:rFonts w:ascii="Arial" w:hAnsi="Arial" w:cs="Arial"/>
          <w:i/>
          <w:sz w:val="28"/>
          <w:szCs w:val="28"/>
        </w:rPr>
        <w:t xml:space="preserve"> </w:t>
      </w:r>
      <w:proofErr w:type="gramStart"/>
      <w:r w:rsidRPr="00781E56">
        <w:rPr>
          <w:rFonts w:ascii="Arial" w:hAnsi="Arial" w:cs="Arial"/>
          <w:i/>
          <w:sz w:val="28"/>
          <w:szCs w:val="28"/>
        </w:rPr>
        <w:t>исследование</w:t>
      </w:r>
      <w:r w:rsidR="00021CA1" w:rsidRPr="00781E56">
        <w:rPr>
          <w:rFonts w:ascii="Arial" w:hAnsi="Arial" w:cs="Arial"/>
          <w:sz w:val="28"/>
          <w:szCs w:val="28"/>
        </w:rPr>
        <w:t>(</w:t>
      </w:r>
      <w:proofErr w:type="gramEnd"/>
      <w:r w:rsidR="00021CA1" w:rsidRPr="00781E56">
        <w:rPr>
          <w:rFonts w:ascii="Arial" w:hAnsi="Arial" w:cs="Arial"/>
          <w:sz w:val="28"/>
          <w:szCs w:val="28"/>
        </w:rPr>
        <w:t xml:space="preserve">«исследование без вмешательства») </w:t>
      </w:r>
      <w:r w:rsidRPr="00781E56">
        <w:rPr>
          <w:rFonts w:ascii="Arial" w:hAnsi="Arial" w:cs="Arial"/>
          <w:sz w:val="28"/>
          <w:szCs w:val="28"/>
        </w:rPr>
        <w:t>проводят когда</w:t>
      </w:r>
      <w:r w:rsidR="00021CA1" w:rsidRPr="00781E56">
        <w:rPr>
          <w:rFonts w:ascii="Arial" w:hAnsi="Arial" w:cs="Arial"/>
          <w:sz w:val="28"/>
          <w:szCs w:val="28"/>
        </w:rPr>
        <w:t xml:space="preserve"> лекарственное средство назначается обычным способом в соответствии с условиями, изложенными в разрешении на рыночную </w:t>
      </w:r>
      <w:proofErr w:type="spellStart"/>
      <w:r w:rsidR="00021CA1" w:rsidRPr="00781E56">
        <w:rPr>
          <w:rFonts w:ascii="Arial" w:hAnsi="Arial" w:cs="Arial"/>
          <w:sz w:val="28"/>
          <w:szCs w:val="28"/>
        </w:rPr>
        <w:t>реализацию.Вопрос</w:t>
      </w:r>
      <w:proofErr w:type="spellEnd"/>
      <w:r w:rsidR="00021CA1" w:rsidRPr="00781E56">
        <w:rPr>
          <w:rFonts w:ascii="Arial" w:hAnsi="Arial" w:cs="Arial"/>
          <w:sz w:val="28"/>
          <w:szCs w:val="28"/>
        </w:rPr>
        <w:t xml:space="preserve"> об «отнесении» пациента к конкретной стратегии лечения не решается заранее в протоколе </w:t>
      </w:r>
      <w:proofErr w:type="spellStart"/>
      <w:r w:rsidR="00021CA1" w:rsidRPr="00781E56">
        <w:rPr>
          <w:rFonts w:ascii="Arial" w:hAnsi="Arial" w:cs="Arial"/>
          <w:sz w:val="28"/>
          <w:szCs w:val="28"/>
        </w:rPr>
        <w:t>исследования.Данный</w:t>
      </w:r>
      <w:proofErr w:type="spellEnd"/>
      <w:r w:rsidR="00021CA1" w:rsidRPr="00781E56">
        <w:rPr>
          <w:rFonts w:ascii="Arial" w:hAnsi="Arial" w:cs="Arial"/>
          <w:sz w:val="28"/>
          <w:szCs w:val="28"/>
        </w:rPr>
        <w:t xml:space="preserve"> вопрос решается в соответствии с существующей практикой, и назначение препарата четко отделено от решения о включении пациента в исследование. Никакие другие процедуры диагностики или мониторинга для пациентов не применяются, а для анализа собранных данных используются эпидемиологические методы</w:t>
      </w:r>
      <w:r w:rsidR="00596D44" w:rsidRPr="00781E56">
        <w:rPr>
          <w:rFonts w:ascii="Arial" w:hAnsi="Arial" w:cs="Arial"/>
          <w:sz w:val="28"/>
          <w:szCs w:val="28"/>
        </w:rPr>
        <w:t>.</w:t>
      </w:r>
    </w:p>
    <w:p w:rsidR="00021CA1" w:rsidRPr="00781E56" w:rsidRDefault="00147C7F" w:rsidP="00DE582C">
      <w:pPr>
        <w:spacing w:after="0" w:line="336" w:lineRule="auto"/>
        <w:ind w:firstLine="709"/>
        <w:jc w:val="both"/>
        <w:rPr>
          <w:rFonts w:ascii="Arial" w:hAnsi="Arial" w:cs="Arial"/>
          <w:sz w:val="28"/>
          <w:szCs w:val="28"/>
        </w:rPr>
      </w:pPr>
      <w:r w:rsidRPr="00781E56">
        <w:rPr>
          <w:rFonts w:ascii="Arial" w:hAnsi="Arial" w:cs="Arial"/>
          <w:i/>
          <w:sz w:val="28"/>
          <w:szCs w:val="28"/>
        </w:rPr>
        <w:t>Интервенционное исследование</w:t>
      </w:r>
      <w:r w:rsidRPr="00781E56">
        <w:rPr>
          <w:rFonts w:ascii="Arial" w:hAnsi="Arial" w:cs="Arial"/>
          <w:sz w:val="28"/>
          <w:szCs w:val="28"/>
        </w:rPr>
        <w:t xml:space="preserve"> проводится </w:t>
      </w:r>
      <w:proofErr w:type="spellStart"/>
      <w:r w:rsidRPr="00781E56">
        <w:rPr>
          <w:rFonts w:ascii="Arial" w:hAnsi="Arial" w:cs="Arial"/>
          <w:sz w:val="28"/>
          <w:szCs w:val="28"/>
        </w:rPr>
        <w:t>дляизучения</w:t>
      </w:r>
      <w:proofErr w:type="spellEnd"/>
      <w:r w:rsidR="00021CA1" w:rsidRPr="00781E56">
        <w:rPr>
          <w:rFonts w:ascii="Arial" w:hAnsi="Arial" w:cs="Arial"/>
          <w:sz w:val="28"/>
          <w:szCs w:val="28"/>
        </w:rPr>
        <w:t xml:space="preserve"> новых, незарегистрированных лекарственных препаратов, </w:t>
      </w:r>
      <w:proofErr w:type="spellStart"/>
      <w:r w:rsidR="00021CA1" w:rsidRPr="00781E56">
        <w:rPr>
          <w:rFonts w:ascii="Arial" w:hAnsi="Arial" w:cs="Arial"/>
          <w:sz w:val="28"/>
          <w:szCs w:val="28"/>
        </w:rPr>
        <w:t>иммуно</w:t>
      </w:r>
      <w:proofErr w:type="spellEnd"/>
      <w:r w:rsidR="00F2206C" w:rsidRPr="00781E56">
        <w:rPr>
          <w:rFonts w:ascii="Arial" w:hAnsi="Arial" w:cs="Arial"/>
          <w:sz w:val="28"/>
          <w:szCs w:val="28"/>
        </w:rPr>
        <w:t>-</w:t>
      </w:r>
      <w:r w:rsidR="00021CA1" w:rsidRPr="00781E56">
        <w:rPr>
          <w:rFonts w:ascii="Arial" w:hAnsi="Arial" w:cs="Arial"/>
          <w:sz w:val="28"/>
          <w:szCs w:val="28"/>
        </w:rPr>
        <w:t xml:space="preserve">биологических средств, медицинской техники либо исследование, в котором лекарственные препараты, иммунобиологические средства, медицинская техника назначаются или применяются способом, отличным от условий, изложенных в зарегистрированной инструкции по </w:t>
      </w:r>
      <w:r w:rsidR="00021CA1" w:rsidRPr="00781E56">
        <w:rPr>
          <w:rFonts w:ascii="Arial" w:hAnsi="Arial" w:cs="Arial"/>
          <w:sz w:val="28"/>
          <w:szCs w:val="28"/>
        </w:rPr>
        <w:lastRenderedPageBreak/>
        <w:t>применению (будь то новое показание, новая дозировка препарата, новый путь введения, новый способ применения или же новая категория пациентов).</w:t>
      </w:r>
    </w:p>
    <w:p w:rsidR="00C92607" w:rsidRPr="00781E56" w:rsidRDefault="00021CA1" w:rsidP="00DE582C">
      <w:pPr>
        <w:spacing w:after="0" w:line="336" w:lineRule="auto"/>
        <w:ind w:firstLine="709"/>
        <w:jc w:val="both"/>
        <w:rPr>
          <w:rFonts w:ascii="Arial" w:hAnsi="Arial" w:cs="Arial"/>
          <w:sz w:val="28"/>
          <w:szCs w:val="28"/>
        </w:rPr>
      </w:pPr>
      <w:r w:rsidRPr="00781E56">
        <w:rPr>
          <w:rFonts w:ascii="Arial" w:hAnsi="Arial" w:cs="Arial"/>
          <w:sz w:val="28"/>
          <w:szCs w:val="28"/>
        </w:rPr>
        <w:t xml:space="preserve">Критерием другого способа классификации является </w:t>
      </w:r>
      <w:r w:rsidRPr="00781E56">
        <w:rPr>
          <w:rFonts w:ascii="Arial" w:hAnsi="Arial" w:cs="Arial"/>
          <w:b/>
          <w:i/>
          <w:sz w:val="28"/>
          <w:szCs w:val="28"/>
        </w:rPr>
        <w:t>цель исследования</w:t>
      </w:r>
      <w:r w:rsidRPr="00781E56">
        <w:rPr>
          <w:rFonts w:ascii="Arial" w:hAnsi="Arial" w:cs="Arial"/>
          <w:sz w:val="28"/>
          <w:szCs w:val="28"/>
        </w:rPr>
        <w:t>. Этот способ классификации предложен Национальным институтом здоровья США (</w:t>
      </w:r>
      <w:proofErr w:type="spellStart"/>
      <w:r w:rsidRPr="00781E56">
        <w:rPr>
          <w:rFonts w:ascii="Arial" w:hAnsi="Arial" w:cs="Arial"/>
          <w:i/>
          <w:sz w:val="28"/>
          <w:szCs w:val="28"/>
        </w:rPr>
        <w:t>U.S.NationalInstitutesofHealth</w:t>
      </w:r>
      <w:proofErr w:type="spellEnd"/>
      <w:r w:rsidR="00F17146" w:rsidRPr="00781E56">
        <w:rPr>
          <w:rFonts w:ascii="Arial" w:hAnsi="Arial" w:cs="Arial"/>
          <w:i/>
          <w:sz w:val="28"/>
          <w:szCs w:val="28"/>
        </w:rPr>
        <w:t xml:space="preserve">– </w:t>
      </w:r>
      <w:r w:rsidRPr="00781E56">
        <w:rPr>
          <w:rFonts w:ascii="Arial" w:hAnsi="Arial" w:cs="Arial"/>
          <w:i/>
          <w:sz w:val="28"/>
          <w:szCs w:val="28"/>
        </w:rPr>
        <w:t>NIH)</w:t>
      </w:r>
      <w:r w:rsidRPr="00781E56">
        <w:rPr>
          <w:rFonts w:ascii="Arial" w:hAnsi="Arial" w:cs="Arial"/>
          <w:sz w:val="28"/>
          <w:szCs w:val="28"/>
        </w:rPr>
        <w:t>) и выделяет шесть различных типов клинических исследований [</w:t>
      </w:r>
      <w:r w:rsidR="008D791C" w:rsidRPr="00781E56">
        <w:rPr>
          <w:rFonts w:ascii="Arial" w:hAnsi="Arial" w:cs="Arial"/>
          <w:sz w:val="28"/>
          <w:szCs w:val="28"/>
        </w:rPr>
        <w:t>1</w:t>
      </w:r>
      <w:r w:rsidR="00B7599F">
        <w:rPr>
          <w:rFonts w:ascii="Arial" w:hAnsi="Arial" w:cs="Arial"/>
          <w:sz w:val="28"/>
          <w:szCs w:val="28"/>
        </w:rPr>
        <w:t>7</w:t>
      </w:r>
      <w:r w:rsidRPr="00781E56">
        <w:rPr>
          <w:rFonts w:ascii="Arial" w:hAnsi="Arial" w:cs="Arial"/>
          <w:sz w:val="28"/>
          <w:szCs w:val="28"/>
        </w:rPr>
        <w:t>]</w:t>
      </w:r>
      <w:r w:rsidR="00596D44" w:rsidRPr="00781E56">
        <w:rPr>
          <w:rFonts w:ascii="Arial" w:hAnsi="Arial" w:cs="Arial"/>
          <w:sz w:val="28"/>
          <w:szCs w:val="28"/>
        </w:rPr>
        <w:t>:</w:t>
      </w:r>
    </w:p>
    <w:p w:rsidR="00021CA1" w:rsidRPr="00781E56" w:rsidRDefault="00147C7F" w:rsidP="00DE582C">
      <w:pPr>
        <w:spacing w:after="0" w:line="336" w:lineRule="auto"/>
        <w:ind w:firstLine="709"/>
        <w:jc w:val="both"/>
        <w:rPr>
          <w:rFonts w:ascii="Arial" w:hAnsi="Arial" w:cs="Arial"/>
          <w:sz w:val="28"/>
          <w:szCs w:val="28"/>
        </w:rPr>
      </w:pPr>
      <w:r w:rsidRPr="00781E56">
        <w:rPr>
          <w:rFonts w:ascii="Arial" w:hAnsi="Arial" w:cs="Arial"/>
          <w:sz w:val="28"/>
          <w:szCs w:val="28"/>
        </w:rPr>
        <w:t xml:space="preserve">- </w:t>
      </w:r>
      <w:r w:rsidRPr="00781E56">
        <w:rPr>
          <w:rFonts w:ascii="Arial" w:hAnsi="Arial" w:cs="Arial"/>
          <w:i/>
          <w:sz w:val="28"/>
          <w:szCs w:val="28"/>
        </w:rPr>
        <w:t>профилактические исследования</w:t>
      </w:r>
      <w:r w:rsidR="00021CA1" w:rsidRPr="00781E56">
        <w:rPr>
          <w:rFonts w:ascii="Arial" w:hAnsi="Arial" w:cs="Arial"/>
          <w:sz w:val="28"/>
          <w:szCs w:val="28"/>
        </w:rPr>
        <w:t>(</w:t>
      </w:r>
      <w:proofErr w:type="spellStart"/>
      <w:r w:rsidR="00021CA1" w:rsidRPr="00781E56">
        <w:rPr>
          <w:rFonts w:ascii="Arial" w:hAnsi="Arial" w:cs="Arial"/>
          <w:i/>
          <w:sz w:val="28"/>
          <w:szCs w:val="28"/>
        </w:rPr>
        <w:t>preventiontrials</w:t>
      </w:r>
      <w:proofErr w:type="spellEnd"/>
      <w:r w:rsidR="00021CA1" w:rsidRPr="00781E56">
        <w:rPr>
          <w:rFonts w:ascii="Arial" w:hAnsi="Arial" w:cs="Arial"/>
          <w:sz w:val="28"/>
          <w:szCs w:val="28"/>
        </w:rPr>
        <w:t>) проводятся, чтобы найти наилучшие способы предупреждения заболеваний у людей, которые никогда ими не страдали, либо предупредить рецидив заболевания у пациентов. В таких исследованиях могут изучаться лекарственные препараты, вакцины, витамины, минералы, изменения в образе жизни</w:t>
      </w:r>
      <w:r w:rsidRPr="00781E56">
        <w:rPr>
          <w:rFonts w:ascii="Arial" w:hAnsi="Arial" w:cs="Arial"/>
          <w:sz w:val="28"/>
          <w:szCs w:val="28"/>
        </w:rPr>
        <w:t>;</w:t>
      </w:r>
    </w:p>
    <w:p w:rsidR="00021CA1" w:rsidRPr="00781E56" w:rsidRDefault="00147C7F" w:rsidP="00DE582C">
      <w:pPr>
        <w:spacing w:after="0" w:line="336" w:lineRule="auto"/>
        <w:ind w:firstLine="709"/>
        <w:jc w:val="both"/>
        <w:rPr>
          <w:rFonts w:ascii="Arial" w:hAnsi="Arial" w:cs="Arial"/>
          <w:sz w:val="28"/>
          <w:szCs w:val="28"/>
        </w:rPr>
      </w:pPr>
      <w:r w:rsidRPr="00781E56">
        <w:rPr>
          <w:rFonts w:ascii="Arial" w:hAnsi="Arial" w:cs="Arial"/>
          <w:sz w:val="28"/>
          <w:szCs w:val="28"/>
        </w:rPr>
        <w:t xml:space="preserve">- </w:t>
      </w:r>
      <w:proofErr w:type="spellStart"/>
      <w:r w:rsidRPr="00781E56">
        <w:rPr>
          <w:rFonts w:ascii="Arial" w:hAnsi="Arial" w:cs="Arial"/>
          <w:i/>
          <w:sz w:val="28"/>
          <w:szCs w:val="28"/>
        </w:rPr>
        <w:t>скрининговые</w:t>
      </w:r>
      <w:proofErr w:type="spellEnd"/>
      <w:r w:rsidRPr="00781E56">
        <w:rPr>
          <w:rFonts w:ascii="Arial" w:hAnsi="Arial" w:cs="Arial"/>
          <w:i/>
          <w:sz w:val="28"/>
          <w:szCs w:val="28"/>
        </w:rPr>
        <w:t xml:space="preserve"> исследования</w:t>
      </w:r>
      <w:r w:rsidR="00021CA1" w:rsidRPr="00781E56">
        <w:rPr>
          <w:rFonts w:ascii="Arial" w:hAnsi="Arial" w:cs="Arial"/>
          <w:sz w:val="28"/>
          <w:szCs w:val="28"/>
        </w:rPr>
        <w:t>(</w:t>
      </w:r>
      <w:proofErr w:type="spellStart"/>
      <w:r w:rsidR="00021CA1" w:rsidRPr="00781E56">
        <w:rPr>
          <w:rFonts w:ascii="Arial" w:hAnsi="Arial" w:cs="Arial"/>
          <w:i/>
          <w:sz w:val="28"/>
          <w:szCs w:val="28"/>
        </w:rPr>
        <w:t>screeningtrials</w:t>
      </w:r>
      <w:proofErr w:type="spellEnd"/>
      <w:r w:rsidR="00021CA1" w:rsidRPr="00781E56">
        <w:rPr>
          <w:rFonts w:ascii="Arial" w:hAnsi="Arial" w:cs="Arial"/>
          <w:sz w:val="28"/>
          <w:szCs w:val="28"/>
        </w:rPr>
        <w:t>) проводятся, чтобы найти наилучший способ выявления определенных заболеваний или состояний</w:t>
      </w:r>
      <w:r w:rsidR="00F2206C" w:rsidRPr="00781E56">
        <w:rPr>
          <w:rFonts w:ascii="Arial" w:hAnsi="Arial" w:cs="Arial"/>
          <w:sz w:val="28"/>
          <w:szCs w:val="28"/>
        </w:rPr>
        <w:t>;</w:t>
      </w:r>
    </w:p>
    <w:p w:rsidR="00021CA1" w:rsidRPr="00781E56" w:rsidRDefault="00147C7F" w:rsidP="00DE582C">
      <w:pPr>
        <w:spacing w:after="0" w:line="336" w:lineRule="auto"/>
        <w:ind w:firstLine="709"/>
        <w:jc w:val="both"/>
        <w:rPr>
          <w:rFonts w:ascii="Arial" w:hAnsi="Arial" w:cs="Arial"/>
          <w:sz w:val="28"/>
          <w:szCs w:val="28"/>
        </w:rPr>
      </w:pPr>
      <w:r w:rsidRPr="00781E56">
        <w:rPr>
          <w:rFonts w:ascii="Arial" w:hAnsi="Arial" w:cs="Arial"/>
          <w:sz w:val="28"/>
          <w:szCs w:val="28"/>
        </w:rPr>
        <w:t xml:space="preserve">- </w:t>
      </w:r>
      <w:r w:rsidRPr="00781E56">
        <w:rPr>
          <w:rFonts w:ascii="Arial" w:hAnsi="Arial" w:cs="Arial"/>
          <w:i/>
          <w:sz w:val="28"/>
          <w:szCs w:val="28"/>
        </w:rPr>
        <w:t>диагностические исследования</w:t>
      </w:r>
      <w:r w:rsidR="00021CA1" w:rsidRPr="00781E56">
        <w:rPr>
          <w:rFonts w:ascii="Arial" w:hAnsi="Arial" w:cs="Arial"/>
          <w:sz w:val="28"/>
          <w:szCs w:val="28"/>
        </w:rPr>
        <w:t>(</w:t>
      </w:r>
      <w:proofErr w:type="spellStart"/>
      <w:r w:rsidR="00021CA1" w:rsidRPr="00781E56">
        <w:rPr>
          <w:rFonts w:ascii="Arial" w:hAnsi="Arial" w:cs="Arial"/>
          <w:i/>
          <w:sz w:val="28"/>
          <w:szCs w:val="28"/>
        </w:rPr>
        <w:t>diagnostictrials</w:t>
      </w:r>
      <w:proofErr w:type="spellEnd"/>
      <w:r w:rsidR="00021CA1" w:rsidRPr="00781E56">
        <w:rPr>
          <w:rFonts w:ascii="Arial" w:hAnsi="Arial" w:cs="Arial"/>
          <w:sz w:val="28"/>
          <w:szCs w:val="28"/>
        </w:rPr>
        <w:t>) проводятся, чтобы найти наилучший способ диагностики определенного заболевания или состояния</w:t>
      </w:r>
      <w:r w:rsidRPr="00781E56">
        <w:rPr>
          <w:rFonts w:ascii="Arial" w:hAnsi="Arial" w:cs="Arial"/>
          <w:sz w:val="28"/>
          <w:szCs w:val="28"/>
        </w:rPr>
        <w:t>;</w:t>
      </w:r>
    </w:p>
    <w:p w:rsidR="00021CA1" w:rsidRPr="00781E56" w:rsidRDefault="00147C7F" w:rsidP="00DE582C">
      <w:pPr>
        <w:spacing w:after="0" w:line="336" w:lineRule="auto"/>
        <w:ind w:firstLine="709"/>
        <w:jc w:val="both"/>
        <w:rPr>
          <w:rFonts w:ascii="Arial" w:hAnsi="Arial" w:cs="Arial"/>
          <w:sz w:val="28"/>
          <w:szCs w:val="28"/>
        </w:rPr>
      </w:pPr>
      <w:r w:rsidRPr="00781E56">
        <w:rPr>
          <w:rFonts w:ascii="Arial" w:hAnsi="Arial" w:cs="Arial"/>
          <w:sz w:val="28"/>
          <w:szCs w:val="28"/>
        </w:rPr>
        <w:t xml:space="preserve">- </w:t>
      </w:r>
      <w:r w:rsidRPr="00781E56">
        <w:rPr>
          <w:rFonts w:ascii="Arial" w:hAnsi="Arial" w:cs="Arial"/>
          <w:i/>
          <w:sz w:val="28"/>
          <w:szCs w:val="28"/>
        </w:rPr>
        <w:t>терапевтические исследования</w:t>
      </w:r>
      <w:r w:rsidR="00021CA1" w:rsidRPr="00781E56">
        <w:rPr>
          <w:rFonts w:ascii="Arial" w:hAnsi="Arial" w:cs="Arial"/>
          <w:sz w:val="28"/>
          <w:szCs w:val="28"/>
        </w:rPr>
        <w:t>(</w:t>
      </w:r>
      <w:proofErr w:type="spellStart"/>
      <w:r w:rsidR="00021CA1" w:rsidRPr="00781E56">
        <w:rPr>
          <w:rFonts w:ascii="Arial" w:hAnsi="Arial" w:cs="Arial"/>
          <w:i/>
          <w:sz w:val="28"/>
          <w:szCs w:val="28"/>
        </w:rPr>
        <w:t>treatmenttrials</w:t>
      </w:r>
      <w:proofErr w:type="spellEnd"/>
      <w:r w:rsidR="00021CA1" w:rsidRPr="00781E56">
        <w:rPr>
          <w:rFonts w:ascii="Arial" w:hAnsi="Arial" w:cs="Arial"/>
          <w:sz w:val="28"/>
          <w:szCs w:val="28"/>
        </w:rPr>
        <w:t>) проводятся, чтобы изучить эффективность и безопасность экспериментальных препаратов, новых комбинаций препаратов или новых методов в хирургии или лучевой терапии</w:t>
      </w:r>
      <w:r w:rsidRPr="00781E56">
        <w:rPr>
          <w:rFonts w:ascii="Arial" w:hAnsi="Arial" w:cs="Arial"/>
          <w:sz w:val="28"/>
          <w:szCs w:val="28"/>
        </w:rPr>
        <w:t>;</w:t>
      </w:r>
    </w:p>
    <w:p w:rsidR="00021CA1" w:rsidRPr="00781E56" w:rsidRDefault="00147C7F" w:rsidP="00DE582C">
      <w:pPr>
        <w:spacing w:after="0" w:line="336" w:lineRule="auto"/>
        <w:ind w:firstLine="709"/>
        <w:jc w:val="both"/>
        <w:rPr>
          <w:rFonts w:ascii="Arial" w:hAnsi="Arial" w:cs="Arial"/>
          <w:sz w:val="28"/>
          <w:szCs w:val="28"/>
        </w:rPr>
      </w:pPr>
      <w:r w:rsidRPr="00781E56">
        <w:rPr>
          <w:rFonts w:ascii="Arial" w:hAnsi="Arial" w:cs="Arial"/>
          <w:sz w:val="28"/>
          <w:szCs w:val="28"/>
        </w:rPr>
        <w:t xml:space="preserve">- </w:t>
      </w:r>
      <w:r w:rsidRPr="00781E56">
        <w:rPr>
          <w:rFonts w:ascii="Arial" w:hAnsi="Arial" w:cs="Arial"/>
          <w:i/>
          <w:sz w:val="28"/>
          <w:szCs w:val="28"/>
        </w:rPr>
        <w:t>исследования качества жизни</w:t>
      </w:r>
      <w:r w:rsidR="00021CA1" w:rsidRPr="00781E56">
        <w:rPr>
          <w:rFonts w:ascii="Arial" w:hAnsi="Arial" w:cs="Arial"/>
          <w:sz w:val="28"/>
          <w:szCs w:val="28"/>
        </w:rPr>
        <w:t>(</w:t>
      </w:r>
      <w:proofErr w:type="spellStart"/>
      <w:r w:rsidR="00021CA1" w:rsidRPr="00781E56">
        <w:rPr>
          <w:rFonts w:ascii="Arial" w:hAnsi="Arial" w:cs="Arial"/>
          <w:i/>
          <w:sz w:val="28"/>
          <w:szCs w:val="28"/>
        </w:rPr>
        <w:t>qualityoflifetrials</w:t>
      </w:r>
      <w:proofErr w:type="spellEnd"/>
      <w:r w:rsidR="00021CA1" w:rsidRPr="00781E56">
        <w:rPr>
          <w:rFonts w:ascii="Arial" w:hAnsi="Arial" w:cs="Arial"/>
          <w:sz w:val="28"/>
          <w:szCs w:val="28"/>
        </w:rPr>
        <w:t>) проводятся, чтобы изучить способы повышения качества жизни пациентов, страдающих хроническими заболеваниями.</w:t>
      </w:r>
    </w:p>
    <w:p w:rsidR="00021CA1" w:rsidRPr="00781E56" w:rsidRDefault="00021CA1" w:rsidP="00DE582C">
      <w:pPr>
        <w:spacing w:after="0" w:line="336" w:lineRule="auto"/>
        <w:ind w:firstLine="709"/>
        <w:jc w:val="both"/>
        <w:rPr>
          <w:rFonts w:ascii="Arial" w:hAnsi="Arial" w:cs="Arial"/>
          <w:sz w:val="28"/>
          <w:szCs w:val="28"/>
        </w:rPr>
      </w:pPr>
      <w:r w:rsidRPr="00781E56">
        <w:rPr>
          <w:rFonts w:ascii="Arial" w:hAnsi="Arial" w:cs="Arial"/>
          <w:i/>
          <w:sz w:val="28"/>
          <w:szCs w:val="28"/>
        </w:rPr>
        <w:t>Программы расширенного доступа</w:t>
      </w:r>
      <w:r w:rsidRPr="00781E56">
        <w:rPr>
          <w:rFonts w:ascii="Arial" w:hAnsi="Arial" w:cs="Arial"/>
          <w:sz w:val="28"/>
          <w:szCs w:val="28"/>
        </w:rPr>
        <w:t xml:space="preserve"> (по исключительным обстоятельствам — </w:t>
      </w:r>
      <w:proofErr w:type="spellStart"/>
      <w:r w:rsidRPr="00781E56">
        <w:rPr>
          <w:rFonts w:ascii="Arial" w:hAnsi="Arial" w:cs="Arial"/>
          <w:i/>
          <w:sz w:val="28"/>
          <w:szCs w:val="28"/>
        </w:rPr>
        <w:t>compassionateusetrials</w:t>
      </w:r>
      <w:proofErr w:type="spellEnd"/>
      <w:r w:rsidRPr="00781E56">
        <w:rPr>
          <w:rFonts w:ascii="Arial" w:hAnsi="Arial" w:cs="Arial"/>
          <w:i/>
          <w:sz w:val="28"/>
          <w:szCs w:val="28"/>
        </w:rPr>
        <w:t xml:space="preserve">, </w:t>
      </w:r>
      <w:proofErr w:type="spellStart"/>
      <w:r w:rsidRPr="00781E56">
        <w:rPr>
          <w:rFonts w:ascii="Arial" w:hAnsi="Arial" w:cs="Arial"/>
          <w:i/>
          <w:sz w:val="28"/>
          <w:szCs w:val="28"/>
        </w:rPr>
        <w:t>orexpandedaccess</w:t>
      </w:r>
      <w:proofErr w:type="spellEnd"/>
      <w:r w:rsidRPr="00781E56">
        <w:rPr>
          <w:rFonts w:ascii="Arial" w:hAnsi="Arial" w:cs="Arial"/>
          <w:sz w:val="28"/>
          <w:szCs w:val="28"/>
        </w:rPr>
        <w:t xml:space="preserve">) предполагают использование экспериментального препарата у пациентов с серьезными или угрожающими жизни заболеваниями, которые не могут быть включены в клиническое исследование, поскольку не соответствуют критериям включения. Обычно в такие программы </w:t>
      </w:r>
      <w:r w:rsidRPr="00781E56">
        <w:rPr>
          <w:rFonts w:ascii="Arial" w:hAnsi="Arial" w:cs="Arial"/>
          <w:sz w:val="28"/>
          <w:szCs w:val="28"/>
        </w:rPr>
        <w:lastRenderedPageBreak/>
        <w:t>привлекаются пациенты, для лечения заболеваний которых не существует эффективных способов лечения, либо тех, кто испробовал все стандартные, хорошо известные способы лечения, и которым они не помогли.</w:t>
      </w:r>
    </w:p>
    <w:p w:rsidR="004F6109" w:rsidRPr="00781E56" w:rsidRDefault="004F6109" w:rsidP="00E0552A">
      <w:pPr>
        <w:spacing w:after="0" w:line="360" w:lineRule="auto"/>
        <w:ind w:firstLine="709"/>
        <w:jc w:val="both"/>
        <w:rPr>
          <w:rFonts w:ascii="Arial" w:hAnsi="Arial" w:cs="Arial"/>
          <w:sz w:val="28"/>
          <w:szCs w:val="28"/>
        </w:rPr>
      </w:pPr>
    </w:p>
    <w:p w:rsidR="00021CA1" w:rsidRPr="00781E56" w:rsidRDefault="00DE582C" w:rsidP="000E0CE9">
      <w:pPr>
        <w:pStyle w:val="1"/>
        <w:spacing w:before="0" w:after="240" w:line="360" w:lineRule="auto"/>
        <w:ind w:left="360"/>
        <w:rPr>
          <w:rFonts w:ascii="Arial" w:hAnsi="Arial" w:cs="Arial"/>
          <w:color w:val="auto"/>
          <w:sz w:val="32"/>
          <w:szCs w:val="32"/>
        </w:rPr>
      </w:pPr>
      <w:bookmarkStart w:id="10" w:name="_Toc323901714"/>
      <w:r w:rsidRPr="00781E56">
        <w:rPr>
          <w:rFonts w:ascii="Arial" w:hAnsi="Arial" w:cs="Arial"/>
          <w:color w:val="auto"/>
          <w:sz w:val="32"/>
          <w:szCs w:val="32"/>
        </w:rPr>
        <w:t xml:space="preserve">Глава 3. </w:t>
      </w:r>
      <w:r w:rsidR="00021CA1" w:rsidRPr="00781E56">
        <w:rPr>
          <w:rFonts w:ascii="Arial" w:hAnsi="Arial" w:cs="Arial"/>
          <w:color w:val="auto"/>
          <w:sz w:val="32"/>
          <w:szCs w:val="32"/>
        </w:rPr>
        <w:t>Дизайн клинических исследований</w:t>
      </w:r>
      <w:bookmarkEnd w:id="10"/>
    </w:p>
    <w:p w:rsidR="00021CA1" w:rsidRPr="00781E56" w:rsidRDefault="008D74A1" w:rsidP="00E0552A">
      <w:pPr>
        <w:spacing w:after="0" w:line="360" w:lineRule="auto"/>
        <w:ind w:firstLine="709"/>
        <w:jc w:val="both"/>
        <w:rPr>
          <w:rFonts w:ascii="Arial" w:hAnsi="Arial" w:cs="Arial"/>
          <w:sz w:val="28"/>
          <w:szCs w:val="28"/>
        </w:rPr>
      </w:pPr>
      <w:r w:rsidRPr="00781E56">
        <w:rPr>
          <w:rFonts w:ascii="Arial" w:hAnsi="Arial" w:cs="Arial"/>
          <w:sz w:val="28"/>
          <w:szCs w:val="28"/>
        </w:rPr>
        <w:t>Под «дизайном исследования» следует понимать</w:t>
      </w:r>
      <w:r w:rsidR="00021CA1" w:rsidRPr="00781E56">
        <w:rPr>
          <w:rFonts w:ascii="Arial" w:hAnsi="Arial" w:cs="Arial"/>
          <w:sz w:val="28"/>
          <w:szCs w:val="28"/>
        </w:rPr>
        <w:t xml:space="preserve"> общий план исследования, описание того как </w:t>
      </w:r>
      <w:r w:rsidRPr="00781E56">
        <w:rPr>
          <w:rFonts w:ascii="Arial" w:hAnsi="Arial" w:cs="Arial"/>
          <w:sz w:val="28"/>
          <w:szCs w:val="28"/>
        </w:rPr>
        <w:t>оно</w:t>
      </w:r>
      <w:r w:rsidR="00021CA1" w:rsidRPr="00781E56">
        <w:rPr>
          <w:rFonts w:ascii="Arial" w:hAnsi="Arial" w:cs="Arial"/>
          <w:sz w:val="28"/>
          <w:szCs w:val="28"/>
        </w:rPr>
        <w:t xml:space="preserve"> будет </w:t>
      </w:r>
      <w:proofErr w:type="gramStart"/>
      <w:r w:rsidR="00021CA1" w:rsidRPr="00781E56">
        <w:rPr>
          <w:rFonts w:ascii="Arial" w:hAnsi="Arial" w:cs="Arial"/>
          <w:sz w:val="28"/>
          <w:szCs w:val="28"/>
        </w:rPr>
        <w:t>проводиться[</w:t>
      </w:r>
      <w:proofErr w:type="gramEnd"/>
      <w:r w:rsidR="00021CA1" w:rsidRPr="00781E56">
        <w:rPr>
          <w:rFonts w:ascii="Arial" w:hAnsi="Arial" w:cs="Arial"/>
          <w:sz w:val="28"/>
          <w:szCs w:val="28"/>
        </w:rPr>
        <w:t>24]</w:t>
      </w:r>
      <w:r w:rsidR="00596D44"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Основные типы наблюдательных исследований — </w:t>
      </w:r>
      <w:proofErr w:type="spellStart"/>
      <w:r w:rsidRPr="00781E56">
        <w:rPr>
          <w:rFonts w:ascii="Arial" w:hAnsi="Arial" w:cs="Arial"/>
          <w:sz w:val="28"/>
          <w:szCs w:val="28"/>
        </w:rPr>
        <w:t>когортное</w:t>
      </w:r>
      <w:proofErr w:type="spellEnd"/>
      <w:r w:rsidRPr="00781E56">
        <w:rPr>
          <w:rFonts w:ascii="Arial" w:hAnsi="Arial" w:cs="Arial"/>
          <w:sz w:val="28"/>
          <w:szCs w:val="28"/>
        </w:rPr>
        <w:t xml:space="preserve"> исследование и исследование «случай-контроль» и </w:t>
      </w:r>
      <w:proofErr w:type="gramStart"/>
      <w:r w:rsidRPr="00781E56">
        <w:rPr>
          <w:rFonts w:ascii="Arial" w:hAnsi="Arial" w:cs="Arial"/>
          <w:sz w:val="28"/>
          <w:szCs w:val="28"/>
        </w:rPr>
        <w:t>др.[</w:t>
      </w:r>
      <w:proofErr w:type="gramEnd"/>
      <w:r w:rsidRPr="00781E56">
        <w:rPr>
          <w:rFonts w:ascii="Arial" w:hAnsi="Arial" w:cs="Arial"/>
          <w:sz w:val="28"/>
          <w:szCs w:val="28"/>
        </w:rPr>
        <w:t>4]</w:t>
      </w:r>
    </w:p>
    <w:p w:rsidR="008D74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В </w:t>
      </w:r>
      <w:proofErr w:type="spellStart"/>
      <w:r w:rsidRPr="00781E56">
        <w:rPr>
          <w:rFonts w:ascii="Arial" w:hAnsi="Arial" w:cs="Arial"/>
          <w:i/>
          <w:sz w:val="28"/>
          <w:szCs w:val="28"/>
        </w:rPr>
        <w:t>когортном</w:t>
      </w:r>
      <w:proofErr w:type="spellEnd"/>
      <w:r w:rsidRPr="00781E56">
        <w:rPr>
          <w:rFonts w:ascii="Arial" w:hAnsi="Arial" w:cs="Arial"/>
          <w:i/>
          <w:sz w:val="28"/>
          <w:szCs w:val="28"/>
        </w:rPr>
        <w:t xml:space="preserve"> исследовании</w:t>
      </w:r>
      <w:r w:rsidRPr="00781E56">
        <w:rPr>
          <w:rFonts w:ascii="Arial" w:hAnsi="Arial" w:cs="Arial"/>
          <w:sz w:val="28"/>
          <w:szCs w:val="28"/>
        </w:rPr>
        <w:t xml:space="preserve"> выделенную группу людей (когорту) наблюдают в течение некоторого времени. Состояние пациентов в разных подгруппах данной когорты, тех, кто подвергался или не подвергался (или подвергался в разной степени) лечению исследуемым препаратом, сравниваются. </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В </w:t>
      </w:r>
      <w:proofErr w:type="spellStart"/>
      <w:r w:rsidRPr="00781E56">
        <w:rPr>
          <w:rFonts w:ascii="Arial" w:hAnsi="Arial" w:cs="Arial"/>
          <w:i/>
          <w:sz w:val="28"/>
          <w:szCs w:val="28"/>
        </w:rPr>
        <w:t>проспективномкогортном</w:t>
      </w:r>
      <w:proofErr w:type="spellEnd"/>
      <w:r w:rsidRPr="00781E56">
        <w:rPr>
          <w:rFonts w:ascii="Arial" w:hAnsi="Arial" w:cs="Arial"/>
          <w:i/>
          <w:sz w:val="28"/>
          <w:szCs w:val="28"/>
        </w:rPr>
        <w:t xml:space="preserve"> исследовании</w:t>
      </w:r>
      <w:r w:rsidRPr="00781E56">
        <w:rPr>
          <w:rFonts w:ascii="Arial" w:hAnsi="Arial" w:cs="Arial"/>
          <w:sz w:val="28"/>
          <w:szCs w:val="28"/>
        </w:rPr>
        <w:t xml:space="preserve"> сначала составляется план исследования и определяется порядок сбора и обработки данных, затем составляются когорты, проводится исследование и анализируются полученные данные. </w:t>
      </w:r>
      <w:r w:rsidRPr="00781E56">
        <w:rPr>
          <w:rFonts w:ascii="Arial" w:hAnsi="Arial" w:cs="Arial"/>
          <w:i/>
          <w:sz w:val="28"/>
          <w:szCs w:val="28"/>
        </w:rPr>
        <w:t xml:space="preserve">В ретроспективном </w:t>
      </w:r>
      <w:proofErr w:type="spellStart"/>
      <w:r w:rsidRPr="00781E56">
        <w:rPr>
          <w:rFonts w:ascii="Arial" w:hAnsi="Arial" w:cs="Arial"/>
          <w:i/>
          <w:sz w:val="28"/>
          <w:szCs w:val="28"/>
        </w:rPr>
        <w:t>когортном</w:t>
      </w:r>
      <w:proofErr w:type="spellEnd"/>
      <w:r w:rsidRPr="00781E56">
        <w:rPr>
          <w:rFonts w:ascii="Arial" w:hAnsi="Arial" w:cs="Arial"/>
          <w:i/>
          <w:sz w:val="28"/>
          <w:szCs w:val="28"/>
        </w:rPr>
        <w:t xml:space="preserve"> исследовании</w:t>
      </w:r>
      <w:r w:rsidRPr="00781E56">
        <w:rPr>
          <w:rFonts w:ascii="Arial" w:hAnsi="Arial" w:cs="Arial"/>
          <w:sz w:val="28"/>
          <w:szCs w:val="28"/>
        </w:rPr>
        <w:t xml:space="preserve"> когорту подбирают по архивным записям и прослеживают состояние здоровья пациентов с момента начала наблюдения за пациентом по настоящее время.</w:t>
      </w:r>
    </w:p>
    <w:p w:rsidR="00C92607"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В </w:t>
      </w:r>
      <w:r w:rsidRPr="00781E56">
        <w:rPr>
          <w:rFonts w:ascii="Arial" w:hAnsi="Arial" w:cs="Arial"/>
          <w:i/>
          <w:sz w:val="28"/>
          <w:szCs w:val="28"/>
        </w:rPr>
        <w:t>исследовании «случай-контроль»</w:t>
      </w:r>
      <w:r w:rsidRPr="00781E56">
        <w:rPr>
          <w:rFonts w:ascii="Arial" w:hAnsi="Arial" w:cs="Arial"/>
          <w:sz w:val="28"/>
          <w:szCs w:val="28"/>
        </w:rPr>
        <w:t xml:space="preserve"> сравнивают людей с определенным заболеванием с людьми из этой же популяции, не страдающими данным заболеванием, чтобы выявить связи между клиническим исходом и предшествующим воздействием определенных </w:t>
      </w:r>
      <w:proofErr w:type="spellStart"/>
      <w:r w:rsidRPr="00781E56">
        <w:rPr>
          <w:rFonts w:ascii="Arial" w:hAnsi="Arial" w:cs="Arial"/>
          <w:sz w:val="28"/>
          <w:szCs w:val="28"/>
        </w:rPr>
        <w:t>рискогенных</w:t>
      </w:r>
      <w:proofErr w:type="spellEnd"/>
      <w:r w:rsidRPr="00781E56">
        <w:rPr>
          <w:rFonts w:ascii="Arial" w:hAnsi="Arial" w:cs="Arial"/>
          <w:sz w:val="28"/>
          <w:szCs w:val="28"/>
        </w:rPr>
        <w:t xml:space="preserve"> факторов.</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lastRenderedPageBreak/>
        <w:t xml:space="preserve">Существуют и другие типы наблюдательных проектов </w:t>
      </w:r>
      <w:r w:rsidR="008D74A1" w:rsidRPr="00781E56">
        <w:rPr>
          <w:rFonts w:ascii="Arial" w:hAnsi="Arial" w:cs="Arial"/>
          <w:sz w:val="26"/>
          <w:szCs w:val="26"/>
        </w:rPr>
        <w:t>–</w:t>
      </w:r>
      <w:r w:rsidRPr="00781E56">
        <w:rPr>
          <w:rFonts w:ascii="Arial" w:hAnsi="Arial" w:cs="Arial"/>
          <w:sz w:val="28"/>
          <w:szCs w:val="28"/>
        </w:rPr>
        <w:t xml:space="preserve"> например, </w:t>
      </w:r>
      <w:proofErr w:type="spellStart"/>
      <w:r w:rsidRPr="00781E56">
        <w:rPr>
          <w:rFonts w:ascii="Arial" w:hAnsi="Arial" w:cs="Arial"/>
          <w:i/>
          <w:sz w:val="28"/>
          <w:szCs w:val="28"/>
        </w:rPr>
        <w:t>cross-sectionalobservationalstudy</w:t>
      </w:r>
      <w:proofErr w:type="spellEnd"/>
      <w:r w:rsidRPr="00781E56">
        <w:rPr>
          <w:rFonts w:ascii="Arial" w:hAnsi="Arial" w:cs="Arial"/>
          <w:sz w:val="28"/>
          <w:szCs w:val="28"/>
        </w:rPr>
        <w:t xml:space="preserve"> (одномоментное эпидемиологическое исследование) и др.</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b/>
          <w:sz w:val="28"/>
          <w:szCs w:val="28"/>
        </w:rPr>
        <w:t xml:space="preserve">Эталонным методом </w:t>
      </w:r>
      <w:r w:rsidRPr="00781E56">
        <w:rPr>
          <w:rFonts w:ascii="Arial" w:hAnsi="Arial" w:cs="Arial"/>
          <w:sz w:val="28"/>
          <w:szCs w:val="28"/>
        </w:rPr>
        <w:t xml:space="preserve">дизайна клинических исследований являются </w:t>
      </w:r>
      <w:proofErr w:type="spellStart"/>
      <w:r w:rsidRPr="00781E56">
        <w:rPr>
          <w:rFonts w:ascii="Arial" w:hAnsi="Arial" w:cs="Arial"/>
          <w:sz w:val="28"/>
          <w:szCs w:val="28"/>
        </w:rPr>
        <w:t>рандомизированные</w:t>
      </w:r>
      <w:proofErr w:type="spellEnd"/>
      <w:r w:rsidRPr="00781E56">
        <w:rPr>
          <w:rFonts w:ascii="Arial" w:hAnsi="Arial" w:cs="Arial"/>
          <w:sz w:val="28"/>
          <w:szCs w:val="28"/>
        </w:rPr>
        <w:t xml:space="preserve"> контролируемые двойные слепые </w:t>
      </w:r>
      <w:proofErr w:type="gramStart"/>
      <w:r w:rsidRPr="00781E56">
        <w:rPr>
          <w:rFonts w:ascii="Arial" w:hAnsi="Arial" w:cs="Arial"/>
          <w:sz w:val="28"/>
          <w:szCs w:val="28"/>
        </w:rPr>
        <w:t>исследования[</w:t>
      </w:r>
      <w:proofErr w:type="gramEnd"/>
      <w:r w:rsidR="008D791C" w:rsidRPr="00781E56">
        <w:rPr>
          <w:rFonts w:ascii="Arial" w:hAnsi="Arial" w:cs="Arial"/>
          <w:sz w:val="28"/>
          <w:szCs w:val="28"/>
        </w:rPr>
        <w:t>7</w:t>
      </w:r>
      <w:r w:rsidRPr="00781E56">
        <w:rPr>
          <w:rFonts w:ascii="Arial" w:hAnsi="Arial" w:cs="Arial"/>
          <w:sz w:val="28"/>
          <w:szCs w:val="28"/>
        </w:rPr>
        <w:t>].</w:t>
      </w:r>
    </w:p>
    <w:p w:rsidR="008D74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Процедура рандомизации означает, что пациенты распределяются по группам лечения случайным образом и имеют одинаковую возможность получить исследуемый или контрольный препарат. Назначенный больному курс лечения обычно оказывает эффект независимо от того, получает он активный препарат или нет. Эффект плацебо должен приниматься во внимание. </w:t>
      </w:r>
    </w:p>
    <w:p w:rsidR="008D74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Сегодня применяются две основные технологии контроля </w:t>
      </w:r>
      <w:r w:rsidR="008D74A1" w:rsidRPr="00781E56">
        <w:rPr>
          <w:rFonts w:ascii="Arial" w:hAnsi="Arial" w:cs="Arial"/>
          <w:sz w:val="26"/>
          <w:szCs w:val="26"/>
        </w:rPr>
        <w:t>–</w:t>
      </w:r>
      <w:r w:rsidRPr="00781E56">
        <w:rPr>
          <w:rFonts w:ascii="Arial" w:hAnsi="Arial" w:cs="Arial"/>
          <w:sz w:val="28"/>
          <w:szCs w:val="28"/>
        </w:rPr>
        <w:t xml:space="preserve"> плацебо-контроль и активный контроль. </w:t>
      </w:r>
    </w:p>
    <w:p w:rsidR="008D74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i/>
          <w:sz w:val="28"/>
          <w:szCs w:val="28"/>
        </w:rPr>
        <w:t>Плацебо-</w:t>
      </w:r>
      <w:proofErr w:type="spellStart"/>
      <w:r w:rsidRPr="00781E56">
        <w:rPr>
          <w:rFonts w:ascii="Arial" w:hAnsi="Arial" w:cs="Arial"/>
          <w:i/>
          <w:sz w:val="28"/>
          <w:szCs w:val="28"/>
        </w:rPr>
        <w:t>контроль</w:t>
      </w:r>
      <w:r w:rsidRPr="00781E56">
        <w:rPr>
          <w:rFonts w:ascii="Arial" w:hAnsi="Arial" w:cs="Arial"/>
          <w:sz w:val="28"/>
          <w:szCs w:val="28"/>
        </w:rPr>
        <w:t>означает</w:t>
      </w:r>
      <w:proofErr w:type="spellEnd"/>
      <w:r w:rsidRPr="00781E56">
        <w:rPr>
          <w:rFonts w:ascii="Arial" w:hAnsi="Arial" w:cs="Arial"/>
          <w:sz w:val="28"/>
          <w:szCs w:val="28"/>
        </w:rPr>
        <w:t xml:space="preserve">, что пациентам в контрольной группе дают плацебо </w:t>
      </w:r>
      <w:r w:rsidR="008D74A1" w:rsidRPr="00781E56">
        <w:rPr>
          <w:rFonts w:ascii="Arial" w:hAnsi="Arial" w:cs="Arial"/>
          <w:sz w:val="26"/>
          <w:szCs w:val="26"/>
        </w:rPr>
        <w:t>–</w:t>
      </w:r>
      <w:r w:rsidRPr="00781E56">
        <w:rPr>
          <w:rFonts w:ascii="Arial" w:hAnsi="Arial" w:cs="Arial"/>
          <w:sz w:val="28"/>
          <w:szCs w:val="28"/>
        </w:rPr>
        <w:t xml:space="preserve"> продукт, не содержащий активного начала, который по форме, цвету, вкусу, запаху полностью имитирует исследуемый препарат. </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Если для контроля применяется активный метод, то изучаемый препарат сравнивается с уже известной и широко применяемой на сегодняшний день терапией (так называемым </w:t>
      </w:r>
      <w:r w:rsidRPr="00781E56">
        <w:rPr>
          <w:rFonts w:ascii="Arial" w:hAnsi="Arial" w:cs="Arial"/>
          <w:i/>
          <w:sz w:val="28"/>
          <w:szCs w:val="28"/>
        </w:rPr>
        <w:t>«золотым стандартом</w:t>
      </w:r>
      <w:proofErr w:type="gramStart"/>
      <w:r w:rsidRPr="00781E56">
        <w:rPr>
          <w:rFonts w:ascii="Arial" w:hAnsi="Arial" w:cs="Arial"/>
          <w:i/>
          <w:sz w:val="28"/>
          <w:szCs w:val="28"/>
        </w:rPr>
        <w:t>»</w:t>
      </w:r>
      <w:r w:rsidRPr="00781E56">
        <w:rPr>
          <w:rFonts w:ascii="Arial" w:hAnsi="Arial" w:cs="Arial"/>
          <w:sz w:val="28"/>
          <w:szCs w:val="28"/>
        </w:rPr>
        <w:t>)[</w:t>
      </w:r>
      <w:proofErr w:type="gramEnd"/>
      <w:r w:rsidR="008D791C" w:rsidRPr="00781E56">
        <w:rPr>
          <w:rFonts w:ascii="Arial" w:hAnsi="Arial" w:cs="Arial"/>
          <w:sz w:val="28"/>
          <w:szCs w:val="28"/>
        </w:rPr>
        <w:t>7</w:t>
      </w:r>
      <w:r w:rsidRPr="00781E56">
        <w:rPr>
          <w:rFonts w:ascii="Arial" w:hAnsi="Arial" w:cs="Arial"/>
          <w:sz w:val="28"/>
          <w:szCs w:val="28"/>
        </w:rPr>
        <w:t>]</w:t>
      </w:r>
      <w:r w:rsidR="00596D44"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Назначение пациентам в контрольной группе плацебо сопряжено с определенными этическим проблемами, поскольку может ограничить их право на получение лучшего из доступных на сегодня способов лечения. Возможности использования плацебо </w:t>
      </w:r>
      <w:proofErr w:type="spellStart"/>
      <w:proofErr w:type="gramStart"/>
      <w:r w:rsidRPr="00781E56">
        <w:rPr>
          <w:rFonts w:ascii="Arial" w:hAnsi="Arial" w:cs="Arial"/>
          <w:sz w:val="28"/>
          <w:szCs w:val="28"/>
        </w:rPr>
        <w:t>ограничены.Хельсинкская</w:t>
      </w:r>
      <w:proofErr w:type="spellEnd"/>
      <w:proofErr w:type="gramEnd"/>
      <w:r w:rsidRPr="00781E56">
        <w:rPr>
          <w:rFonts w:ascii="Arial" w:hAnsi="Arial" w:cs="Arial"/>
          <w:sz w:val="28"/>
          <w:szCs w:val="28"/>
        </w:rPr>
        <w:t xml:space="preserve"> декларация Всемирной медицинской ассоциации (ВМА) определяет, что </w:t>
      </w:r>
      <w:r w:rsidRPr="00781E56">
        <w:rPr>
          <w:rFonts w:ascii="Arial" w:hAnsi="Arial" w:cs="Arial"/>
          <w:i/>
          <w:sz w:val="28"/>
          <w:szCs w:val="28"/>
        </w:rPr>
        <w:t>плацебо используется только в двух случаях</w:t>
      </w:r>
      <w:r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во-первых, если эффективного способа лечения заболевания не существует</w:t>
      </w:r>
      <w:r w:rsidR="00596D44" w:rsidRPr="00781E56">
        <w:rPr>
          <w:rFonts w:ascii="Arial" w:hAnsi="Arial" w:cs="Arial"/>
          <w:sz w:val="28"/>
          <w:szCs w:val="28"/>
        </w:rPr>
        <w:t>;</w:t>
      </w:r>
    </w:p>
    <w:p w:rsidR="00507F98" w:rsidRPr="00781E56" w:rsidRDefault="00021CA1" w:rsidP="00507F98">
      <w:pPr>
        <w:spacing w:after="0" w:line="360" w:lineRule="auto"/>
        <w:ind w:firstLine="709"/>
        <w:jc w:val="both"/>
        <w:rPr>
          <w:rFonts w:ascii="Arial" w:hAnsi="Arial" w:cs="Arial"/>
          <w:sz w:val="28"/>
          <w:szCs w:val="28"/>
        </w:rPr>
      </w:pPr>
      <w:r w:rsidRPr="00781E56">
        <w:rPr>
          <w:rFonts w:ascii="Arial" w:hAnsi="Arial" w:cs="Arial"/>
          <w:sz w:val="28"/>
          <w:szCs w:val="28"/>
        </w:rPr>
        <w:lastRenderedPageBreak/>
        <w:t>во-вторых, если представлены убедительные научно обоснованные методологические причины использования плацебо для оценки эффективности или безопасности препарата и пациенты, получающие плацебо или не получающие никакого лечения, не будут подвергаться риску причинения серьезного или необратимого ущерба их здоровью</w:t>
      </w:r>
      <w:r w:rsidR="00596D44" w:rsidRPr="00781E56">
        <w:rPr>
          <w:rFonts w:ascii="Arial" w:hAnsi="Arial" w:cs="Arial"/>
          <w:sz w:val="28"/>
          <w:szCs w:val="28"/>
        </w:rPr>
        <w:t>.</w:t>
      </w:r>
    </w:p>
    <w:p w:rsidR="00507F98" w:rsidRPr="00781E56" w:rsidRDefault="00507F98" w:rsidP="00EA0A4E">
      <w:pPr>
        <w:pStyle w:val="ae"/>
        <w:spacing w:before="0" w:beforeAutospacing="0" w:after="0" w:afterAutospacing="0" w:line="336" w:lineRule="auto"/>
        <w:ind w:firstLine="709"/>
        <w:rPr>
          <w:rFonts w:ascii="Arial" w:hAnsi="Arial" w:cs="Arial"/>
          <w:sz w:val="28"/>
          <w:szCs w:val="28"/>
        </w:rPr>
      </w:pPr>
      <w:r w:rsidRPr="00781E56">
        <w:rPr>
          <w:rStyle w:val="ad"/>
          <w:rFonts w:ascii="Arial" w:eastAsiaTheme="majorEastAsia" w:hAnsi="Arial" w:cs="Arial"/>
          <w:sz w:val="28"/>
          <w:szCs w:val="28"/>
        </w:rPr>
        <w:t xml:space="preserve">Плацебо </w:t>
      </w:r>
      <w:r w:rsidRPr="00781E56">
        <w:rPr>
          <w:rStyle w:val="ad"/>
          <w:rFonts w:ascii="Arial" w:hAnsi="Arial" w:cs="Arial"/>
          <w:b w:val="0"/>
          <w:sz w:val="28"/>
          <w:szCs w:val="28"/>
        </w:rPr>
        <w:t xml:space="preserve">было </w:t>
      </w:r>
      <w:r w:rsidRPr="00781E56">
        <w:rPr>
          <w:rStyle w:val="ad"/>
          <w:rFonts w:ascii="Arial" w:eastAsiaTheme="majorEastAsia" w:hAnsi="Arial" w:cs="Arial"/>
          <w:b w:val="0"/>
          <w:sz w:val="28"/>
          <w:szCs w:val="28"/>
        </w:rPr>
        <w:t>изобретено в России</w:t>
      </w:r>
      <w:r w:rsidRPr="00781E56">
        <w:rPr>
          <w:rStyle w:val="ad"/>
          <w:rFonts w:ascii="Arial" w:hAnsi="Arial" w:cs="Arial"/>
          <w:b w:val="0"/>
          <w:sz w:val="28"/>
          <w:szCs w:val="28"/>
        </w:rPr>
        <w:t>в</w:t>
      </w:r>
      <w:r w:rsidRPr="00781E56">
        <w:rPr>
          <w:rFonts w:ascii="Arial" w:hAnsi="Arial" w:cs="Arial"/>
          <w:sz w:val="28"/>
          <w:szCs w:val="28"/>
        </w:rPr>
        <w:t>1829-1832 гг.</w:t>
      </w:r>
      <w:r w:rsidR="00EA0A4E" w:rsidRPr="00781E56">
        <w:rPr>
          <w:rFonts w:ascii="Arial" w:hAnsi="Arial" w:cs="Arial"/>
          <w:sz w:val="28"/>
          <w:szCs w:val="28"/>
        </w:rPr>
        <w:t xml:space="preserve"> во времена царствования </w:t>
      </w:r>
      <w:r w:rsidRPr="00781E56">
        <w:rPr>
          <w:rFonts w:ascii="Arial" w:hAnsi="Arial" w:cs="Arial"/>
          <w:sz w:val="28"/>
          <w:szCs w:val="28"/>
        </w:rPr>
        <w:t>Никола</w:t>
      </w:r>
      <w:r w:rsidR="00EA0A4E" w:rsidRPr="00781E56">
        <w:rPr>
          <w:rFonts w:ascii="Arial" w:hAnsi="Arial" w:cs="Arial"/>
          <w:sz w:val="28"/>
          <w:szCs w:val="28"/>
        </w:rPr>
        <w:t>я</w:t>
      </w:r>
      <w:r w:rsidRPr="00781E56">
        <w:rPr>
          <w:rFonts w:ascii="Arial" w:hAnsi="Arial" w:cs="Arial"/>
          <w:sz w:val="28"/>
          <w:szCs w:val="28"/>
        </w:rPr>
        <w:t xml:space="preserve"> I,</w:t>
      </w:r>
      <w:r w:rsidR="00EA0A4E" w:rsidRPr="00781E56">
        <w:rPr>
          <w:rFonts w:ascii="Arial" w:hAnsi="Arial" w:cs="Arial"/>
          <w:sz w:val="28"/>
          <w:szCs w:val="28"/>
        </w:rPr>
        <w:t xml:space="preserve"> когда</w:t>
      </w:r>
      <w:r w:rsidRPr="00781E56">
        <w:rPr>
          <w:rFonts w:ascii="Arial" w:hAnsi="Arial" w:cs="Arial"/>
          <w:sz w:val="28"/>
          <w:szCs w:val="28"/>
        </w:rPr>
        <w:t xml:space="preserve"> по заказу Министерства Внутренних Дел было проведено клиническое исследование гомеопатических методов лечения. Для этого в Санкт</w:t>
      </w:r>
      <w:r w:rsidR="00EA0A4E" w:rsidRPr="00781E56">
        <w:rPr>
          <w:rFonts w:ascii="Arial" w:hAnsi="Arial" w:cs="Arial"/>
          <w:sz w:val="28"/>
          <w:szCs w:val="28"/>
        </w:rPr>
        <w:t>-</w:t>
      </w:r>
      <w:r w:rsidRPr="00781E56">
        <w:rPr>
          <w:rFonts w:ascii="Arial" w:hAnsi="Arial" w:cs="Arial"/>
          <w:sz w:val="28"/>
          <w:szCs w:val="28"/>
        </w:rPr>
        <w:t xml:space="preserve">Петербургском военном госпитале была организована гомеопатическая палата, где больных лечили гомеопатическими средствами под руководством врача-гомеопата </w:t>
      </w:r>
      <w:proofErr w:type="spellStart"/>
      <w:r w:rsidRPr="00781E56">
        <w:rPr>
          <w:rFonts w:ascii="Arial" w:hAnsi="Arial" w:cs="Arial"/>
          <w:sz w:val="28"/>
          <w:szCs w:val="28"/>
        </w:rPr>
        <w:t>Геррманна</w:t>
      </w:r>
      <w:proofErr w:type="spellEnd"/>
      <w:r w:rsidRPr="00781E56">
        <w:rPr>
          <w:rFonts w:ascii="Arial" w:hAnsi="Arial" w:cs="Arial"/>
          <w:sz w:val="28"/>
          <w:szCs w:val="28"/>
        </w:rPr>
        <w:t xml:space="preserve">. Исследованием руководил </w:t>
      </w:r>
      <w:proofErr w:type="spellStart"/>
      <w:r w:rsidRPr="00781E56">
        <w:rPr>
          <w:rFonts w:ascii="Arial" w:hAnsi="Arial" w:cs="Arial"/>
          <w:sz w:val="28"/>
          <w:szCs w:val="28"/>
        </w:rPr>
        <w:t>проф</w:t>
      </w:r>
      <w:r w:rsidR="0078420B" w:rsidRPr="00781E56">
        <w:rPr>
          <w:rFonts w:ascii="Arial" w:hAnsi="Arial" w:cs="Arial"/>
          <w:sz w:val="28"/>
          <w:szCs w:val="28"/>
        </w:rPr>
        <w:t>ессор</w:t>
      </w:r>
      <w:r w:rsidRPr="00781E56">
        <w:rPr>
          <w:rFonts w:ascii="Arial" w:hAnsi="Arial" w:cs="Arial"/>
          <w:sz w:val="28"/>
          <w:szCs w:val="28"/>
        </w:rPr>
        <w:t>Гиглер</w:t>
      </w:r>
      <w:proofErr w:type="spellEnd"/>
      <w:r w:rsidR="0078420B" w:rsidRPr="00781E56">
        <w:rPr>
          <w:rFonts w:ascii="Arial" w:hAnsi="Arial" w:cs="Arial"/>
          <w:sz w:val="28"/>
          <w:szCs w:val="28"/>
        </w:rPr>
        <w:t>, п</w:t>
      </w:r>
      <w:r w:rsidRPr="00781E56">
        <w:rPr>
          <w:rFonts w:ascii="Arial" w:hAnsi="Arial" w:cs="Arial"/>
          <w:sz w:val="28"/>
          <w:szCs w:val="28"/>
        </w:rPr>
        <w:t xml:space="preserve">о замыслу </w:t>
      </w:r>
      <w:r w:rsidR="0078420B" w:rsidRPr="00781E56">
        <w:rPr>
          <w:rFonts w:ascii="Arial" w:hAnsi="Arial" w:cs="Arial"/>
          <w:sz w:val="28"/>
          <w:szCs w:val="28"/>
        </w:rPr>
        <w:t>которого</w:t>
      </w:r>
      <w:r w:rsidRPr="00781E56">
        <w:rPr>
          <w:rFonts w:ascii="Arial" w:hAnsi="Arial" w:cs="Arial"/>
          <w:sz w:val="28"/>
          <w:szCs w:val="28"/>
        </w:rPr>
        <w:t xml:space="preserve"> результаты гомеопатического лечения должны были сравниваться с результатами обычного аллопатического лечения, проводимого в других палатах, а </w:t>
      </w:r>
      <w:proofErr w:type="gramStart"/>
      <w:r w:rsidRPr="00781E56">
        <w:rPr>
          <w:rFonts w:ascii="Arial" w:hAnsi="Arial" w:cs="Arial"/>
          <w:sz w:val="28"/>
          <w:szCs w:val="28"/>
        </w:rPr>
        <w:t>так же</w:t>
      </w:r>
      <w:proofErr w:type="gramEnd"/>
      <w:r w:rsidRPr="00781E56">
        <w:rPr>
          <w:rFonts w:ascii="Arial" w:hAnsi="Arial" w:cs="Arial"/>
          <w:sz w:val="28"/>
          <w:szCs w:val="28"/>
        </w:rPr>
        <w:t xml:space="preserve"> с результатами ещё одной третьей группы больных, которых не подвергали ни гомеопатическому, ни обычному лечению в виде лекарств и кровопусканий. Эта третья группа получала только хорошее питание, отдых и ванны. Чтобы больные в этой третьей группе не чувствовали себя «</w:t>
      </w:r>
      <w:proofErr w:type="spellStart"/>
      <w:r w:rsidRPr="00781E56">
        <w:rPr>
          <w:rFonts w:ascii="Arial" w:hAnsi="Arial" w:cs="Arial"/>
          <w:sz w:val="28"/>
          <w:szCs w:val="28"/>
        </w:rPr>
        <w:t>недолеченными</w:t>
      </w:r>
      <w:proofErr w:type="spellEnd"/>
      <w:r w:rsidRPr="00781E56">
        <w:rPr>
          <w:rFonts w:ascii="Arial" w:hAnsi="Arial" w:cs="Arial"/>
          <w:sz w:val="28"/>
          <w:szCs w:val="28"/>
        </w:rPr>
        <w:t xml:space="preserve">» организаторы исследования прибегли к «невинному обману» и давали больным пилюли из какао и лактозы. Наилучшие результаты лечения были достигнуты как раз в третьей группе. По результатам этого исследования гомеопатия в России была запрещена на несколько лет, а принципы стандартного лечения, включая обильные кровопускания пересмотрены. </w:t>
      </w:r>
    </w:p>
    <w:p w:rsidR="00507F98" w:rsidRPr="00781E56" w:rsidRDefault="00507F98" w:rsidP="00EA0A4E">
      <w:pPr>
        <w:pStyle w:val="ae"/>
        <w:spacing w:before="0" w:beforeAutospacing="0" w:after="0" w:afterAutospacing="0" w:line="336" w:lineRule="auto"/>
        <w:ind w:firstLine="709"/>
        <w:rPr>
          <w:rFonts w:ascii="Arial" w:hAnsi="Arial" w:cs="Arial"/>
          <w:sz w:val="28"/>
          <w:szCs w:val="28"/>
        </w:rPr>
      </w:pPr>
      <w:r w:rsidRPr="00781E56">
        <w:rPr>
          <w:rFonts w:ascii="Arial" w:hAnsi="Arial" w:cs="Arial"/>
          <w:sz w:val="28"/>
          <w:szCs w:val="28"/>
        </w:rPr>
        <w:t>По сути</w:t>
      </w:r>
      <w:r w:rsidR="007B7DA3">
        <w:rPr>
          <w:rFonts w:ascii="Arial" w:hAnsi="Arial" w:cs="Arial"/>
          <w:sz w:val="28"/>
          <w:szCs w:val="28"/>
        </w:rPr>
        <w:t>,</w:t>
      </w:r>
      <w:r w:rsidRPr="00781E56">
        <w:rPr>
          <w:rFonts w:ascii="Arial" w:hAnsi="Arial" w:cs="Arial"/>
          <w:sz w:val="28"/>
          <w:szCs w:val="28"/>
        </w:rPr>
        <w:t xml:space="preserve"> это первое в мире </w:t>
      </w:r>
      <w:proofErr w:type="spellStart"/>
      <w:r w:rsidRPr="00781E56">
        <w:rPr>
          <w:rFonts w:ascii="Arial" w:hAnsi="Arial" w:cs="Arial"/>
          <w:sz w:val="28"/>
          <w:szCs w:val="28"/>
        </w:rPr>
        <w:t>проспективное</w:t>
      </w:r>
      <w:proofErr w:type="spellEnd"/>
      <w:r w:rsidRPr="00781E56">
        <w:rPr>
          <w:rFonts w:ascii="Arial" w:hAnsi="Arial" w:cs="Arial"/>
          <w:sz w:val="28"/>
          <w:szCs w:val="28"/>
        </w:rPr>
        <w:t xml:space="preserve"> исследование с применением плацебо. Результаты сравнения плацебо и гомеопатии были повторены в Париже в 1834 г</w:t>
      </w:r>
      <w:r w:rsidR="006D6187" w:rsidRPr="00781E56">
        <w:rPr>
          <w:rFonts w:ascii="Arial" w:hAnsi="Arial" w:cs="Arial"/>
          <w:sz w:val="28"/>
          <w:szCs w:val="28"/>
        </w:rPr>
        <w:t>.</w:t>
      </w:r>
      <w:r w:rsidRPr="00781E56">
        <w:rPr>
          <w:rFonts w:ascii="Arial" w:hAnsi="Arial" w:cs="Arial"/>
          <w:sz w:val="28"/>
          <w:szCs w:val="28"/>
        </w:rPr>
        <w:t xml:space="preserve"> (</w:t>
      </w:r>
      <w:proofErr w:type="spellStart"/>
      <w:proofErr w:type="gramStart"/>
      <w:r w:rsidRPr="00781E56">
        <w:rPr>
          <w:rFonts w:ascii="Arial" w:hAnsi="Arial" w:cs="Arial"/>
          <w:i/>
          <w:sz w:val="28"/>
          <w:szCs w:val="28"/>
        </w:rPr>
        <w:t>Pigeaux</w:t>
      </w:r>
      <w:proofErr w:type="spellEnd"/>
      <w:r w:rsidRPr="00781E56">
        <w:rPr>
          <w:rFonts w:ascii="Arial" w:hAnsi="Arial" w:cs="Arial"/>
          <w:i/>
          <w:sz w:val="28"/>
          <w:szCs w:val="28"/>
        </w:rPr>
        <w:t xml:space="preserve"> ,</w:t>
      </w:r>
      <w:proofErr w:type="gramEnd"/>
      <w:r w:rsidRPr="00781E56">
        <w:rPr>
          <w:rFonts w:ascii="Arial" w:hAnsi="Arial" w:cs="Arial"/>
          <w:i/>
          <w:sz w:val="28"/>
          <w:szCs w:val="28"/>
        </w:rPr>
        <w:t xml:space="preserve"> </w:t>
      </w:r>
      <w:proofErr w:type="spellStart"/>
      <w:r w:rsidRPr="00781E56">
        <w:rPr>
          <w:rFonts w:ascii="Arial" w:hAnsi="Arial" w:cs="Arial"/>
          <w:i/>
          <w:sz w:val="28"/>
          <w:szCs w:val="28"/>
        </w:rPr>
        <w:t>Trousseau</w:t>
      </w:r>
      <w:proofErr w:type="spellEnd"/>
      <w:r w:rsidRPr="00781E56">
        <w:rPr>
          <w:rFonts w:ascii="Arial" w:hAnsi="Arial" w:cs="Arial"/>
          <w:sz w:val="28"/>
          <w:szCs w:val="28"/>
        </w:rPr>
        <w:t xml:space="preserve"> и </w:t>
      </w:r>
      <w:proofErr w:type="spellStart"/>
      <w:r w:rsidRPr="00781E56">
        <w:rPr>
          <w:rFonts w:ascii="Arial" w:hAnsi="Arial" w:cs="Arial"/>
          <w:i/>
          <w:sz w:val="28"/>
          <w:szCs w:val="28"/>
        </w:rPr>
        <w:t>Gouraud</w:t>
      </w:r>
      <w:proofErr w:type="spellEnd"/>
      <w:r w:rsidRPr="00781E56">
        <w:rPr>
          <w:rFonts w:ascii="Arial" w:hAnsi="Arial" w:cs="Arial"/>
          <w:sz w:val="28"/>
          <w:szCs w:val="28"/>
        </w:rPr>
        <w:t>) и в Нюрнберге в 1835 г</w:t>
      </w:r>
      <w:r w:rsidR="006D6187" w:rsidRPr="00781E56">
        <w:rPr>
          <w:rFonts w:ascii="Arial" w:hAnsi="Arial" w:cs="Arial"/>
          <w:sz w:val="28"/>
          <w:szCs w:val="28"/>
        </w:rPr>
        <w:t>.</w:t>
      </w:r>
      <w:r w:rsidRPr="00781E56">
        <w:rPr>
          <w:rFonts w:ascii="Arial" w:hAnsi="Arial" w:cs="Arial"/>
          <w:sz w:val="28"/>
          <w:szCs w:val="28"/>
        </w:rPr>
        <w:t xml:space="preserve"> (</w:t>
      </w:r>
      <w:proofErr w:type="spellStart"/>
      <w:r w:rsidRPr="00781E56">
        <w:rPr>
          <w:rFonts w:ascii="Arial" w:hAnsi="Arial" w:cs="Arial"/>
          <w:i/>
          <w:sz w:val="28"/>
          <w:szCs w:val="28"/>
        </w:rPr>
        <w:t>Lohner</w:t>
      </w:r>
      <w:proofErr w:type="spellEnd"/>
      <w:r w:rsidRPr="00781E56">
        <w:rPr>
          <w:rFonts w:ascii="Arial" w:hAnsi="Arial" w:cs="Arial"/>
          <w:sz w:val="28"/>
          <w:szCs w:val="28"/>
        </w:rPr>
        <w:t xml:space="preserve">). </w:t>
      </w:r>
      <w:r w:rsidR="00883493" w:rsidRPr="00781E56">
        <w:rPr>
          <w:rFonts w:ascii="Arial" w:hAnsi="Arial" w:cs="Arial"/>
          <w:sz w:val="28"/>
          <w:szCs w:val="28"/>
        </w:rPr>
        <w:t>Но а</w:t>
      </w:r>
      <w:r w:rsidRPr="00781E56">
        <w:rPr>
          <w:rFonts w:ascii="Arial" w:hAnsi="Arial" w:cs="Arial"/>
          <w:sz w:val="28"/>
          <w:szCs w:val="28"/>
        </w:rPr>
        <w:t>мериканские историки клинических исследований</w:t>
      </w:r>
      <w:r w:rsidR="00EA0A4E" w:rsidRPr="00781E56">
        <w:rPr>
          <w:rFonts w:ascii="Arial" w:hAnsi="Arial" w:cs="Arial"/>
          <w:sz w:val="28"/>
          <w:szCs w:val="28"/>
        </w:rPr>
        <w:t xml:space="preserve">, уверенные в собственном </w:t>
      </w:r>
      <w:proofErr w:type="spellStart"/>
      <w:proofErr w:type="gramStart"/>
      <w:r w:rsidR="00EA0A4E" w:rsidRPr="00781E56">
        <w:rPr>
          <w:rFonts w:ascii="Arial" w:hAnsi="Arial" w:cs="Arial"/>
          <w:sz w:val="28"/>
          <w:szCs w:val="28"/>
        </w:rPr>
        <w:t>приоритете,</w:t>
      </w:r>
      <w:r w:rsidRPr="00781E56">
        <w:rPr>
          <w:rFonts w:ascii="Arial" w:hAnsi="Arial" w:cs="Arial"/>
          <w:sz w:val="28"/>
          <w:szCs w:val="28"/>
        </w:rPr>
        <w:t>считают</w:t>
      </w:r>
      <w:proofErr w:type="spellEnd"/>
      <w:proofErr w:type="gramEnd"/>
      <w:r w:rsidRPr="00781E56">
        <w:rPr>
          <w:rFonts w:ascii="Arial" w:hAnsi="Arial" w:cs="Arial"/>
          <w:sz w:val="28"/>
          <w:szCs w:val="28"/>
        </w:rPr>
        <w:t xml:space="preserve"> что первым применил плацебо для изучения эффективности лекарств </w:t>
      </w:r>
      <w:proofErr w:type="spellStart"/>
      <w:r w:rsidRPr="00781E56">
        <w:rPr>
          <w:rFonts w:ascii="Arial" w:hAnsi="Arial" w:cs="Arial"/>
          <w:sz w:val="28"/>
          <w:szCs w:val="28"/>
        </w:rPr>
        <w:t>Остин</w:t>
      </w:r>
      <w:proofErr w:type="spellEnd"/>
      <w:r w:rsidRPr="00781E56">
        <w:rPr>
          <w:rFonts w:ascii="Arial" w:hAnsi="Arial" w:cs="Arial"/>
          <w:sz w:val="28"/>
          <w:szCs w:val="28"/>
        </w:rPr>
        <w:t xml:space="preserve"> Флинт</w:t>
      </w:r>
      <w:r w:rsidR="00EA0A4E" w:rsidRPr="00781E56">
        <w:rPr>
          <w:rFonts w:ascii="Arial" w:hAnsi="Arial" w:cs="Arial"/>
          <w:sz w:val="28"/>
          <w:szCs w:val="28"/>
        </w:rPr>
        <w:t>, опубликовавший в 1863 г. статью «</w:t>
      </w:r>
      <w:proofErr w:type="spellStart"/>
      <w:r w:rsidR="00EA0A4E" w:rsidRPr="00781E56">
        <w:rPr>
          <w:rFonts w:ascii="Arial" w:hAnsi="Arial" w:cs="Arial"/>
          <w:i/>
          <w:sz w:val="28"/>
          <w:szCs w:val="28"/>
        </w:rPr>
        <w:t>О</w:t>
      </w:r>
      <w:r w:rsidRPr="00781E56">
        <w:rPr>
          <w:rStyle w:val="af1"/>
          <w:rFonts w:ascii="Arial" w:hAnsi="Arial" w:cs="Arial"/>
          <w:sz w:val="28"/>
          <w:szCs w:val="28"/>
        </w:rPr>
        <w:t>естественном</w:t>
      </w:r>
      <w:proofErr w:type="spellEnd"/>
      <w:r w:rsidRPr="00781E56">
        <w:rPr>
          <w:rStyle w:val="af1"/>
          <w:rFonts w:ascii="Arial" w:hAnsi="Arial" w:cs="Arial"/>
          <w:sz w:val="28"/>
          <w:szCs w:val="28"/>
        </w:rPr>
        <w:t xml:space="preserve"> течении </w:t>
      </w:r>
      <w:r w:rsidRPr="00781E56">
        <w:rPr>
          <w:rStyle w:val="af1"/>
          <w:rFonts w:ascii="Arial" w:hAnsi="Arial" w:cs="Arial"/>
          <w:sz w:val="28"/>
          <w:szCs w:val="28"/>
        </w:rPr>
        <w:lastRenderedPageBreak/>
        <w:t>ревматической лихорадки</w:t>
      </w:r>
      <w:r w:rsidR="00EA0A4E" w:rsidRPr="00781E56">
        <w:rPr>
          <w:rStyle w:val="af1"/>
          <w:rFonts w:ascii="Arial" w:hAnsi="Arial" w:cs="Arial"/>
          <w:sz w:val="28"/>
          <w:szCs w:val="28"/>
        </w:rPr>
        <w:t xml:space="preserve">», </w:t>
      </w:r>
      <w:r w:rsidR="00EA0A4E" w:rsidRPr="00781E56">
        <w:rPr>
          <w:rStyle w:val="af1"/>
          <w:rFonts w:ascii="Arial" w:hAnsi="Arial" w:cs="Arial"/>
          <w:i w:val="0"/>
          <w:sz w:val="28"/>
          <w:szCs w:val="28"/>
        </w:rPr>
        <w:t>где</w:t>
      </w:r>
      <w:r w:rsidRPr="00781E56">
        <w:rPr>
          <w:rFonts w:ascii="Arial" w:hAnsi="Arial" w:cs="Arial"/>
          <w:sz w:val="28"/>
          <w:szCs w:val="28"/>
        </w:rPr>
        <w:t xml:space="preserve"> применил плацебо для выявления эффективности применяемого лекарства. Флинт давал плацебо тринадцати больным с острой ревматической лихорадкой и регистрировал продолжительность выздоровления, число пораженных суставов и развитие осложнений. Затем он сравнил эти результаты с известными результатами применяемого тогда лечения и не обнаружил существенной разницы у 12 пациентов</w:t>
      </w:r>
      <w:r w:rsidR="006D6187" w:rsidRPr="00781E56">
        <w:rPr>
          <w:rFonts w:ascii="Arial" w:hAnsi="Arial" w:cs="Arial"/>
          <w:sz w:val="28"/>
          <w:szCs w:val="28"/>
        </w:rPr>
        <w:t>, т.е.</w:t>
      </w:r>
      <w:r w:rsidRPr="00781E56">
        <w:rPr>
          <w:rFonts w:ascii="Arial" w:hAnsi="Arial" w:cs="Arial"/>
          <w:sz w:val="28"/>
          <w:szCs w:val="28"/>
        </w:rPr>
        <w:t xml:space="preserve"> весь эффект от применявшегося тогда лечения был обусловлен психологическим эффектом плацебо. Это</w:t>
      </w:r>
      <w:r w:rsidR="00EA0A4E" w:rsidRPr="00781E56">
        <w:rPr>
          <w:rFonts w:ascii="Arial" w:hAnsi="Arial" w:cs="Arial"/>
          <w:sz w:val="28"/>
          <w:szCs w:val="28"/>
        </w:rPr>
        <w:t xml:space="preserve"> стало основой для дальнейшей разработки</w:t>
      </w:r>
      <w:r w:rsidRPr="00781E56">
        <w:rPr>
          <w:rFonts w:ascii="Arial" w:hAnsi="Arial" w:cs="Arial"/>
          <w:sz w:val="28"/>
          <w:szCs w:val="28"/>
        </w:rPr>
        <w:t xml:space="preserve"> методологии клинических исследований</w:t>
      </w:r>
      <w:r w:rsidR="006D6187" w:rsidRPr="00781E56">
        <w:rPr>
          <w:rFonts w:ascii="Arial" w:hAnsi="Arial" w:cs="Arial"/>
          <w:sz w:val="28"/>
          <w:szCs w:val="28"/>
        </w:rPr>
        <w:t>–</w:t>
      </w:r>
      <w:r w:rsidRPr="00781E56">
        <w:rPr>
          <w:rFonts w:ascii="Arial" w:hAnsi="Arial" w:cs="Arial"/>
          <w:sz w:val="28"/>
          <w:szCs w:val="28"/>
        </w:rPr>
        <w:t xml:space="preserve"> то, что мы сейчас называем </w:t>
      </w:r>
      <w:proofErr w:type="spellStart"/>
      <w:r w:rsidRPr="00781E56">
        <w:rPr>
          <w:rFonts w:ascii="Arial" w:hAnsi="Arial" w:cs="Arial"/>
          <w:sz w:val="28"/>
          <w:szCs w:val="28"/>
        </w:rPr>
        <w:t>проспективное</w:t>
      </w:r>
      <w:proofErr w:type="spellEnd"/>
      <w:r w:rsidRPr="00781E56">
        <w:rPr>
          <w:rFonts w:ascii="Arial" w:hAnsi="Arial" w:cs="Arial"/>
          <w:sz w:val="28"/>
          <w:szCs w:val="28"/>
        </w:rPr>
        <w:t xml:space="preserve"> контролируемое исследование.</w:t>
      </w:r>
    </w:p>
    <w:p w:rsidR="00F56CF3" w:rsidRPr="00781E56" w:rsidRDefault="00EA0A4E" w:rsidP="007B7DA3">
      <w:pPr>
        <w:pStyle w:val="style131"/>
        <w:spacing w:before="0" w:beforeAutospacing="0" w:after="240" w:afterAutospacing="0" w:line="336" w:lineRule="auto"/>
        <w:ind w:firstLine="709"/>
        <w:rPr>
          <w:rFonts w:ascii="Arial" w:hAnsi="Arial" w:cs="Arial"/>
          <w:sz w:val="28"/>
          <w:szCs w:val="28"/>
        </w:rPr>
      </w:pPr>
      <w:r w:rsidRPr="00781E56">
        <w:rPr>
          <w:rFonts w:ascii="Arial" w:hAnsi="Arial" w:cs="Arial"/>
          <w:sz w:val="28"/>
          <w:szCs w:val="28"/>
        </w:rPr>
        <w:t>Б</w:t>
      </w:r>
      <w:r w:rsidR="00021CA1" w:rsidRPr="00781E56">
        <w:rPr>
          <w:rFonts w:ascii="Arial" w:hAnsi="Arial" w:cs="Arial"/>
          <w:sz w:val="28"/>
          <w:szCs w:val="28"/>
        </w:rPr>
        <w:t>ольшое значение при проведении клинических исследований играют психологические, или так называемые субъективные факторы.</w:t>
      </w:r>
    </w:p>
    <w:p w:rsidR="00F56CF3" w:rsidRPr="00781E56" w:rsidRDefault="00021CA1" w:rsidP="00E0552A">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sz w:val="28"/>
          <w:szCs w:val="28"/>
        </w:rPr>
      </w:pPr>
      <w:r w:rsidRPr="00781E56">
        <w:rPr>
          <w:rFonts w:ascii="Arial" w:hAnsi="Arial" w:cs="Arial"/>
          <w:i/>
          <w:sz w:val="28"/>
          <w:szCs w:val="28"/>
        </w:rPr>
        <w:t>Например, знание пациента о том, что он получает терапию активным препаратом, может повлиять на оценку безопасности и эффективности терапии.</w:t>
      </w:r>
    </w:p>
    <w:p w:rsidR="006D6187" w:rsidRPr="00781E56" w:rsidRDefault="006D6187" w:rsidP="00E0552A">
      <w:pPr>
        <w:spacing w:after="0" w:line="360" w:lineRule="auto"/>
        <w:ind w:firstLine="709"/>
        <w:jc w:val="both"/>
        <w:rPr>
          <w:rFonts w:ascii="Arial" w:hAnsi="Arial" w:cs="Arial"/>
          <w:sz w:val="28"/>
          <w:szCs w:val="28"/>
        </w:rPr>
      </w:pP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Врач-исследователь, убежденный в преимуществах одного из сравниваемых препаратов, может невольно трактовать в его пользу улучшения в состоянии здоровья пациентов или попытаться назначить пациенту с более тяжелым заболеванием то лечение, которые он считает более </w:t>
      </w:r>
      <w:proofErr w:type="spellStart"/>
      <w:proofErr w:type="gramStart"/>
      <w:r w:rsidRPr="00781E56">
        <w:rPr>
          <w:rFonts w:ascii="Arial" w:hAnsi="Arial" w:cs="Arial"/>
          <w:sz w:val="28"/>
          <w:szCs w:val="28"/>
        </w:rPr>
        <w:t>эффективным.Чтобы</w:t>
      </w:r>
      <w:proofErr w:type="spellEnd"/>
      <w:proofErr w:type="gramEnd"/>
      <w:r w:rsidRPr="00781E56">
        <w:rPr>
          <w:rFonts w:ascii="Arial" w:hAnsi="Arial" w:cs="Arial"/>
          <w:sz w:val="28"/>
          <w:szCs w:val="28"/>
        </w:rPr>
        <w:t xml:space="preserve"> минимизировать влияние субъективных факторов, используют слепой метод проведения исследований.</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Исследование, в котором пациент не знает, а исследователь знает, какое лечение получает пациент, называется </w:t>
      </w:r>
      <w:r w:rsidRPr="00781E56">
        <w:rPr>
          <w:rFonts w:ascii="Arial" w:hAnsi="Arial" w:cs="Arial"/>
          <w:i/>
          <w:sz w:val="28"/>
          <w:szCs w:val="28"/>
        </w:rPr>
        <w:t>простым слепым</w:t>
      </w:r>
      <w:r w:rsidRPr="00781E56">
        <w:rPr>
          <w:rFonts w:ascii="Arial" w:hAnsi="Arial" w:cs="Arial"/>
          <w:sz w:val="28"/>
          <w:szCs w:val="28"/>
        </w:rPr>
        <w:t xml:space="preserve">. Если о назначенном лечении не знают ни пациент, ни исследователь, такое исследование называется </w:t>
      </w:r>
      <w:r w:rsidRPr="00781E56">
        <w:rPr>
          <w:rFonts w:ascii="Arial" w:hAnsi="Arial" w:cs="Arial"/>
          <w:i/>
          <w:sz w:val="28"/>
          <w:szCs w:val="28"/>
        </w:rPr>
        <w:t>двойным слепым</w:t>
      </w:r>
      <w:r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Слепые исследования позволяют свести к минимуму возможность преднамеренных </w:t>
      </w:r>
      <w:r w:rsidR="003114BB" w:rsidRPr="00781E56">
        <w:rPr>
          <w:rFonts w:ascii="Arial" w:hAnsi="Arial" w:cs="Arial"/>
          <w:sz w:val="28"/>
          <w:szCs w:val="28"/>
        </w:rPr>
        <w:t xml:space="preserve">и </w:t>
      </w:r>
      <w:r w:rsidRPr="00781E56">
        <w:rPr>
          <w:rFonts w:ascii="Arial" w:hAnsi="Arial" w:cs="Arial"/>
          <w:sz w:val="28"/>
          <w:szCs w:val="28"/>
        </w:rPr>
        <w:t>непреднамеренны</w:t>
      </w:r>
      <w:r w:rsidR="003114BB" w:rsidRPr="00781E56">
        <w:rPr>
          <w:rFonts w:ascii="Arial" w:hAnsi="Arial" w:cs="Arial"/>
          <w:sz w:val="28"/>
          <w:szCs w:val="28"/>
        </w:rPr>
        <w:t>х искажений</w:t>
      </w:r>
      <w:r w:rsidR="009B19C0" w:rsidRPr="00781E56">
        <w:rPr>
          <w:rFonts w:ascii="Arial" w:hAnsi="Arial" w:cs="Arial"/>
          <w:sz w:val="26"/>
          <w:szCs w:val="26"/>
        </w:rPr>
        <w:t>–</w:t>
      </w:r>
      <w:r w:rsidRPr="00781E56">
        <w:rPr>
          <w:rFonts w:ascii="Arial" w:hAnsi="Arial" w:cs="Arial"/>
          <w:sz w:val="28"/>
          <w:szCs w:val="28"/>
        </w:rPr>
        <w:t xml:space="preserve"> распределить между группами в равной </w:t>
      </w:r>
      <w:proofErr w:type="gramStart"/>
      <w:r w:rsidRPr="00781E56">
        <w:rPr>
          <w:rFonts w:ascii="Arial" w:hAnsi="Arial" w:cs="Arial"/>
          <w:sz w:val="28"/>
          <w:szCs w:val="28"/>
        </w:rPr>
        <w:t>пропорции[</w:t>
      </w:r>
      <w:proofErr w:type="gramEnd"/>
      <w:r w:rsidR="008D791C" w:rsidRPr="00781E56">
        <w:rPr>
          <w:rFonts w:ascii="Arial" w:hAnsi="Arial" w:cs="Arial"/>
          <w:sz w:val="28"/>
          <w:szCs w:val="28"/>
        </w:rPr>
        <w:t>7</w:t>
      </w:r>
      <w:r w:rsidRPr="00781E56">
        <w:rPr>
          <w:rFonts w:ascii="Arial" w:hAnsi="Arial" w:cs="Arial"/>
          <w:sz w:val="28"/>
          <w:szCs w:val="28"/>
        </w:rPr>
        <w:t>]</w:t>
      </w:r>
      <w:r w:rsidR="00F17146" w:rsidRPr="00781E56">
        <w:rPr>
          <w:rFonts w:ascii="Arial" w:hAnsi="Arial" w:cs="Arial"/>
          <w:sz w:val="28"/>
          <w:szCs w:val="28"/>
        </w:rPr>
        <w:t>.</w:t>
      </w:r>
    </w:p>
    <w:p w:rsidR="004F6109" w:rsidRPr="00781E56" w:rsidRDefault="004F6109" w:rsidP="00E0552A">
      <w:pPr>
        <w:spacing w:after="0" w:line="360" w:lineRule="auto"/>
        <w:ind w:firstLine="709"/>
        <w:jc w:val="both"/>
        <w:rPr>
          <w:rFonts w:ascii="Arial" w:hAnsi="Arial" w:cs="Arial"/>
          <w:sz w:val="28"/>
          <w:szCs w:val="28"/>
        </w:rPr>
      </w:pPr>
    </w:p>
    <w:p w:rsidR="00021CA1" w:rsidRPr="00781E56" w:rsidRDefault="00021CA1" w:rsidP="000E0CE9">
      <w:pPr>
        <w:pStyle w:val="1"/>
        <w:numPr>
          <w:ilvl w:val="1"/>
          <w:numId w:val="7"/>
        </w:numPr>
        <w:spacing w:before="0" w:after="240" w:line="360" w:lineRule="auto"/>
        <w:rPr>
          <w:rFonts w:ascii="Arial" w:hAnsi="Arial" w:cs="Arial"/>
          <w:color w:val="auto"/>
        </w:rPr>
      </w:pPr>
      <w:bookmarkStart w:id="11" w:name="_Toc323901715"/>
      <w:r w:rsidRPr="00781E56">
        <w:rPr>
          <w:rFonts w:ascii="Arial" w:hAnsi="Arial" w:cs="Arial"/>
          <w:color w:val="auto"/>
        </w:rPr>
        <w:t>Протокол клинического исследования</w:t>
      </w:r>
      <w:bookmarkEnd w:id="11"/>
    </w:p>
    <w:p w:rsidR="00021CA1" w:rsidRPr="00781E56" w:rsidRDefault="008D74A1" w:rsidP="00E0552A">
      <w:pPr>
        <w:spacing w:after="0" w:line="360" w:lineRule="auto"/>
        <w:ind w:firstLine="709"/>
        <w:jc w:val="both"/>
        <w:rPr>
          <w:rFonts w:ascii="Arial" w:hAnsi="Arial" w:cs="Arial"/>
          <w:sz w:val="28"/>
          <w:szCs w:val="28"/>
        </w:rPr>
      </w:pPr>
      <w:r w:rsidRPr="00781E56">
        <w:rPr>
          <w:rFonts w:ascii="Arial" w:hAnsi="Arial" w:cs="Arial"/>
          <w:sz w:val="28"/>
          <w:szCs w:val="28"/>
        </w:rPr>
        <w:t>В протоколе</w:t>
      </w:r>
      <w:r w:rsidR="00021CA1" w:rsidRPr="00781E56">
        <w:rPr>
          <w:rFonts w:ascii="Arial" w:hAnsi="Arial" w:cs="Arial"/>
          <w:sz w:val="28"/>
          <w:szCs w:val="28"/>
        </w:rPr>
        <w:t xml:space="preserve"> описыва</w:t>
      </w:r>
      <w:r w:rsidRPr="00781E56">
        <w:rPr>
          <w:rFonts w:ascii="Arial" w:hAnsi="Arial" w:cs="Arial"/>
          <w:sz w:val="28"/>
          <w:szCs w:val="28"/>
        </w:rPr>
        <w:t>ю</w:t>
      </w:r>
      <w:r w:rsidR="00021CA1" w:rsidRPr="00781E56">
        <w:rPr>
          <w:rFonts w:ascii="Arial" w:hAnsi="Arial" w:cs="Arial"/>
          <w:sz w:val="28"/>
          <w:szCs w:val="28"/>
        </w:rPr>
        <w:t xml:space="preserve">т цель, задачи, дизайн, методологию, статистические аспекты и организацию </w:t>
      </w:r>
      <w:proofErr w:type="spellStart"/>
      <w:proofErr w:type="gramStart"/>
      <w:r w:rsidR="00021CA1" w:rsidRPr="00781E56">
        <w:rPr>
          <w:rFonts w:ascii="Arial" w:hAnsi="Arial" w:cs="Arial"/>
          <w:sz w:val="28"/>
          <w:szCs w:val="28"/>
        </w:rPr>
        <w:t>исследования</w:t>
      </w:r>
      <w:r w:rsidR="00F17146" w:rsidRPr="00781E56">
        <w:rPr>
          <w:rFonts w:ascii="Arial" w:hAnsi="Arial" w:cs="Arial"/>
          <w:sz w:val="28"/>
          <w:szCs w:val="28"/>
        </w:rPr>
        <w:t>.</w:t>
      </w:r>
      <w:r w:rsidR="00021CA1" w:rsidRPr="00781E56">
        <w:rPr>
          <w:rFonts w:ascii="Arial" w:hAnsi="Arial" w:cs="Arial"/>
          <w:sz w:val="28"/>
          <w:szCs w:val="28"/>
        </w:rPr>
        <w:t>Любое</w:t>
      </w:r>
      <w:proofErr w:type="spellEnd"/>
      <w:proofErr w:type="gramEnd"/>
      <w:r w:rsidR="00021CA1" w:rsidRPr="00781E56">
        <w:rPr>
          <w:rFonts w:ascii="Arial" w:hAnsi="Arial" w:cs="Arial"/>
          <w:sz w:val="28"/>
          <w:szCs w:val="28"/>
        </w:rPr>
        <w:t xml:space="preserve"> клиническое исследование начинается с разработки протокола. Это самый важный документ клинического исследования.</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Изучив протокол, уполномоченные органы здравоохранения и этические комитеты оценивают адекватность поставленных научных задач и методических подходов, эффективность мер по защите прав участников исследования и принимают решение о возможности проведения клинического исследования. Во время исследования протокол служит руководством для исследователей. Он позволяет унифицировать работу исследовательских центров по всему миру. После окончания исследования протокол является основой для проведения статистического анализа и документом, на основании которого исследование проверяют аудиторы и инспекторы уполномоченных органов здравоохранения.</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Формат и содержание протокола клинического исследования, должен соответствовать положениям GCP</w:t>
      </w:r>
      <w:r w:rsidR="004F6109" w:rsidRPr="00781E56">
        <w:rPr>
          <w:rFonts w:ascii="Arial" w:hAnsi="Arial" w:cs="Arial"/>
          <w:sz w:val="28"/>
          <w:szCs w:val="28"/>
        </w:rPr>
        <w:t>.</w:t>
      </w:r>
    </w:p>
    <w:p w:rsidR="00021CA1" w:rsidRPr="00781E56" w:rsidRDefault="00021CA1" w:rsidP="000E0CE9">
      <w:pPr>
        <w:pStyle w:val="1"/>
        <w:numPr>
          <w:ilvl w:val="1"/>
          <w:numId w:val="7"/>
        </w:numPr>
        <w:spacing w:before="0" w:after="240" w:line="360" w:lineRule="auto"/>
        <w:ind w:left="0" w:firstLine="0"/>
        <w:rPr>
          <w:rFonts w:ascii="Arial" w:hAnsi="Arial" w:cs="Arial"/>
          <w:color w:val="auto"/>
        </w:rPr>
      </w:pPr>
      <w:bookmarkStart w:id="12" w:name="_Toc323901716"/>
      <w:r w:rsidRPr="00781E56">
        <w:rPr>
          <w:rFonts w:ascii="Arial" w:hAnsi="Arial" w:cs="Arial"/>
          <w:color w:val="auto"/>
        </w:rPr>
        <w:t>Информированное согласие</w:t>
      </w:r>
      <w:bookmarkEnd w:id="12"/>
    </w:p>
    <w:p w:rsidR="00021CA1" w:rsidRPr="00781E56" w:rsidRDefault="008D74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Информированное согласие </w:t>
      </w:r>
      <w:r w:rsidR="00021CA1" w:rsidRPr="00781E56">
        <w:rPr>
          <w:rFonts w:ascii="Arial" w:hAnsi="Arial" w:cs="Arial"/>
          <w:sz w:val="28"/>
          <w:szCs w:val="28"/>
        </w:rPr>
        <w:t>позволяет пациенту или здоровому добровольцу свободно подтвердить свое желание участвовать в клиническом исследовании. Информированным согласием называется документ, который подписывают участники исследования (пациент и врач-исследователь). Врач-исследователь информирует пациента обо всех аспектах клинического исследования, которые могут повлиять на решение принять участие в эксперименте (пользе, рисках, временных затратах, возможных побочных эффектах и пр.)</w:t>
      </w:r>
      <w:r w:rsidR="008975C5" w:rsidRPr="00781E56">
        <w:rPr>
          <w:rFonts w:ascii="Arial" w:hAnsi="Arial" w:cs="Arial"/>
          <w:sz w:val="28"/>
          <w:szCs w:val="28"/>
        </w:rPr>
        <w:t xml:space="preserve"> т.е. дает полную информацию о предстоящем исследовании.</w:t>
      </w:r>
      <w:r w:rsidR="00021CA1" w:rsidRPr="00781E56">
        <w:rPr>
          <w:rFonts w:ascii="Arial" w:hAnsi="Arial" w:cs="Arial"/>
          <w:sz w:val="28"/>
          <w:szCs w:val="28"/>
        </w:rPr>
        <w:t xml:space="preserve"> Поэтому такое согласие </w:t>
      </w:r>
      <w:r w:rsidR="00021CA1" w:rsidRPr="00781E56">
        <w:rPr>
          <w:rFonts w:ascii="Arial" w:hAnsi="Arial" w:cs="Arial"/>
          <w:sz w:val="28"/>
          <w:szCs w:val="28"/>
        </w:rPr>
        <w:lastRenderedPageBreak/>
        <w:t>называется информированным.</w:t>
      </w:r>
      <w:r w:rsidR="008975C5" w:rsidRPr="00781E56">
        <w:rPr>
          <w:rFonts w:ascii="Arial" w:hAnsi="Arial" w:cs="Arial"/>
          <w:sz w:val="28"/>
          <w:szCs w:val="28"/>
        </w:rPr>
        <w:t xml:space="preserve"> Текст информации об исследовании (он называется информационным листком) участник исследования получает на руки, он </w:t>
      </w:r>
      <w:proofErr w:type="spellStart"/>
      <w:r w:rsidR="008975C5" w:rsidRPr="00781E56">
        <w:rPr>
          <w:rFonts w:ascii="Arial" w:hAnsi="Arial" w:cs="Arial"/>
          <w:sz w:val="28"/>
          <w:szCs w:val="28"/>
        </w:rPr>
        <w:t>можетмногократно</w:t>
      </w:r>
      <w:proofErr w:type="spellEnd"/>
      <w:r w:rsidR="00021CA1" w:rsidRPr="00781E56">
        <w:rPr>
          <w:rFonts w:ascii="Arial" w:hAnsi="Arial" w:cs="Arial"/>
          <w:sz w:val="28"/>
          <w:szCs w:val="28"/>
        </w:rPr>
        <w:t xml:space="preserve"> внимательно изуч</w:t>
      </w:r>
      <w:r w:rsidR="008975C5" w:rsidRPr="00781E56">
        <w:rPr>
          <w:rFonts w:ascii="Arial" w:hAnsi="Arial" w:cs="Arial"/>
          <w:sz w:val="28"/>
          <w:szCs w:val="28"/>
        </w:rPr>
        <w:t>ать</w:t>
      </w:r>
      <w:r w:rsidR="00021CA1" w:rsidRPr="00781E56">
        <w:rPr>
          <w:rFonts w:ascii="Arial" w:hAnsi="Arial" w:cs="Arial"/>
          <w:sz w:val="28"/>
          <w:szCs w:val="28"/>
        </w:rPr>
        <w:t xml:space="preserve"> документ,</w:t>
      </w:r>
      <w:r w:rsidR="008975C5" w:rsidRPr="00781E56">
        <w:rPr>
          <w:rFonts w:ascii="Arial" w:hAnsi="Arial" w:cs="Arial"/>
          <w:sz w:val="28"/>
          <w:szCs w:val="28"/>
        </w:rPr>
        <w:t xml:space="preserve"> проконсультироваться у юриста, посоветоваться с родственниками и после этого решить</w:t>
      </w:r>
      <w:r w:rsidR="00021CA1" w:rsidRPr="00781E56">
        <w:rPr>
          <w:rFonts w:ascii="Arial" w:hAnsi="Arial" w:cs="Arial"/>
          <w:sz w:val="28"/>
          <w:szCs w:val="28"/>
        </w:rPr>
        <w:t>, стоит</w:t>
      </w:r>
      <w:r w:rsidR="008975C5" w:rsidRPr="00781E56">
        <w:rPr>
          <w:rFonts w:ascii="Arial" w:hAnsi="Arial" w:cs="Arial"/>
          <w:sz w:val="28"/>
          <w:szCs w:val="28"/>
        </w:rPr>
        <w:t xml:space="preserve"> ли</w:t>
      </w:r>
      <w:r w:rsidR="00021CA1" w:rsidRPr="00781E56">
        <w:rPr>
          <w:rFonts w:ascii="Arial" w:hAnsi="Arial" w:cs="Arial"/>
          <w:sz w:val="28"/>
          <w:szCs w:val="28"/>
        </w:rPr>
        <w:t xml:space="preserve"> ему подписывать согласие или </w:t>
      </w:r>
      <w:proofErr w:type="spellStart"/>
      <w:proofErr w:type="gramStart"/>
      <w:r w:rsidR="00021CA1" w:rsidRPr="00781E56">
        <w:rPr>
          <w:rFonts w:ascii="Arial" w:hAnsi="Arial" w:cs="Arial"/>
          <w:sz w:val="28"/>
          <w:szCs w:val="28"/>
        </w:rPr>
        <w:t>нет.Участник</w:t>
      </w:r>
      <w:proofErr w:type="spellEnd"/>
      <w:proofErr w:type="gramEnd"/>
      <w:r w:rsidR="00021CA1" w:rsidRPr="00781E56">
        <w:rPr>
          <w:rFonts w:ascii="Arial" w:hAnsi="Arial" w:cs="Arial"/>
          <w:sz w:val="28"/>
          <w:szCs w:val="28"/>
        </w:rPr>
        <w:t xml:space="preserve"> исследования в любой момент может выйти из исследования без объяснения причин</w:t>
      </w:r>
      <w:r w:rsidR="00F17146" w:rsidRPr="00781E56">
        <w:rPr>
          <w:rFonts w:ascii="Arial" w:hAnsi="Arial" w:cs="Arial"/>
          <w:sz w:val="28"/>
          <w:szCs w:val="28"/>
        </w:rPr>
        <w:t>.</w:t>
      </w:r>
    </w:p>
    <w:p w:rsidR="004E6B23" w:rsidRPr="00781E56" w:rsidRDefault="004E6B23" w:rsidP="00E0552A">
      <w:pPr>
        <w:spacing w:after="0" w:line="360" w:lineRule="auto"/>
        <w:ind w:firstLine="709"/>
        <w:jc w:val="both"/>
        <w:rPr>
          <w:rFonts w:ascii="Arial" w:hAnsi="Arial" w:cs="Arial"/>
          <w:sz w:val="28"/>
          <w:szCs w:val="28"/>
        </w:rPr>
      </w:pPr>
    </w:p>
    <w:p w:rsidR="00021CA1" w:rsidRPr="00781E56" w:rsidRDefault="00021CA1" w:rsidP="000E0CE9">
      <w:pPr>
        <w:pStyle w:val="1"/>
        <w:numPr>
          <w:ilvl w:val="1"/>
          <w:numId w:val="7"/>
        </w:numPr>
        <w:spacing w:before="0" w:after="240" w:line="360" w:lineRule="auto"/>
        <w:ind w:left="0" w:firstLine="0"/>
        <w:rPr>
          <w:rFonts w:ascii="Arial" w:hAnsi="Arial" w:cs="Arial"/>
          <w:color w:val="auto"/>
        </w:rPr>
      </w:pPr>
      <w:bookmarkStart w:id="13" w:name="_Toc323901717"/>
      <w:r w:rsidRPr="00781E56">
        <w:rPr>
          <w:rFonts w:ascii="Arial" w:hAnsi="Arial" w:cs="Arial"/>
          <w:color w:val="auto"/>
        </w:rPr>
        <w:t>Мощность исследования</w:t>
      </w:r>
      <w:bookmarkEnd w:id="13"/>
    </w:p>
    <w:p w:rsidR="00AA4E29"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Планируя клиническое исследование, </w:t>
      </w:r>
      <w:r w:rsidR="008975C5" w:rsidRPr="00781E56">
        <w:rPr>
          <w:rFonts w:ascii="Arial" w:hAnsi="Arial" w:cs="Arial"/>
          <w:sz w:val="28"/>
          <w:szCs w:val="28"/>
        </w:rPr>
        <w:t>с помощью специальных статистических приемов необходимо</w:t>
      </w:r>
      <w:r w:rsidRPr="00781E56">
        <w:rPr>
          <w:rFonts w:ascii="Arial" w:hAnsi="Arial" w:cs="Arial"/>
          <w:sz w:val="28"/>
          <w:szCs w:val="28"/>
        </w:rPr>
        <w:t xml:space="preserve"> определ</w:t>
      </w:r>
      <w:r w:rsidR="008975C5" w:rsidRPr="00781E56">
        <w:rPr>
          <w:rFonts w:ascii="Arial" w:hAnsi="Arial" w:cs="Arial"/>
          <w:sz w:val="28"/>
          <w:szCs w:val="28"/>
        </w:rPr>
        <w:t>ить</w:t>
      </w:r>
      <w:r w:rsidRPr="00781E56">
        <w:rPr>
          <w:rFonts w:ascii="Arial" w:hAnsi="Arial" w:cs="Arial"/>
          <w:sz w:val="28"/>
          <w:szCs w:val="28"/>
        </w:rPr>
        <w:t>, какое число пациентов необходимо привлечь в исследование, чтобы получить статистически значимый результат, показывающий разницу в эффективности сравниваемых терапий</w:t>
      </w:r>
      <w:r w:rsidR="008975C5" w:rsidRPr="00781E56">
        <w:rPr>
          <w:rFonts w:ascii="Arial" w:hAnsi="Arial" w:cs="Arial"/>
          <w:sz w:val="28"/>
          <w:szCs w:val="28"/>
        </w:rPr>
        <w:t xml:space="preserve"> или методов исследования</w:t>
      </w:r>
      <w:r w:rsidRPr="00781E56">
        <w:rPr>
          <w:rFonts w:ascii="Arial" w:hAnsi="Arial" w:cs="Arial"/>
          <w:sz w:val="28"/>
          <w:szCs w:val="28"/>
        </w:rPr>
        <w:t>. Число пациентов, необходимое</w:t>
      </w:r>
      <w:r w:rsidR="007B7DA3">
        <w:rPr>
          <w:rFonts w:ascii="Arial" w:hAnsi="Arial" w:cs="Arial"/>
          <w:sz w:val="28"/>
          <w:szCs w:val="28"/>
        </w:rPr>
        <w:t xml:space="preserve"> для</w:t>
      </w:r>
      <w:r w:rsidRPr="00781E56">
        <w:rPr>
          <w:rFonts w:ascii="Arial" w:hAnsi="Arial" w:cs="Arial"/>
          <w:sz w:val="28"/>
          <w:szCs w:val="28"/>
        </w:rPr>
        <w:t xml:space="preserve"> получ</w:t>
      </w:r>
      <w:r w:rsidR="007B7DA3">
        <w:rPr>
          <w:rFonts w:ascii="Arial" w:hAnsi="Arial" w:cs="Arial"/>
          <w:sz w:val="28"/>
          <w:szCs w:val="28"/>
        </w:rPr>
        <w:t>ения</w:t>
      </w:r>
      <w:r w:rsidRPr="00781E56">
        <w:rPr>
          <w:rFonts w:ascii="Arial" w:hAnsi="Arial" w:cs="Arial"/>
          <w:sz w:val="28"/>
          <w:szCs w:val="28"/>
        </w:rPr>
        <w:t xml:space="preserve"> статистически значим</w:t>
      </w:r>
      <w:r w:rsidR="007B7DA3">
        <w:rPr>
          <w:rFonts w:ascii="Arial" w:hAnsi="Arial" w:cs="Arial"/>
          <w:sz w:val="28"/>
          <w:szCs w:val="28"/>
        </w:rPr>
        <w:t>ого</w:t>
      </w:r>
      <w:r w:rsidRPr="00781E56">
        <w:rPr>
          <w:rFonts w:ascii="Arial" w:hAnsi="Arial" w:cs="Arial"/>
          <w:sz w:val="28"/>
          <w:szCs w:val="28"/>
        </w:rPr>
        <w:t xml:space="preserve"> результат</w:t>
      </w:r>
      <w:r w:rsidR="007B7DA3">
        <w:rPr>
          <w:rFonts w:ascii="Arial" w:hAnsi="Arial" w:cs="Arial"/>
          <w:sz w:val="28"/>
          <w:szCs w:val="28"/>
        </w:rPr>
        <w:t>а</w:t>
      </w:r>
      <w:r w:rsidRPr="00781E56">
        <w:rPr>
          <w:rFonts w:ascii="Arial" w:hAnsi="Arial" w:cs="Arial"/>
          <w:sz w:val="28"/>
          <w:szCs w:val="28"/>
        </w:rPr>
        <w:t xml:space="preserve">, зависит от заболевания, изучаемых параметров, дизайна </w:t>
      </w:r>
      <w:r w:rsidR="008975C5" w:rsidRPr="00781E56">
        <w:rPr>
          <w:rFonts w:ascii="Arial" w:hAnsi="Arial" w:cs="Arial"/>
          <w:sz w:val="28"/>
          <w:szCs w:val="28"/>
        </w:rPr>
        <w:t xml:space="preserve">исследования </w:t>
      </w:r>
      <w:r w:rsidRPr="00781E56">
        <w:rPr>
          <w:rFonts w:ascii="Arial" w:hAnsi="Arial" w:cs="Arial"/>
          <w:sz w:val="28"/>
          <w:szCs w:val="28"/>
        </w:rPr>
        <w:t xml:space="preserve">и пр. </w:t>
      </w:r>
    </w:p>
    <w:p w:rsidR="008D74A1" w:rsidRPr="00781E56" w:rsidRDefault="008D74A1" w:rsidP="00E0552A">
      <w:pPr>
        <w:spacing w:after="0" w:line="360" w:lineRule="auto"/>
        <w:ind w:firstLine="709"/>
        <w:jc w:val="both"/>
        <w:rPr>
          <w:rFonts w:ascii="Arial" w:hAnsi="Arial" w:cs="Arial"/>
          <w:sz w:val="28"/>
          <w:szCs w:val="28"/>
        </w:rPr>
      </w:pPr>
    </w:p>
    <w:p w:rsidR="00AA4E29" w:rsidRPr="00781E56" w:rsidRDefault="00021CA1" w:rsidP="00E0552A">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i/>
          <w:sz w:val="28"/>
          <w:szCs w:val="28"/>
        </w:rPr>
      </w:pPr>
      <w:r w:rsidRPr="00781E56">
        <w:rPr>
          <w:rFonts w:ascii="Arial" w:hAnsi="Arial" w:cs="Arial"/>
          <w:i/>
          <w:sz w:val="28"/>
          <w:szCs w:val="28"/>
        </w:rPr>
        <w:t xml:space="preserve">Например, чтобы показать эффективность нового препарата в лечении неизлечимого метастатического рака почки в </w:t>
      </w:r>
      <w:proofErr w:type="spellStart"/>
      <w:r w:rsidRPr="00781E56">
        <w:rPr>
          <w:rFonts w:ascii="Arial" w:hAnsi="Arial" w:cs="Arial"/>
          <w:i/>
          <w:sz w:val="28"/>
          <w:szCs w:val="28"/>
        </w:rPr>
        <w:t>плацебоконтролируемом</w:t>
      </w:r>
      <w:proofErr w:type="spellEnd"/>
      <w:r w:rsidRPr="00781E56">
        <w:rPr>
          <w:rFonts w:ascii="Arial" w:hAnsi="Arial" w:cs="Arial"/>
          <w:i/>
          <w:sz w:val="28"/>
          <w:szCs w:val="28"/>
        </w:rPr>
        <w:t xml:space="preserve"> исследовании нужно гораздо меньше пациентов, чем в </w:t>
      </w:r>
      <w:proofErr w:type="spellStart"/>
      <w:r w:rsidRPr="00781E56">
        <w:rPr>
          <w:rFonts w:ascii="Arial" w:hAnsi="Arial" w:cs="Arial"/>
          <w:i/>
          <w:sz w:val="28"/>
          <w:szCs w:val="28"/>
        </w:rPr>
        <w:t>плацебоконтролируемом</w:t>
      </w:r>
      <w:proofErr w:type="spellEnd"/>
      <w:r w:rsidRPr="00781E56">
        <w:rPr>
          <w:rFonts w:ascii="Arial" w:hAnsi="Arial" w:cs="Arial"/>
          <w:i/>
          <w:sz w:val="28"/>
          <w:szCs w:val="28"/>
        </w:rPr>
        <w:t xml:space="preserve"> исследовании хорошо излечимого рака яичников. </w:t>
      </w:r>
    </w:p>
    <w:p w:rsidR="008D74A1" w:rsidRPr="00781E56" w:rsidRDefault="008D74A1" w:rsidP="00E0552A">
      <w:pPr>
        <w:spacing w:after="0" w:line="360" w:lineRule="auto"/>
        <w:ind w:firstLine="709"/>
        <w:jc w:val="both"/>
        <w:rPr>
          <w:rFonts w:ascii="Arial" w:hAnsi="Arial" w:cs="Arial"/>
          <w:sz w:val="16"/>
          <w:szCs w:val="16"/>
        </w:rPr>
      </w:pPr>
    </w:p>
    <w:p w:rsidR="00021CA1" w:rsidRPr="00781E56" w:rsidRDefault="00021CA1" w:rsidP="00351799">
      <w:pPr>
        <w:spacing w:after="0" w:line="336" w:lineRule="auto"/>
        <w:ind w:firstLine="709"/>
        <w:jc w:val="both"/>
        <w:rPr>
          <w:rFonts w:ascii="Arial" w:hAnsi="Arial" w:cs="Arial"/>
          <w:sz w:val="28"/>
          <w:szCs w:val="28"/>
        </w:rPr>
      </w:pPr>
      <w:r w:rsidRPr="00781E56">
        <w:rPr>
          <w:rFonts w:ascii="Arial" w:hAnsi="Arial" w:cs="Arial"/>
          <w:sz w:val="28"/>
          <w:szCs w:val="28"/>
        </w:rPr>
        <w:t xml:space="preserve">Дело в том, что если пациент может поправиться и без лечения, то спонтанные случаи улучшения будут «затушевывать» эффект терапии. Чтобы выделить именно ту часть пациентов, которой помог препарат, нужно набрать большое число пациентов и отделить их от тех, кто поправился благодаря стандартному </w:t>
      </w:r>
      <w:proofErr w:type="spellStart"/>
      <w:proofErr w:type="gramStart"/>
      <w:r w:rsidRPr="00781E56">
        <w:rPr>
          <w:rFonts w:ascii="Arial" w:hAnsi="Arial" w:cs="Arial"/>
          <w:sz w:val="28"/>
          <w:szCs w:val="28"/>
        </w:rPr>
        <w:t>лечению.Если</w:t>
      </w:r>
      <w:proofErr w:type="spellEnd"/>
      <w:proofErr w:type="gramEnd"/>
      <w:r w:rsidRPr="00781E56">
        <w:rPr>
          <w:rFonts w:ascii="Arial" w:hAnsi="Arial" w:cs="Arial"/>
          <w:sz w:val="28"/>
          <w:szCs w:val="28"/>
        </w:rPr>
        <w:t xml:space="preserve"> состояние здоровья пациентов без лечения сразу резко ухудшается, то эффект терапии будет </w:t>
      </w:r>
      <w:r w:rsidRPr="00781E56">
        <w:rPr>
          <w:rFonts w:ascii="Arial" w:hAnsi="Arial" w:cs="Arial"/>
          <w:sz w:val="28"/>
          <w:szCs w:val="28"/>
        </w:rPr>
        <w:lastRenderedPageBreak/>
        <w:t>виден и в небольшой группе, состояние здоровья тех, кто получает эффективное лечение, не ухудшится сразу.</w:t>
      </w:r>
    </w:p>
    <w:p w:rsidR="00021CA1" w:rsidRPr="00781E56" w:rsidRDefault="00021CA1" w:rsidP="00351799">
      <w:pPr>
        <w:spacing w:after="0" w:line="336" w:lineRule="auto"/>
        <w:ind w:firstLine="709"/>
        <w:jc w:val="both"/>
        <w:rPr>
          <w:rFonts w:ascii="Arial" w:hAnsi="Arial" w:cs="Arial"/>
          <w:sz w:val="28"/>
          <w:szCs w:val="28"/>
        </w:rPr>
      </w:pPr>
      <w:r w:rsidRPr="00781E56">
        <w:rPr>
          <w:rFonts w:ascii="Arial" w:hAnsi="Arial" w:cs="Arial"/>
          <w:sz w:val="28"/>
          <w:szCs w:val="28"/>
        </w:rPr>
        <w:t xml:space="preserve">Характеристика исследования, позволяющая выявить клинически важные различия между исследуемым препаратом и препаратом сравнения (например, в эффективности), если таковые существует в действительности, называется </w:t>
      </w:r>
      <w:r w:rsidRPr="00781E56">
        <w:rPr>
          <w:rFonts w:ascii="Arial" w:hAnsi="Arial" w:cs="Arial"/>
          <w:b/>
          <w:sz w:val="28"/>
          <w:szCs w:val="28"/>
        </w:rPr>
        <w:t>мощностью теста</w:t>
      </w:r>
      <w:r w:rsidRPr="00781E56">
        <w:rPr>
          <w:rFonts w:ascii="Arial" w:hAnsi="Arial" w:cs="Arial"/>
          <w:sz w:val="28"/>
          <w:szCs w:val="28"/>
        </w:rPr>
        <w:t>. Чем больше выборка пациентов, тем больше мощность теста [6]</w:t>
      </w:r>
      <w:r w:rsidR="00F17146" w:rsidRPr="00781E56">
        <w:rPr>
          <w:rFonts w:ascii="Arial" w:hAnsi="Arial" w:cs="Arial"/>
          <w:sz w:val="28"/>
          <w:szCs w:val="28"/>
        </w:rPr>
        <w:t>.</w:t>
      </w:r>
    </w:p>
    <w:p w:rsidR="00021CA1" w:rsidRPr="00781E56" w:rsidRDefault="00021CA1" w:rsidP="00351799">
      <w:pPr>
        <w:spacing w:after="0" w:line="336" w:lineRule="auto"/>
        <w:ind w:firstLine="709"/>
        <w:jc w:val="both"/>
        <w:rPr>
          <w:rFonts w:ascii="Arial" w:hAnsi="Arial" w:cs="Arial"/>
          <w:sz w:val="28"/>
          <w:szCs w:val="28"/>
        </w:rPr>
      </w:pPr>
      <w:r w:rsidRPr="00781E56">
        <w:rPr>
          <w:rFonts w:ascii="Arial" w:hAnsi="Arial" w:cs="Arial"/>
          <w:sz w:val="28"/>
          <w:szCs w:val="28"/>
        </w:rPr>
        <w:t>Чтобы достоверно показать небольшое различие, необходимо набрать больше пациентов. Однако, увеличивая число больных, можно статистически доказать наличие столь малых различий, которые уже не будут иметь клинического значения. Поэтому различают статистическую и клиническую значимость.</w:t>
      </w:r>
    </w:p>
    <w:p w:rsidR="00437640" w:rsidRPr="00781E56" w:rsidRDefault="00351799" w:rsidP="0078420B">
      <w:pPr>
        <w:pBdr>
          <w:top w:val="single" w:sz="4" w:space="1" w:color="auto"/>
          <w:left w:val="single" w:sz="4" w:space="4" w:color="auto"/>
          <w:right w:val="single" w:sz="4" w:space="4" w:color="auto"/>
        </w:pBdr>
        <w:spacing w:after="0" w:line="360" w:lineRule="auto"/>
        <w:jc w:val="center"/>
        <w:rPr>
          <w:rFonts w:ascii="Arial" w:hAnsi="Arial" w:cs="Arial"/>
          <w:b/>
          <w:sz w:val="28"/>
          <w:szCs w:val="28"/>
        </w:rPr>
      </w:pPr>
      <w:r w:rsidRPr="00781E56">
        <w:rPr>
          <w:rFonts w:ascii="Arial" w:hAnsi="Arial" w:cs="Arial"/>
          <w:b/>
          <w:sz w:val="28"/>
          <w:szCs w:val="28"/>
        </w:rPr>
        <w:t>П</w:t>
      </w:r>
      <w:r w:rsidR="00892B96" w:rsidRPr="00781E56">
        <w:rPr>
          <w:rFonts w:ascii="Arial" w:hAnsi="Arial" w:cs="Arial"/>
          <w:b/>
          <w:sz w:val="28"/>
          <w:szCs w:val="28"/>
        </w:rPr>
        <w:t>ланируя клиническое исследование нужно:</w:t>
      </w:r>
    </w:p>
    <w:p w:rsidR="003114BB" w:rsidRPr="00781E56" w:rsidRDefault="0078420B" w:rsidP="003114BB">
      <w:pPr>
        <w:pStyle w:val="a7"/>
        <w:numPr>
          <w:ilvl w:val="1"/>
          <w:numId w:val="12"/>
        </w:numPr>
        <w:pBdr>
          <w:left w:val="single" w:sz="4" w:space="4" w:color="auto"/>
          <w:bottom w:val="single" w:sz="4" w:space="1" w:color="auto"/>
          <w:right w:val="single" w:sz="4" w:space="4" w:color="auto"/>
        </w:pBdr>
        <w:spacing w:after="0" w:line="360" w:lineRule="auto"/>
        <w:ind w:left="0" w:firstLine="0"/>
        <w:jc w:val="both"/>
        <w:rPr>
          <w:rFonts w:ascii="Arial" w:hAnsi="Arial" w:cs="Arial"/>
          <w:sz w:val="28"/>
          <w:szCs w:val="28"/>
        </w:rPr>
      </w:pPr>
      <w:proofErr w:type="spellStart"/>
      <w:r w:rsidRPr="00781E56">
        <w:rPr>
          <w:rFonts w:ascii="Arial" w:hAnsi="Arial" w:cs="Arial"/>
          <w:sz w:val="28"/>
          <w:szCs w:val="28"/>
        </w:rPr>
        <w:t>определить</w:t>
      </w:r>
      <w:r w:rsidR="003114BB" w:rsidRPr="00781E56">
        <w:rPr>
          <w:rFonts w:ascii="Arial" w:hAnsi="Arial" w:cs="Arial"/>
          <w:sz w:val="28"/>
          <w:szCs w:val="28"/>
        </w:rPr>
        <w:t>дизайн</w:t>
      </w:r>
      <w:proofErr w:type="spellEnd"/>
      <w:r w:rsidR="003114BB" w:rsidRPr="00781E56">
        <w:rPr>
          <w:rFonts w:ascii="Arial" w:hAnsi="Arial" w:cs="Arial"/>
          <w:sz w:val="28"/>
          <w:szCs w:val="28"/>
        </w:rPr>
        <w:t xml:space="preserve"> исследования,</w:t>
      </w:r>
    </w:p>
    <w:p w:rsidR="003114BB" w:rsidRPr="00781E56" w:rsidRDefault="003114BB" w:rsidP="003114BB">
      <w:pPr>
        <w:pStyle w:val="a7"/>
        <w:numPr>
          <w:ilvl w:val="1"/>
          <w:numId w:val="12"/>
        </w:numPr>
        <w:pBdr>
          <w:left w:val="single" w:sz="4" w:space="4" w:color="auto"/>
          <w:bottom w:val="single" w:sz="4" w:space="1" w:color="auto"/>
          <w:right w:val="single" w:sz="4" w:space="4" w:color="auto"/>
        </w:pBdr>
        <w:spacing w:after="0" w:line="360" w:lineRule="auto"/>
        <w:ind w:left="0" w:firstLine="0"/>
        <w:jc w:val="both"/>
        <w:rPr>
          <w:rFonts w:ascii="Arial" w:hAnsi="Arial" w:cs="Arial"/>
          <w:sz w:val="28"/>
          <w:szCs w:val="28"/>
        </w:rPr>
      </w:pPr>
      <w:r w:rsidRPr="00781E56">
        <w:rPr>
          <w:rFonts w:ascii="Arial" w:hAnsi="Arial" w:cs="Arial"/>
          <w:sz w:val="28"/>
          <w:szCs w:val="28"/>
        </w:rPr>
        <w:t>написать протокол,</w:t>
      </w:r>
    </w:p>
    <w:p w:rsidR="003114BB" w:rsidRPr="00781E56" w:rsidRDefault="0078420B" w:rsidP="003114BB">
      <w:pPr>
        <w:pStyle w:val="a7"/>
        <w:numPr>
          <w:ilvl w:val="1"/>
          <w:numId w:val="12"/>
        </w:numPr>
        <w:pBdr>
          <w:left w:val="single" w:sz="4" w:space="4" w:color="auto"/>
          <w:bottom w:val="single" w:sz="4" w:space="1" w:color="auto"/>
          <w:right w:val="single" w:sz="4" w:space="4" w:color="auto"/>
        </w:pBdr>
        <w:spacing w:after="0" w:line="360" w:lineRule="auto"/>
        <w:ind w:left="0" w:firstLine="0"/>
        <w:jc w:val="both"/>
        <w:rPr>
          <w:rFonts w:ascii="Arial" w:hAnsi="Arial" w:cs="Arial"/>
          <w:sz w:val="28"/>
          <w:szCs w:val="28"/>
        </w:rPr>
      </w:pPr>
      <w:r w:rsidRPr="00781E56">
        <w:rPr>
          <w:rFonts w:ascii="Arial" w:hAnsi="Arial" w:cs="Arial"/>
          <w:sz w:val="28"/>
          <w:szCs w:val="28"/>
        </w:rPr>
        <w:t xml:space="preserve">подготовить </w:t>
      </w:r>
      <w:proofErr w:type="spellStart"/>
      <w:r w:rsidR="003114BB" w:rsidRPr="00781E56">
        <w:rPr>
          <w:rFonts w:ascii="Arial" w:hAnsi="Arial" w:cs="Arial"/>
          <w:sz w:val="28"/>
          <w:szCs w:val="28"/>
        </w:rPr>
        <w:t>информаци</w:t>
      </w:r>
      <w:r w:rsidR="004737E8" w:rsidRPr="00781E56">
        <w:rPr>
          <w:rFonts w:ascii="Arial" w:hAnsi="Arial" w:cs="Arial"/>
          <w:sz w:val="28"/>
          <w:szCs w:val="28"/>
        </w:rPr>
        <w:t>онныйлисток</w:t>
      </w:r>
      <w:proofErr w:type="spellEnd"/>
      <w:r w:rsidR="007B7DA3">
        <w:rPr>
          <w:rFonts w:ascii="Arial" w:hAnsi="Arial" w:cs="Arial"/>
          <w:sz w:val="28"/>
          <w:szCs w:val="28"/>
        </w:rPr>
        <w:t xml:space="preserve"> для</w:t>
      </w:r>
      <w:r w:rsidR="003114BB" w:rsidRPr="00781E56">
        <w:rPr>
          <w:rFonts w:ascii="Arial" w:hAnsi="Arial" w:cs="Arial"/>
          <w:sz w:val="28"/>
          <w:szCs w:val="28"/>
        </w:rPr>
        <w:t xml:space="preserve"> пациента и лист информированного согласия,</w:t>
      </w:r>
    </w:p>
    <w:p w:rsidR="003114BB" w:rsidRPr="00781E56" w:rsidRDefault="003114BB" w:rsidP="003114BB">
      <w:pPr>
        <w:pStyle w:val="a7"/>
        <w:numPr>
          <w:ilvl w:val="1"/>
          <w:numId w:val="12"/>
        </w:numPr>
        <w:pBdr>
          <w:left w:val="single" w:sz="4" w:space="4" w:color="auto"/>
          <w:bottom w:val="single" w:sz="4" w:space="1" w:color="auto"/>
          <w:right w:val="single" w:sz="4" w:space="4" w:color="auto"/>
        </w:pBdr>
        <w:spacing w:after="0" w:line="360" w:lineRule="auto"/>
        <w:ind w:left="0" w:firstLine="0"/>
        <w:jc w:val="both"/>
        <w:rPr>
          <w:rFonts w:ascii="Arial" w:eastAsiaTheme="majorEastAsia" w:hAnsi="Arial" w:cs="Arial"/>
          <w:bCs/>
          <w:sz w:val="28"/>
          <w:szCs w:val="28"/>
        </w:rPr>
      </w:pPr>
      <w:r w:rsidRPr="00781E56">
        <w:rPr>
          <w:rFonts w:ascii="Arial" w:hAnsi="Arial" w:cs="Arial"/>
          <w:sz w:val="28"/>
          <w:szCs w:val="28"/>
        </w:rPr>
        <w:t>рассчитать число пациентов, которых необходимо привлечь к исследованию, исходя из желаемой величины точности результата.</w:t>
      </w:r>
    </w:p>
    <w:p w:rsidR="00021CA1" w:rsidRPr="00781E56" w:rsidRDefault="00DE582C" w:rsidP="000E0CE9">
      <w:pPr>
        <w:pStyle w:val="1"/>
        <w:keepNext w:val="0"/>
        <w:keepLines w:val="0"/>
        <w:widowControl w:val="0"/>
        <w:spacing w:before="0" w:after="240" w:line="360" w:lineRule="auto"/>
        <w:rPr>
          <w:rFonts w:ascii="Arial" w:hAnsi="Arial" w:cs="Arial"/>
          <w:color w:val="auto"/>
          <w:sz w:val="32"/>
          <w:szCs w:val="32"/>
        </w:rPr>
      </w:pPr>
      <w:bookmarkStart w:id="14" w:name="_Toc323901718"/>
      <w:r w:rsidRPr="00781E56">
        <w:rPr>
          <w:rFonts w:ascii="Arial" w:hAnsi="Arial" w:cs="Arial"/>
          <w:color w:val="auto"/>
          <w:sz w:val="32"/>
          <w:szCs w:val="32"/>
        </w:rPr>
        <w:t xml:space="preserve">Глава 4. </w:t>
      </w:r>
      <w:r w:rsidR="00021CA1" w:rsidRPr="00781E56">
        <w:rPr>
          <w:rFonts w:ascii="Arial" w:hAnsi="Arial" w:cs="Arial"/>
          <w:color w:val="auto"/>
          <w:sz w:val="32"/>
          <w:szCs w:val="32"/>
        </w:rPr>
        <w:t>Фазы исследований</w:t>
      </w:r>
      <w:bookmarkEnd w:id="14"/>
    </w:p>
    <w:p w:rsidR="00892B96" w:rsidRPr="00781E56" w:rsidRDefault="00892B96" w:rsidP="00E0552A">
      <w:pPr>
        <w:spacing w:after="0" w:line="360" w:lineRule="auto"/>
        <w:ind w:firstLine="709"/>
        <w:jc w:val="both"/>
        <w:rPr>
          <w:rFonts w:ascii="Arial" w:hAnsi="Arial" w:cs="Arial"/>
          <w:sz w:val="28"/>
          <w:szCs w:val="28"/>
        </w:rPr>
      </w:pPr>
      <w:r w:rsidRPr="00781E56">
        <w:rPr>
          <w:rFonts w:ascii="Arial" w:hAnsi="Arial" w:cs="Arial"/>
          <w:sz w:val="28"/>
          <w:szCs w:val="28"/>
        </w:rPr>
        <w:t>Любое исследование включает в себя две составляющих: доклиническое и клиническое.</w:t>
      </w:r>
    </w:p>
    <w:p w:rsidR="00021CA1" w:rsidRPr="00781E56" w:rsidRDefault="00021CA1" w:rsidP="00885C8A">
      <w:pPr>
        <w:spacing w:after="0" w:line="360" w:lineRule="auto"/>
        <w:ind w:firstLine="709"/>
        <w:jc w:val="both"/>
        <w:rPr>
          <w:rFonts w:ascii="Arial" w:hAnsi="Arial" w:cs="Arial"/>
          <w:sz w:val="28"/>
          <w:szCs w:val="28"/>
        </w:rPr>
      </w:pPr>
      <w:r w:rsidRPr="00781E56">
        <w:rPr>
          <w:rFonts w:ascii="Arial" w:hAnsi="Arial" w:cs="Arial"/>
          <w:sz w:val="28"/>
          <w:szCs w:val="28"/>
        </w:rPr>
        <w:t xml:space="preserve">Доклинические исследования </w:t>
      </w:r>
      <w:r w:rsidR="00892B96" w:rsidRPr="00781E56">
        <w:rPr>
          <w:rFonts w:ascii="Arial" w:hAnsi="Arial" w:cs="Arial"/>
          <w:sz w:val="28"/>
          <w:szCs w:val="28"/>
        </w:rPr>
        <w:t>состоит из</w:t>
      </w:r>
      <w:r w:rsidRPr="00781E56">
        <w:rPr>
          <w:rFonts w:ascii="Arial" w:hAnsi="Arial" w:cs="Arial"/>
          <w:sz w:val="28"/>
          <w:szCs w:val="28"/>
        </w:rPr>
        <w:t xml:space="preserve"> исследования </w:t>
      </w:r>
      <w:proofErr w:type="spellStart"/>
      <w:proofErr w:type="gramStart"/>
      <w:r w:rsidRPr="00781E56">
        <w:rPr>
          <w:rFonts w:ascii="Arial" w:hAnsi="Arial" w:cs="Arial"/>
          <w:i/>
          <w:sz w:val="28"/>
          <w:szCs w:val="28"/>
        </w:rPr>
        <w:t>invitro</w:t>
      </w:r>
      <w:proofErr w:type="spellEnd"/>
      <w:r w:rsidRPr="00781E56">
        <w:rPr>
          <w:rFonts w:ascii="Arial" w:hAnsi="Arial" w:cs="Arial"/>
          <w:sz w:val="28"/>
          <w:szCs w:val="28"/>
        </w:rPr>
        <w:t>(</w:t>
      </w:r>
      <w:proofErr w:type="gramEnd"/>
      <w:r w:rsidRPr="00781E56">
        <w:rPr>
          <w:rFonts w:ascii="Arial" w:hAnsi="Arial" w:cs="Arial"/>
          <w:sz w:val="28"/>
          <w:szCs w:val="28"/>
        </w:rPr>
        <w:t xml:space="preserve">лабораторные исследования в пробирках) и исследования </w:t>
      </w:r>
      <w:proofErr w:type="spellStart"/>
      <w:r w:rsidRPr="00781E56">
        <w:rPr>
          <w:rFonts w:ascii="Arial" w:hAnsi="Arial" w:cs="Arial"/>
          <w:i/>
          <w:sz w:val="28"/>
          <w:szCs w:val="28"/>
        </w:rPr>
        <w:t>invivo</w:t>
      </w:r>
      <w:proofErr w:type="spellEnd"/>
      <w:r w:rsidRPr="00781E56">
        <w:rPr>
          <w:rFonts w:ascii="Arial" w:hAnsi="Arial" w:cs="Arial"/>
          <w:sz w:val="28"/>
          <w:szCs w:val="28"/>
        </w:rPr>
        <w:t xml:space="preserve"> (исследования на лабораторных животных), в ходе которых исследуются различные дозы тестируемого в</w:t>
      </w:r>
      <w:r w:rsidR="005E4CA8" w:rsidRPr="00781E56">
        <w:rPr>
          <w:rFonts w:ascii="Arial" w:hAnsi="Arial" w:cs="Arial"/>
          <w:sz w:val="28"/>
          <w:szCs w:val="28"/>
        </w:rPr>
        <w:t>ещ</w:t>
      </w:r>
      <w:r w:rsidR="00DE582C" w:rsidRPr="00781E56">
        <w:rPr>
          <w:rFonts w:ascii="Arial" w:hAnsi="Arial" w:cs="Arial"/>
          <w:sz w:val="28"/>
          <w:szCs w:val="28"/>
        </w:rPr>
        <w:t>е</w:t>
      </w:r>
      <w:r w:rsidRPr="00781E56">
        <w:rPr>
          <w:rFonts w:ascii="Arial" w:hAnsi="Arial" w:cs="Arial"/>
          <w:sz w:val="28"/>
          <w:szCs w:val="28"/>
        </w:rPr>
        <w:t xml:space="preserve">ства, чтобы получить предварительные данные о фармакологических свойствах, токсичности, </w:t>
      </w:r>
      <w:proofErr w:type="spellStart"/>
      <w:r w:rsidRPr="00781E56">
        <w:rPr>
          <w:rFonts w:ascii="Arial" w:hAnsi="Arial" w:cs="Arial"/>
          <w:sz w:val="28"/>
          <w:szCs w:val="28"/>
        </w:rPr>
        <w:t>фармакокинетике</w:t>
      </w:r>
      <w:proofErr w:type="spellEnd"/>
      <w:r w:rsidRPr="00781E56">
        <w:rPr>
          <w:rFonts w:ascii="Arial" w:hAnsi="Arial" w:cs="Arial"/>
          <w:sz w:val="28"/>
          <w:szCs w:val="28"/>
        </w:rPr>
        <w:t xml:space="preserve"> и метаболизме изучаемого препарата. Доклинические исследования помогают фармацевтическим компаниям понять, стоит ли исследовать в</w:t>
      </w:r>
      <w:r w:rsidR="005E4CA8" w:rsidRPr="00781E56">
        <w:rPr>
          <w:rFonts w:ascii="Arial" w:hAnsi="Arial" w:cs="Arial"/>
          <w:sz w:val="28"/>
          <w:szCs w:val="28"/>
        </w:rPr>
        <w:t>ещ</w:t>
      </w:r>
      <w:r w:rsidR="008B3449" w:rsidRPr="00781E56">
        <w:rPr>
          <w:rFonts w:ascii="Arial" w:hAnsi="Arial" w:cs="Arial"/>
          <w:sz w:val="28"/>
          <w:szCs w:val="28"/>
        </w:rPr>
        <w:t>е</w:t>
      </w:r>
      <w:r w:rsidRPr="00781E56">
        <w:rPr>
          <w:rFonts w:ascii="Arial" w:hAnsi="Arial" w:cs="Arial"/>
          <w:sz w:val="28"/>
          <w:szCs w:val="28"/>
        </w:rPr>
        <w:t xml:space="preserve">ство дальше. Исследования с участием людей можно </w:t>
      </w:r>
      <w:r w:rsidRPr="00781E56">
        <w:rPr>
          <w:rFonts w:ascii="Arial" w:hAnsi="Arial" w:cs="Arial"/>
          <w:sz w:val="28"/>
          <w:szCs w:val="28"/>
        </w:rPr>
        <w:lastRenderedPageBreak/>
        <w:t xml:space="preserve">начинать, если данные, полученные в ходе доклинических исследований, доказывают, что препарат </w:t>
      </w:r>
      <w:r w:rsidR="00892B96" w:rsidRPr="00781E56">
        <w:rPr>
          <w:rFonts w:ascii="Arial" w:hAnsi="Arial" w:cs="Arial"/>
          <w:sz w:val="28"/>
          <w:szCs w:val="28"/>
        </w:rPr>
        <w:t xml:space="preserve">эффективен и </w:t>
      </w:r>
      <w:r w:rsidR="00885C8A" w:rsidRPr="00781E56">
        <w:rPr>
          <w:rFonts w:ascii="Arial" w:hAnsi="Arial" w:cs="Arial"/>
          <w:sz w:val="28"/>
          <w:szCs w:val="28"/>
        </w:rPr>
        <w:t>безопасен и дальнейшие</w:t>
      </w:r>
      <w:r w:rsidRPr="00781E56">
        <w:rPr>
          <w:rFonts w:ascii="Arial" w:hAnsi="Arial" w:cs="Arial"/>
          <w:sz w:val="28"/>
          <w:szCs w:val="28"/>
        </w:rPr>
        <w:t xml:space="preserve"> исследования не </w:t>
      </w:r>
      <w:proofErr w:type="spellStart"/>
      <w:r w:rsidR="00885C8A" w:rsidRPr="00781E56">
        <w:rPr>
          <w:rFonts w:ascii="Arial" w:hAnsi="Arial" w:cs="Arial"/>
          <w:sz w:val="28"/>
          <w:szCs w:val="28"/>
        </w:rPr>
        <w:t>будут</w:t>
      </w:r>
      <w:r w:rsidRPr="00781E56">
        <w:rPr>
          <w:rFonts w:ascii="Arial" w:hAnsi="Arial" w:cs="Arial"/>
          <w:sz w:val="28"/>
          <w:szCs w:val="28"/>
        </w:rPr>
        <w:t>подвергают</w:t>
      </w:r>
      <w:proofErr w:type="spellEnd"/>
      <w:r w:rsidRPr="00781E56">
        <w:rPr>
          <w:rFonts w:ascii="Arial" w:hAnsi="Arial" w:cs="Arial"/>
          <w:sz w:val="28"/>
          <w:szCs w:val="28"/>
        </w:rPr>
        <w:t xml:space="preserve"> людей ненужному риску.</w:t>
      </w:r>
    </w:p>
    <w:p w:rsidR="00C92607" w:rsidRDefault="00885C8A" w:rsidP="0068531C">
      <w:pPr>
        <w:spacing w:after="0" w:line="360" w:lineRule="auto"/>
        <w:ind w:firstLine="709"/>
        <w:jc w:val="both"/>
        <w:rPr>
          <w:rFonts w:ascii="Arial" w:hAnsi="Arial" w:cs="Arial"/>
          <w:sz w:val="28"/>
          <w:szCs w:val="28"/>
        </w:rPr>
      </w:pPr>
      <w:r w:rsidRPr="00781E56">
        <w:rPr>
          <w:rFonts w:ascii="Arial" w:hAnsi="Arial" w:cs="Arial"/>
          <w:sz w:val="28"/>
          <w:szCs w:val="28"/>
        </w:rPr>
        <w:t xml:space="preserve">Исследование на человеке включает в себе </w:t>
      </w:r>
      <w:r w:rsidR="00021CA1" w:rsidRPr="00781E56">
        <w:rPr>
          <w:rFonts w:ascii="Arial" w:hAnsi="Arial" w:cs="Arial"/>
          <w:sz w:val="28"/>
          <w:szCs w:val="28"/>
        </w:rPr>
        <w:t>четыре</w:t>
      </w:r>
      <w:r w:rsidRPr="00781E56">
        <w:rPr>
          <w:rFonts w:ascii="Arial" w:hAnsi="Arial" w:cs="Arial"/>
          <w:sz w:val="28"/>
          <w:szCs w:val="28"/>
        </w:rPr>
        <w:t xml:space="preserve"> последовательные</w:t>
      </w:r>
      <w:r w:rsidR="00021CA1" w:rsidRPr="00781E56">
        <w:rPr>
          <w:rFonts w:ascii="Arial" w:hAnsi="Arial" w:cs="Arial"/>
          <w:sz w:val="28"/>
          <w:szCs w:val="28"/>
        </w:rPr>
        <w:t xml:space="preserve"> фаз</w:t>
      </w:r>
      <w:r w:rsidRPr="00781E56">
        <w:rPr>
          <w:rFonts w:ascii="Arial" w:hAnsi="Arial" w:cs="Arial"/>
          <w:sz w:val="28"/>
          <w:szCs w:val="28"/>
        </w:rPr>
        <w:t>ы</w:t>
      </w:r>
      <w:r w:rsidR="00021CA1" w:rsidRPr="00781E56">
        <w:rPr>
          <w:rFonts w:ascii="Arial" w:hAnsi="Arial" w:cs="Arial"/>
          <w:sz w:val="28"/>
          <w:szCs w:val="28"/>
        </w:rPr>
        <w:t xml:space="preserve">. Каждая фаза </w:t>
      </w:r>
      <w:r w:rsidR="008B3449" w:rsidRPr="00781E56">
        <w:rPr>
          <w:rFonts w:ascii="Arial" w:hAnsi="Arial" w:cs="Arial"/>
          <w:sz w:val="28"/>
          <w:szCs w:val="28"/>
        </w:rPr>
        <w:t>–</w:t>
      </w:r>
      <w:r w:rsidR="00021CA1" w:rsidRPr="00781E56">
        <w:rPr>
          <w:rFonts w:ascii="Arial" w:hAnsi="Arial" w:cs="Arial"/>
          <w:sz w:val="28"/>
          <w:szCs w:val="28"/>
        </w:rPr>
        <w:t xml:space="preserve"> это отдельное клиническое исследование, для регистрации препарата может потребоваться несколько исследований в рамках одной и той же фазы. Если препарат успешно проходит испытания в первых трех фазах, он получает регистрационное удостоверение. </w:t>
      </w:r>
      <w:r w:rsidRPr="00781E56">
        <w:rPr>
          <w:rFonts w:ascii="Arial" w:hAnsi="Arial" w:cs="Arial"/>
          <w:sz w:val="28"/>
          <w:szCs w:val="28"/>
        </w:rPr>
        <w:t>И</w:t>
      </w:r>
      <w:r w:rsidR="00021CA1" w:rsidRPr="00781E56">
        <w:rPr>
          <w:rFonts w:ascii="Arial" w:hAnsi="Arial" w:cs="Arial"/>
          <w:sz w:val="28"/>
          <w:szCs w:val="28"/>
        </w:rPr>
        <w:t xml:space="preserve">сследования IV фазы </w:t>
      </w:r>
      <w:r w:rsidR="008B3449" w:rsidRPr="00781E56">
        <w:rPr>
          <w:rFonts w:ascii="Arial" w:hAnsi="Arial" w:cs="Arial"/>
          <w:sz w:val="28"/>
          <w:szCs w:val="28"/>
        </w:rPr>
        <w:t>–</w:t>
      </w:r>
      <w:r w:rsidR="00021CA1" w:rsidRPr="00781E56">
        <w:rPr>
          <w:rFonts w:ascii="Arial" w:hAnsi="Arial" w:cs="Arial"/>
          <w:sz w:val="28"/>
          <w:szCs w:val="28"/>
        </w:rPr>
        <w:t xml:space="preserve"> это пострегистрационные исследования.</w:t>
      </w:r>
    </w:p>
    <w:p w:rsidR="00987239" w:rsidRPr="00781E56" w:rsidRDefault="00987239" w:rsidP="0068531C">
      <w:pPr>
        <w:spacing w:after="0" w:line="360" w:lineRule="auto"/>
        <w:ind w:firstLine="709"/>
        <w:jc w:val="both"/>
        <w:rPr>
          <w:rFonts w:ascii="Arial" w:hAnsi="Arial" w:cs="Arial"/>
          <w:sz w:val="28"/>
          <w:szCs w:val="28"/>
        </w:rPr>
      </w:pPr>
    </w:p>
    <w:p w:rsidR="00021CA1" w:rsidRPr="00781E56" w:rsidRDefault="00021CA1" w:rsidP="000E0CE9">
      <w:pPr>
        <w:pStyle w:val="1"/>
        <w:numPr>
          <w:ilvl w:val="1"/>
          <w:numId w:val="8"/>
        </w:numPr>
        <w:spacing w:before="0" w:line="360" w:lineRule="auto"/>
        <w:ind w:left="0" w:firstLine="0"/>
        <w:rPr>
          <w:rFonts w:ascii="Arial" w:hAnsi="Arial" w:cs="Arial"/>
          <w:color w:val="auto"/>
        </w:rPr>
      </w:pPr>
      <w:bookmarkStart w:id="15" w:name="_Toc323901719"/>
      <w:r w:rsidRPr="00781E56">
        <w:rPr>
          <w:rFonts w:ascii="Arial" w:hAnsi="Arial" w:cs="Arial"/>
          <w:color w:val="auto"/>
        </w:rPr>
        <w:t>Фаза I</w:t>
      </w:r>
      <w:bookmarkEnd w:id="15"/>
    </w:p>
    <w:p w:rsidR="00F17146" w:rsidRPr="00781E56" w:rsidRDefault="00F17146" w:rsidP="0068531C">
      <w:pPr>
        <w:spacing w:after="0" w:line="360" w:lineRule="auto"/>
        <w:ind w:firstLine="709"/>
        <w:jc w:val="both"/>
        <w:rPr>
          <w:rFonts w:ascii="Arial" w:hAnsi="Arial" w:cs="Arial"/>
          <w:sz w:val="28"/>
          <w:szCs w:val="28"/>
        </w:rPr>
      </w:pPr>
      <w:r w:rsidRPr="00781E56">
        <w:rPr>
          <w:rFonts w:ascii="Arial" w:hAnsi="Arial" w:cs="Arial"/>
          <w:sz w:val="28"/>
          <w:szCs w:val="28"/>
        </w:rPr>
        <w:t xml:space="preserve">Цель </w:t>
      </w:r>
      <w:r w:rsidR="00885C8A" w:rsidRPr="00781E56">
        <w:rPr>
          <w:rFonts w:ascii="Arial" w:hAnsi="Arial" w:cs="Arial"/>
          <w:sz w:val="28"/>
          <w:szCs w:val="28"/>
        </w:rPr>
        <w:t xml:space="preserve">клинических </w:t>
      </w:r>
      <w:r w:rsidRPr="00781E56">
        <w:rPr>
          <w:rFonts w:ascii="Arial" w:hAnsi="Arial" w:cs="Arial"/>
          <w:sz w:val="28"/>
          <w:szCs w:val="28"/>
        </w:rPr>
        <w:t xml:space="preserve">исследований фазы I </w:t>
      </w:r>
      <w:r w:rsidR="008B3449" w:rsidRPr="00781E56">
        <w:rPr>
          <w:rFonts w:ascii="Arial" w:hAnsi="Arial" w:cs="Arial"/>
          <w:sz w:val="28"/>
          <w:szCs w:val="28"/>
        </w:rPr>
        <w:t>–</w:t>
      </w:r>
      <w:r w:rsidRPr="00781E56">
        <w:rPr>
          <w:rFonts w:ascii="Arial" w:hAnsi="Arial" w:cs="Arial"/>
          <w:sz w:val="28"/>
          <w:szCs w:val="28"/>
        </w:rPr>
        <w:t xml:space="preserve"> установить переносимость, фармакокинетические и фармакодинамические параметры, а иногда и дать предварительную оценку безопасности.</w:t>
      </w:r>
    </w:p>
    <w:p w:rsidR="00885C8A" w:rsidRPr="00781E56" w:rsidRDefault="00F17146"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В ходе фазы I исследуется такие показатели, как абсорбция, распределение, метаболизм, экскреция, а также предпочтительная форма применения и безопасный уровень дозирования. Фаза I обычно длится от нескольких недель до 1 </w:t>
      </w:r>
      <w:proofErr w:type="spellStart"/>
      <w:proofErr w:type="gramStart"/>
      <w:r w:rsidRPr="00781E56">
        <w:rPr>
          <w:rFonts w:ascii="Arial" w:hAnsi="Arial" w:cs="Arial"/>
          <w:sz w:val="28"/>
          <w:szCs w:val="28"/>
        </w:rPr>
        <w:t>года.</w:t>
      </w:r>
      <w:r w:rsidR="00021CA1" w:rsidRPr="00781E56">
        <w:rPr>
          <w:rFonts w:ascii="Arial" w:hAnsi="Arial" w:cs="Arial"/>
          <w:sz w:val="28"/>
          <w:szCs w:val="28"/>
        </w:rPr>
        <w:t>В</w:t>
      </w:r>
      <w:proofErr w:type="spellEnd"/>
      <w:proofErr w:type="gramEnd"/>
      <w:r w:rsidR="00021CA1" w:rsidRPr="00781E56">
        <w:rPr>
          <w:rFonts w:ascii="Arial" w:hAnsi="Arial" w:cs="Arial"/>
          <w:sz w:val="28"/>
          <w:szCs w:val="28"/>
        </w:rPr>
        <w:t xml:space="preserve"> исследованиях участвуют от 20 до 100 здоровых добровольцев. Иногда высокая токсичность препарата (например, для лечения онкологических заболеваний и СПИДа) делает проведение таких исследований у здоровых добровольцев неэтичным</w:t>
      </w:r>
      <w:r w:rsidR="00885C8A" w:rsidRPr="00781E56">
        <w:rPr>
          <w:rFonts w:ascii="Arial" w:hAnsi="Arial" w:cs="Arial"/>
          <w:sz w:val="28"/>
          <w:szCs w:val="28"/>
        </w:rPr>
        <w:t xml:space="preserve"> и т</w:t>
      </w:r>
      <w:r w:rsidR="00021CA1" w:rsidRPr="00781E56">
        <w:rPr>
          <w:rFonts w:ascii="Arial" w:hAnsi="Arial" w:cs="Arial"/>
          <w:sz w:val="28"/>
          <w:szCs w:val="28"/>
        </w:rPr>
        <w:t xml:space="preserve">огда они проводятся с участием пациентов, страдающим соответствующим заболеванием. </w:t>
      </w:r>
    </w:p>
    <w:p w:rsidR="00021CA1" w:rsidRPr="00781E56" w:rsidRDefault="00885C8A" w:rsidP="00E0552A">
      <w:pPr>
        <w:spacing w:after="0" w:line="360" w:lineRule="auto"/>
        <w:ind w:firstLine="709"/>
        <w:jc w:val="both"/>
        <w:rPr>
          <w:rFonts w:ascii="Arial" w:hAnsi="Arial" w:cs="Arial"/>
          <w:sz w:val="28"/>
          <w:szCs w:val="28"/>
        </w:rPr>
      </w:pPr>
      <w:r w:rsidRPr="00781E56">
        <w:rPr>
          <w:rFonts w:ascii="Arial" w:hAnsi="Arial" w:cs="Arial"/>
          <w:sz w:val="28"/>
          <w:szCs w:val="28"/>
        </w:rPr>
        <w:t>И</w:t>
      </w:r>
      <w:r w:rsidR="00021CA1" w:rsidRPr="00781E56">
        <w:rPr>
          <w:rFonts w:ascii="Arial" w:hAnsi="Arial" w:cs="Arial"/>
          <w:sz w:val="28"/>
          <w:szCs w:val="28"/>
        </w:rPr>
        <w:t xml:space="preserve">сследования фазы I проводятся в специализированных учреждениях, где есть необходимое оборудование и специально обученный персонал. </w:t>
      </w:r>
      <w:r w:rsidRPr="00781E56">
        <w:rPr>
          <w:rFonts w:ascii="Arial" w:hAnsi="Arial" w:cs="Arial"/>
          <w:sz w:val="28"/>
          <w:szCs w:val="28"/>
        </w:rPr>
        <w:t>По дизайну они</w:t>
      </w:r>
      <w:r w:rsidR="00021CA1" w:rsidRPr="00781E56">
        <w:rPr>
          <w:rFonts w:ascii="Arial" w:hAnsi="Arial" w:cs="Arial"/>
          <w:sz w:val="28"/>
          <w:szCs w:val="28"/>
        </w:rPr>
        <w:t xml:space="preserve"> могут быть открытыми, в них также может использоваться такой метод контроля, как контроль исходного состояния. </w:t>
      </w:r>
      <w:r w:rsidRPr="00781E56">
        <w:rPr>
          <w:rFonts w:ascii="Arial" w:hAnsi="Arial" w:cs="Arial"/>
          <w:sz w:val="28"/>
          <w:szCs w:val="28"/>
        </w:rPr>
        <w:t>О</w:t>
      </w:r>
      <w:r w:rsidR="00021CA1" w:rsidRPr="00781E56">
        <w:rPr>
          <w:rFonts w:ascii="Arial" w:hAnsi="Arial" w:cs="Arial"/>
          <w:sz w:val="28"/>
          <w:szCs w:val="28"/>
        </w:rPr>
        <w:t xml:space="preserve">ни могут быть </w:t>
      </w:r>
      <w:proofErr w:type="spellStart"/>
      <w:r w:rsidR="00021CA1" w:rsidRPr="00781E56">
        <w:rPr>
          <w:rFonts w:ascii="Arial" w:hAnsi="Arial" w:cs="Arial"/>
          <w:sz w:val="28"/>
          <w:szCs w:val="28"/>
        </w:rPr>
        <w:t>рандомизированными</w:t>
      </w:r>
      <w:proofErr w:type="spellEnd"/>
      <w:r w:rsidR="00021CA1" w:rsidRPr="00781E56">
        <w:rPr>
          <w:rFonts w:ascii="Arial" w:hAnsi="Arial" w:cs="Arial"/>
          <w:sz w:val="28"/>
          <w:szCs w:val="28"/>
        </w:rPr>
        <w:t xml:space="preserve"> и слепыми [</w:t>
      </w:r>
      <w:r w:rsidR="008D791C" w:rsidRPr="00781E56">
        <w:rPr>
          <w:rFonts w:ascii="Arial" w:hAnsi="Arial" w:cs="Arial"/>
          <w:sz w:val="28"/>
          <w:szCs w:val="28"/>
        </w:rPr>
        <w:t>10</w:t>
      </w:r>
      <w:r w:rsidR="00021CA1" w:rsidRPr="00781E56">
        <w:rPr>
          <w:rFonts w:ascii="Arial" w:hAnsi="Arial" w:cs="Arial"/>
          <w:sz w:val="28"/>
          <w:szCs w:val="28"/>
        </w:rPr>
        <w:t>]</w:t>
      </w:r>
      <w:r w:rsidR="00F17146"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lastRenderedPageBreak/>
        <w:t xml:space="preserve">За участие в исследовании </w:t>
      </w:r>
      <w:r w:rsidR="007B7DA3">
        <w:rPr>
          <w:rFonts w:ascii="Arial" w:hAnsi="Arial" w:cs="Arial"/>
          <w:sz w:val="28"/>
          <w:szCs w:val="28"/>
        </w:rPr>
        <w:t xml:space="preserve">первой фазы </w:t>
      </w:r>
      <w:r w:rsidRPr="00781E56">
        <w:rPr>
          <w:rFonts w:ascii="Arial" w:hAnsi="Arial" w:cs="Arial"/>
          <w:sz w:val="28"/>
          <w:szCs w:val="28"/>
        </w:rPr>
        <w:t>выплачивается вознаграждение.</w:t>
      </w:r>
      <w:r w:rsidR="00885C8A" w:rsidRPr="00781E56">
        <w:rPr>
          <w:rFonts w:ascii="Arial" w:hAnsi="Arial" w:cs="Arial"/>
          <w:sz w:val="28"/>
          <w:szCs w:val="28"/>
        </w:rPr>
        <w:t xml:space="preserve"> Его предназначение – компенсация неудобств и потерянного времени. На случай нежелательных последствий для здоровья на каждого участника клинического исследования оформляется страховка.</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Есть различные типы исследований фазы I:</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Исследования однократных нарастающих доз (</w:t>
      </w:r>
      <w:proofErr w:type="spellStart"/>
      <w:r w:rsidRPr="00781E56">
        <w:rPr>
          <w:rFonts w:ascii="Arial" w:hAnsi="Arial" w:cs="Arial"/>
          <w:i/>
          <w:sz w:val="28"/>
          <w:szCs w:val="28"/>
        </w:rPr>
        <w:t>SingleAscendingDosestudies</w:t>
      </w:r>
      <w:proofErr w:type="spellEnd"/>
      <w:r w:rsidRPr="00781E56">
        <w:rPr>
          <w:rFonts w:ascii="Arial" w:hAnsi="Arial" w:cs="Arial"/>
          <w:i/>
          <w:sz w:val="28"/>
          <w:szCs w:val="28"/>
        </w:rPr>
        <w:t>, SAD</w:t>
      </w:r>
      <w:r w:rsidRPr="00781E56">
        <w:rPr>
          <w:rFonts w:ascii="Arial" w:hAnsi="Arial" w:cs="Arial"/>
          <w:sz w:val="28"/>
          <w:szCs w:val="28"/>
        </w:rPr>
        <w:t>) — это исследования, в которых небольшому числу пациентов вводится одна-единственная доза исследуемого препарата в течение всего того времени, что они находятся под наблюдением. Если не обнаруживается никаких нежелательных реакций и фармакокинетические данные соответствует ожидаемому уровню безопасности, то доза увеличивается и эту увеличенную дозу получает следующая группа участников. Введение препарата с эскалацией доз продолжается до тех пор, пока не будут достигнуты заранее намеченные уровни фармакокинетической безопасности либо не обнаружатся недопустимые нежелательные реакции (при этом говорят, что достигнута максимально допустимая доза).</w:t>
      </w:r>
    </w:p>
    <w:p w:rsidR="00021CA1"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Исследования многократных нарастающих доз (</w:t>
      </w:r>
      <w:proofErr w:type="spellStart"/>
      <w:r w:rsidRPr="00781E56">
        <w:rPr>
          <w:rFonts w:ascii="Arial" w:hAnsi="Arial" w:cs="Arial"/>
          <w:i/>
          <w:sz w:val="28"/>
          <w:szCs w:val="28"/>
        </w:rPr>
        <w:t>MultipleAscendingDosestudies</w:t>
      </w:r>
      <w:proofErr w:type="spellEnd"/>
      <w:r w:rsidRPr="00781E56">
        <w:rPr>
          <w:rFonts w:ascii="Arial" w:hAnsi="Arial" w:cs="Arial"/>
          <w:i/>
          <w:sz w:val="28"/>
          <w:szCs w:val="28"/>
        </w:rPr>
        <w:t>, MAD</w:t>
      </w:r>
      <w:r w:rsidRPr="00781E56">
        <w:rPr>
          <w:rFonts w:ascii="Arial" w:hAnsi="Arial" w:cs="Arial"/>
          <w:sz w:val="28"/>
          <w:szCs w:val="28"/>
        </w:rPr>
        <w:t xml:space="preserve">) </w:t>
      </w:r>
      <w:r w:rsidR="008B3449" w:rsidRPr="00781E56">
        <w:rPr>
          <w:rFonts w:ascii="Arial" w:hAnsi="Arial" w:cs="Arial"/>
          <w:sz w:val="28"/>
          <w:szCs w:val="28"/>
        </w:rPr>
        <w:t>–</w:t>
      </w:r>
      <w:r w:rsidRPr="00781E56">
        <w:rPr>
          <w:rFonts w:ascii="Arial" w:hAnsi="Arial" w:cs="Arial"/>
          <w:sz w:val="28"/>
          <w:szCs w:val="28"/>
        </w:rPr>
        <w:t xml:space="preserve"> это исследования, которые проводятся, чтобы лучше понять </w:t>
      </w:r>
      <w:proofErr w:type="spellStart"/>
      <w:r w:rsidRPr="00781E56">
        <w:rPr>
          <w:rFonts w:ascii="Arial" w:hAnsi="Arial" w:cs="Arial"/>
          <w:sz w:val="28"/>
          <w:szCs w:val="28"/>
        </w:rPr>
        <w:t>фармакокинетику</w:t>
      </w:r>
      <w:proofErr w:type="spellEnd"/>
      <w:r w:rsidRPr="00781E56">
        <w:rPr>
          <w:rFonts w:ascii="Arial" w:hAnsi="Arial" w:cs="Arial"/>
          <w:sz w:val="28"/>
          <w:szCs w:val="28"/>
        </w:rPr>
        <w:t xml:space="preserve"> и </w:t>
      </w:r>
      <w:proofErr w:type="spellStart"/>
      <w:r w:rsidRPr="00781E56">
        <w:rPr>
          <w:rFonts w:ascii="Arial" w:hAnsi="Arial" w:cs="Arial"/>
          <w:sz w:val="28"/>
          <w:szCs w:val="28"/>
        </w:rPr>
        <w:t>фармакодинамику</w:t>
      </w:r>
      <w:proofErr w:type="spellEnd"/>
      <w:r w:rsidRPr="00781E56">
        <w:rPr>
          <w:rFonts w:ascii="Arial" w:hAnsi="Arial" w:cs="Arial"/>
          <w:sz w:val="28"/>
          <w:szCs w:val="28"/>
        </w:rPr>
        <w:t xml:space="preserve"> препарата при многократном введении. В ходе таких исследований группа пациентов получает низкие дозы препарата многократно. После каждого введения производится забор крови и других физиологических жидкостей, чтобы оценить, как лекарство ведет себя в человеческом организме. Доза постепенно повышается в следующих группах добровольцев </w:t>
      </w:r>
      <w:r w:rsidR="00DF7440" w:rsidRPr="00781E56">
        <w:rPr>
          <w:rFonts w:ascii="Arial" w:hAnsi="Arial" w:cs="Arial"/>
          <w:sz w:val="28"/>
          <w:szCs w:val="28"/>
        </w:rPr>
        <w:t xml:space="preserve">– </w:t>
      </w:r>
      <w:r w:rsidRPr="00781E56">
        <w:rPr>
          <w:rFonts w:ascii="Arial" w:hAnsi="Arial" w:cs="Arial"/>
          <w:sz w:val="28"/>
          <w:szCs w:val="28"/>
        </w:rPr>
        <w:t>до заранее определенного уровня.</w:t>
      </w:r>
    </w:p>
    <w:p w:rsidR="00987239" w:rsidRPr="00781E56" w:rsidRDefault="00987239" w:rsidP="00E0552A">
      <w:pPr>
        <w:spacing w:after="0" w:line="360" w:lineRule="auto"/>
        <w:ind w:firstLine="709"/>
        <w:jc w:val="both"/>
        <w:rPr>
          <w:rFonts w:ascii="Arial" w:hAnsi="Arial" w:cs="Arial"/>
          <w:sz w:val="28"/>
          <w:szCs w:val="28"/>
        </w:rPr>
      </w:pPr>
    </w:p>
    <w:p w:rsidR="00021CA1" w:rsidRPr="00781E56" w:rsidRDefault="00021CA1" w:rsidP="000E0CE9">
      <w:pPr>
        <w:pStyle w:val="1"/>
        <w:numPr>
          <w:ilvl w:val="1"/>
          <w:numId w:val="8"/>
        </w:numPr>
        <w:spacing w:before="0" w:line="360" w:lineRule="auto"/>
        <w:ind w:left="0" w:firstLine="0"/>
        <w:rPr>
          <w:rFonts w:ascii="Arial" w:hAnsi="Arial" w:cs="Arial"/>
          <w:color w:val="auto"/>
        </w:rPr>
      </w:pPr>
      <w:bookmarkStart w:id="16" w:name="_Toc323901720"/>
      <w:r w:rsidRPr="00781E56">
        <w:rPr>
          <w:rFonts w:ascii="Arial" w:hAnsi="Arial" w:cs="Arial"/>
          <w:color w:val="auto"/>
        </w:rPr>
        <w:lastRenderedPageBreak/>
        <w:t>Фаза II</w:t>
      </w:r>
      <w:bookmarkEnd w:id="16"/>
    </w:p>
    <w:p w:rsidR="00F17146" w:rsidRPr="00781E56" w:rsidRDefault="0068531C" w:rsidP="0068531C">
      <w:pPr>
        <w:spacing w:after="0" w:line="360" w:lineRule="auto"/>
        <w:ind w:firstLine="709"/>
        <w:jc w:val="both"/>
        <w:rPr>
          <w:rFonts w:ascii="Arial" w:hAnsi="Arial" w:cs="Arial"/>
          <w:sz w:val="28"/>
          <w:szCs w:val="28"/>
        </w:rPr>
      </w:pPr>
      <w:r w:rsidRPr="00781E56">
        <w:rPr>
          <w:rFonts w:ascii="Arial" w:hAnsi="Arial" w:cs="Arial"/>
          <w:sz w:val="28"/>
          <w:szCs w:val="28"/>
        </w:rPr>
        <w:t xml:space="preserve">Это первое исследование на больном человеке. </w:t>
      </w:r>
      <w:r w:rsidR="00F17146" w:rsidRPr="00781E56">
        <w:rPr>
          <w:rFonts w:ascii="Arial" w:hAnsi="Arial" w:cs="Arial"/>
          <w:sz w:val="28"/>
          <w:szCs w:val="28"/>
        </w:rPr>
        <w:t xml:space="preserve">Цель исследований фазы II </w:t>
      </w:r>
      <w:r w:rsidR="008B3449" w:rsidRPr="00781E56">
        <w:rPr>
          <w:rFonts w:ascii="Arial" w:hAnsi="Arial" w:cs="Arial"/>
          <w:sz w:val="28"/>
          <w:szCs w:val="28"/>
        </w:rPr>
        <w:t>–</w:t>
      </w:r>
      <w:r w:rsidR="00F17146" w:rsidRPr="00781E56">
        <w:rPr>
          <w:rFonts w:ascii="Arial" w:hAnsi="Arial" w:cs="Arial"/>
          <w:sz w:val="28"/>
          <w:szCs w:val="28"/>
        </w:rPr>
        <w:t xml:space="preserve"> определить уровень дозирования и схему приема препарата. Дозы препарата, которые получают пациенты в исследованиях фазы II, обычно (хотя и не всегда) ниже, чем самые высокие дозы, которые вводились участникам в ходе фазы I. Дополнительной задачей в ходе исследований фазы II является оценка возможных конечных точек, терапевтической схемы приема (включая сопутствующие препараты) и определение </w:t>
      </w:r>
      <w:proofErr w:type="spellStart"/>
      <w:r w:rsidR="00F17146" w:rsidRPr="00781E56">
        <w:rPr>
          <w:rFonts w:ascii="Arial" w:hAnsi="Arial" w:cs="Arial"/>
          <w:sz w:val="28"/>
          <w:szCs w:val="28"/>
        </w:rPr>
        <w:t>таргетной</w:t>
      </w:r>
      <w:proofErr w:type="spellEnd"/>
      <w:r w:rsidR="00F17146" w:rsidRPr="00781E56">
        <w:rPr>
          <w:rFonts w:ascii="Arial" w:hAnsi="Arial" w:cs="Arial"/>
          <w:sz w:val="28"/>
          <w:szCs w:val="28"/>
        </w:rPr>
        <w:t xml:space="preserve"> группы (</w:t>
      </w:r>
      <w:r w:rsidR="00F17146" w:rsidRPr="00781E56">
        <w:rPr>
          <w:rFonts w:ascii="Arial" w:hAnsi="Arial" w:cs="Arial"/>
          <w:i/>
          <w:sz w:val="28"/>
          <w:szCs w:val="28"/>
        </w:rPr>
        <w:t>например, легкая форма против тяжелой</w:t>
      </w:r>
      <w:r w:rsidR="00F17146" w:rsidRPr="00781E56">
        <w:rPr>
          <w:rFonts w:ascii="Arial" w:hAnsi="Arial" w:cs="Arial"/>
          <w:sz w:val="28"/>
          <w:szCs w:val="28"/>
        </w:rPr>
        <w:t>) для дальнейших исследований в ходе фазы II или III.</w:t>
      </w:r>
    </w:p>
    <w:p w:rsidR="00885C8A" w:rsidRPr="00781E56" w:rsidRDefault="00021CA1" w:rsidP="00885C8A">
      <w:pPr>
        <w:spacing w:after="0" w:line="360" w:lineRule="auto"/>
        <w:ind w:firstLine="709"/>
        <w:jc w:val="both"/>
        <w:rPr>
          <w:rFonts w:ascii="Arial" w:hAnsi="Arial" w:cs="Arial"/>
          <w:sz w:val="28"/>
          <w:szCs w:val="28"/>
        </w:rPr>
      </w:pPr>
      <w:r w:rsidRPr="00781E56">
        <w:rPr>
          <w:rFonts w:ascii="Arial" w:hAnsi="Arial" w:cs="Arial"/>
          <w:sz w:val="28"/>
          <w:szCs w:val="28"/>
        </w:rPr>
        <w:t xml:space="preserve">Дизайн исследований фазы II может быть различным, включая контролируемые исследования и исследования с контролем исходного состояния. Последующие исследования обычно проводятся как </w:t>
      </w:r>
      <w:proofErr w:type="spellStart"/>
      <w:r w:rsidRPr="00781E56">
        <w:rPr>
          <w:rFonts w:ascii="Arial" w:hAnsi="Arial" w:cs="Arial"/>
          <w:sz w:val="28"/>
          <w:szCs w:val="28"/>
        </w:rPr>
        <w:t>рандомизированные</w:t>
      </w:r>
      <w:proofErr w:type="spellEnd"/>
      <w:r w:rsidRPr="00781E56">
        <w:rPr>
          <w:rFonts w:ascii="Arial" w:hAnsi="Arial" w:cs="Arial"/>
          <w:sz w:val="28"/>
          <w:szCs w:val="28"/>
        </w:rPr>
        <w:t xml:space="preserve"> контролируемые, чтобы оценить безопасность и эффективность препарата по определенному показанию. Исследования фазы II обычно проводятся на небольшой гомогенной популяции пациентов, отобранной по жестким критериям</w:t>
      </w:r>
      <w:r w:rsidR="00885C8A" w:rsidRPr="00781E56">
        <w:rPr>
          <w:rFonts w:ascii="Arial" w:hAnsi="Arial" w:cs="Arial"/>
          <w:sz w:val="28"/>
          <w:szCs w:val="28"/>
        </w:rPr>
        <w:t xml:space="preserve"> (100-500 человек).</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Иногда фаза II делится на фазу IIA и фазу IIB.</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Фаза IIА</w:t>
      </w:r>
      <w:r w:rsidR="001A6BD8" w:rsidRPr="00781E56">
        <w:rPr>
          <w:rFonts w:ascii="Arial" w:hAnsi="Arial" w:cs="Arial"/>
          <w:sz w:val="26"/>
          <w:szCs w:val="26"/>
        </w:rPr>
        <w:t>–</w:t>
      </w:r>
      <w:r w:rsidRPr="00781E56">
        <w:rPr>
          <w:rFonts w:ascii="Arial" w:hAnsi="Arial" w:cs="Arial"/>
          <w:sz w:val="28"/>
          <w:szCs w:val="28"/>
        </w:rPr>
        <w:t xml:space="preserve"> это пробные исследования, спланированные для определения уровня безопасности препарата на отобранных группах пациентов с определенным заболеванием или синдромом. В задачи исследования может входить определение чувствительности пациентов к различным дозам препарата в зависимости от характеристик группы пациентов, частоты приема и пр.</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Фаза IIB </w:t>
      </w:r>
      <w:r w:rsidR="001A6BD8" w:rsidRPr="00781E56">
        <w:rPr>
          <w:rFonts w:ascii="Arial" w:hAnsi="Arial" w:cs="Arial"/>
          <w:sz w:val="26"/>
          <w:szCs w:val="26"/>
        </w:rPr>
        <w:t>–</w:t>
      </w:r>
      <w:r w:rsidRPr="00781E56">
        <w:rPr>
          <w:rFonts w:ascii="Arial" w:hAnsi="Arial" w:cs="Arial"/>
          <w:sz w:val="28"/>
          <w:szCs w:val="28"/>
        </w:rPr>
        <w:t xml:space="preserve"> это четко регулируемые исследования, спланированные для определения эффективности и безопасности воздействия препарата на пациентов с конкретным заболеванием. Основной задачей этой фазы является определение оптимального уровня дозирования.</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В некоторых исследованиях фазы I и II объединены, так что тестируются как эффективность, так и безопасность препарата.</w:t>
      </w:r>
    </w:p>
    <w:p w:rsidR="00021CA1" w:rsidRDefault="00021CA1" w:rsidP="0068531C">
      <w:pPr>
        <w:spacing w:after="0" w:line="360" w:lineRule="auto"/>
        <w:ind w:firstLine="709"/>
        <w:jc w:val="both"/>
        <w:rPr>
          <w:rFonts w:ascii="Arial" w:hAnsi="Arial" w:cs="Arial"/>
          <w:sz w:val="28"/>
          <w:szCs w:val="28"/>
        </w:rPr>
      </w:pPr>
      <w:r w:rsidRPr="00781E56">
        <w:rPr>
          <w:rFonts w:ascii="Arial" w:hAnsi="Arial" w:cs="Arial"/>
          <w:sz w:val="28"/>
          <w:szCs w:val="28"/>
        </w:rPr>
        <w:lastRenderedPageBreak/>
        <w:t xml:space="preserve">В фазе II обязательно наличие контрольной группы, которая по составу и количеству пациентов не отличается от группы, получающей изучаемый препарат. Пациенты в двух группах должны быть сопоставимы по полу, возрасту и предшествующему фоновому лечению. При этом эффективность и переносимость нового препарата сравнивают либо с плацебо, либо с другим активным препаратом, который является «золотым стандартом» в лечении данного </w:t>
      </w:r>
      <w:proofErr w:type="gramStart"/>
      <w:r w:rsidRPr="00781E56">
        <w:rPr>
          <w:rFonts w:ascii="Arial" w:hAnsi="Arial" w:cs="Arial"/>
          <w:sz w:val="28"/>
          <w:szCs w:val="28"/>
        </w:rPr>
        <w:t>заболевания[</w:t>
      </w:r>
      <w:proofErr w:type="gramEnd"/>
      <w:r w:rsidR="008D791C" w:rsidRPr="00781E56">
        <w:rPr>
          <w:rFonts w:ascii="Arial" w:hAnsi="Arial" w:cs="Arial"/>
          <w:sz w:val="28"/>
          <w:szCs w:val="28"/>
        </w:rPr>
        <w:t>10</w:t>
      </w:r>
      <w:r w:rsidRPr="00781E56">
        <w:rPr>
          <w:rFonts w:ascii="Arial" w:hAnsi="Arial" w:cs="Arial"/>
          <w:sz w:val="28"/>
          <w:szCs w:val="28"/>
        </w:rPr>
        <w:t>]</w:t>
      </w:r>
      <w:r w:rsidR="00DF7440" w:rsidRPr="00781E56">
        <w:rPr>
          <w:rFonts w:ascii="Arial" w:hAnsi="Arial" w:cs="Arial"/>
          <w:sz w:val="28"/>
          <w:szCs w:val="28"/>
        </w:rPr>
        <w:t>.</w:t>
      </w:r>
    </w:p>
    <w:p w:rsidR="00987239" w:rsidRPr="00781E56" w:rsidRDefault="00987239" w:rsidP="0068531C">
      <w:pPr>
        <w:spacing w:after="0" w:line="360" w:lineRule="auto"/>
        <w:ind w:firstLine="709"/>
        <w:jc w:val="both"/>
        <w:rPr>
          <w:rFonts w:ascii="Arial" w:hAnsi="Arial" w:cs="Arial"/>
          <w:sz w:val="28"/>
          <w:szCs w:val="28"/>
        </w:rPr>
      </w:pPr>
    </w:p>
    <w:p w:rsidR="00021CA1" w:rsidRPr="00781E56" w:rsidRDefault="00021CA1" w:rsidP="000E0CE9">
      <w:pPr>
        <w:pStyle w:val="1"/>
        <w:numPr>
          <w:ilvl w:val="1"/>
          <w:numId w:val="8"/>
        </w:numPr>
        <w:spacing w:before="0" w:line="360" w:lineRule="auto"/>
        <w:ind w:left="0" w:firstLine="0"/>
        <w:rPr>
          <w:rFonts w:ascii="Arial" w:hAnsi="Arial" w:cs="Arial"/>
          <w:color w:val="auto"/>
        </w:rPr>
      </w:pPr>
      <w:bookmarkStart w:id="17" w:name="_Toc323901721"/>
      <w:r w:rsidRPr="00781E56">
        <w:rPr>
          <w:rFonts w:ascii="Arial" w:hAnsi="Arial" w:cs="Arial"/>
          <w:color w:val="auto"/>
        </w:rPr>
        <w:t>Фаза III</w:t>
      </w:r>
      <w:bookmarkEnd w:id="17"/>
    </w:p>
    <w:p w:rsidR="00021CA1" w:rsidRPr="00781E56" w:rsidRDefault="00021CA1" w:rsidP="0068531C">
      <w:pPr>
        <w:spacing w:after="0" w:line="360" w:lineRule="auto"/>
        <w:ind w:firstLine="709"/>
        <w:jc w:val="both"/>
        <w:rPr>
          <w:rFonts w:ascii="Arial" w:hAnsi="Arial" w:cs="Arial"/>
          <w:sz w:val="28"/>
          <w:szCs w:val="28"/>
        </w:rPr>
      </w:pPr>
      <w:r w:rsidRPr="00781E56">
        <w:rPr>
          <w:rFonts w:ascii="Arial" w:hAnsi="Arial" w:cs="Arial"/>
          <w:sz w:val="28"/>
          <w:szCs w:val="28"/>
        </w:rPr>
        <w:t xml:space="preserve">Исследования фазы III </w:t>
      </w:r>
      <w:r w:rsidR="00A46C84" w:rsidRPr="00781E56">
        <w:rPr>
          <w:rFonts w:ascii="Arial" w:hAnsi="Arial" w:cs="Arial"/>
          <w:sz w:val="28"/>
          <w:szCs w:val="28"/>
        </w:rPr>
        <w:t>–</w:t>
      </w:r>
      <w:r w:rsidRPr="00781E56">
        <w:rPr>
          <w:rFonts w:ascii="Arial" w:hAnsi="Arial" w:cs="Arial"/>
          <w:sz w:val="28"/>
          <w:szCs w:val="28"/>
        </w:rPr>
        <w:t xml:space="preserve"> это </w:t>
      </w:r>
      <w:proofErr w:type="spellStart"/>
      <w:r w:rsidRPr="00781E56">
        <w:rPr>
          <w:rFonts w:ascii="Arial" w:hAnsi="Arial" w:cs="Arial"/>
          <w:sz w:val="28"/>
          <w:szCs w:val="28"/>
        </w:rPr>
        <w:t>рандомизированные</w:t>
      </w:r>
      <w:proofErr w:type="spellEnd"/>
      <w:r w:rsidRPr="00781E56">
        <w:rPr>
          <w:rFonts w:ascii="Arial" w:hAnsi="Arial" w:cs="Arial"/>
          <w:sz w:val="28"/>
          <w:szCs w:val="28"/>
        </w:rPr>
        <w:t xml:space="preserve"> контролируемые </w:t>
      </w:r>
      <w:proofErr w:type="spellStart"/>
      <w:r w:rsidRPr="00781E56">
        <w:rPr>
          <w:rFonts w:ascii="Arial" w:hAnsi="Arial" w:cs="Arial"/>
          <w:sz w:val="28"/>
          <w:szCs w:val="28"/>
        </w:rPr>
        <w:t>мультицентровые</w:t>
      </w:r>
      <w:proofErr w:type="spellEnd"/>
      <w:r w:rsidRPr="00781E56">
        <w:rPr>
          <w:rFonts w:ascii="Arial" w:hAnsi="Arial" w:cs="Arial"/>
          <w:sz w:val="28"/>
          <w:szCs w:val="28"/>
        </w:rPr>
        <w:t xml:space="preserve"> исследования с участием большой популяции пациентов (300-3000 или больше, в зависимости от заболевания). Эти исследования спланированы таким образом, чтобы подтвердить предварительно оцененные безопасность и эффективность препарата для определенного показания в определенной популяции. В исследованиях фазы III также может изучаться зависимость эффекта от дозы препарата или препарат при применении у более широкой популяции, у пациентов с заболеваниями разной степени тяжести или в комбинации с другими препаратами.</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Иногда исследования III фазы продолжаются, когда документы на регистрацию в соответствующий регуляторный орган уже </w:t>
      </w:r>
      <w:proofErr w:type="spellStart"/>
      <w:proofErr w:type="gramStart"/>
      <w:r w:rsidRPr="00781E56">
        <w:rPr>
          <w:rFonts w:ascii="Arial" w:hAnsi="Arial" w:cs="Arial"/>
          <w:sz w:val="28"/>
          <w:szCs w:val="28"/>
        </w:rPr>
        <w:t>поданы.В</w:t>
      </w:r>
      <w:proofErr w:type="spellEnd"/>
      <w:proofErr w:type="gramEnd"/>
      <w:r w:rsidRPr="00781E56">
        <w:rPr>
          <w:rFonts w:ascii="Arial" w:hAnsi="Arial" w:cs="Arial"/>
          <w:sz w:val="28"/>
          <w:szCs w:val="28"/>
        </w:rPr>
        <w:t xml:space="preserve"> таком случае пациенты продолжают получать </w:t>
      </w:r>
      <w:proofErr w:type="spellStart"/>
      <w:r w:rsidRPr="00781E56">
        <w:rPr>
          <w:rFonts w:ascii="Arial" w:hAnsi="Arial" w:cs="Arial"/>
          <w:sz w:val="28"/>
          <w:szCs w:val="28"/>
        </w:rPr>
        <w:t>жизнеспасающий</w:t>
      </w:r>
      <w:proofErr w:type="spellEnd"/>
      <w:r w:rsidRPr="00781E56">
        <w:rPr>
          <w:rFonts w:ascii="Arial" w:hAnsi="Arial" w:cs="Arial"/>
          <w:sz w:val="28"/>
          <w:szCs w:val="28"/>
        </w:rPr>
        <w:t xml:space="preserve"> препарат, пока он не будет зарегистрирован и не поступит в продажу. Для продолжения исследований могут быть и другие причины — например, желание компании-спонсора расширить показания к применению препарата (то есть показать, что препарат работает не только при зарегистрированных показаниях, но и при других показаниях или на других группах пациентов, а также получить дополнительную информацию о безопасности). Исследования подобного рода классифицируются иногда как фаза IIIB.</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lastRenderedPageBreak/>
        <w:t xml:space="preserve">Подтвердив эффективность и безопасность препарата в ходе исследований фазы III, компания формирует так называемое регистрационное досье препарата, в котором описываются методология и результаты доклинических и клинических исследований препарата, особенности производства, его состав, срок годности. Совокупность этой информации представляет собой так называемое «регистрационное досье», которое представляется в уполномоченный орган здравоохранения, осуществляющий регистрацию (в каждой стране </w:t>
      </w:r>
      <w:r w:rsidR="00A46C84" w:rsidRPr="00781E56">
        <w:rPr>
          <w:rFonts w:ascii="Arial" w:hAnsi="Arial" w:cs="Arial"/>
          <w:sz w:val="28"/>
          <w:szCs w:val="28"/>
        </w:rPr>
        <w:t>–</w:t>
      </w:r>
      <w:r w:rsidRPr="00781E56">
        <w:rPr>
          <w:rFonts w:ascii="Arial" w:hAnsi="Arial" w:cs="Arial"/>
          <w:sz w:val="28"/>
          <w:szCs w:val="28"/>
        </w:rPr>
        <w:t xml:space="preserve"> </w:t>
      </w:r>
      <w:proofErr w:type="gramStart"/>
      <w:r w:rsidRPr="00781E56">
        <w:rPr>
          <w:rFonts w:ascii="Arial" w:hAnsi="Arial" w:cs="Arial"/>
          <w:sz w:val="28"/>
          <w:szCs w:val="28"/>
        </w:rPr>
        <w:t>свой)[</w:t>
      </w:r>
      <w:proofErr w:type="gramEnd"/>
      <w:r w:rsidR="008D791C" w:rsidRPr="00781E56">
        <w:rPr>
          <w:rFonts w:ascii="Arial" w:hAnsi="Arial" w:cs="Arial"/>
          <w:sz w:val="28"/>
          <w:szCs w:val="28"/>
        </w:rPr>
        <w:t>10</w:t>
      </w:r>
      <w:r w:rsidRPr="00781E56">
        <w:rPr>
          <w:rFonts w:ascii="Arial" w:hAnsi="Arial" w:cs="Arial"/>
          <w:sz w:val="28"/>
          <w:szCs w:val="28"/>
        </w:rPr>
        <w:t>]</w:t>
      </w:r>
      <w:r w:rsidR="00DF7440" w:rsidRPr="00781E56">
        <w:rPr>
          <w:rFonts w:ascii="Arial" w:hAnsi="Arial" w:cs="Arial"/>
          <w:sz w:val="28"/>
          <w:szCs w:val="28"/>
        </w:rPr>
        <w:t>.</w:t>
      </w:r>
    </w:p>
    <w:p w:rsidR="00021CA1" w:rsidRPr="00781E56" w:rsidRDefault="0068531C" w:rsidP="00E0552A">
      <w:pPr>
        <w:spacing w:after="0" w:line="360" w:lineRule="auto"/>
        <w:ind w:firstLine="709"/>
        <w:jc w:val="both"/>
        <w:rPr>
          <w:rFonts w:ascii="Arial" w:hAnsi="Arial" w:cs="Arial"/>
          <w:sz w:val="28"/>
          <w:szCs w:val="28"/>
        </w:rPr>
      </w:pPr>
      <w:r w:rsidRPr="00781E56">
        <w:rPr>
          <w:rFonts w:ascii="Arial" w:hAnsi="Arial" w:cs="Arial"/>
          <w:sz w:val="28"/>
          <w:szCs w:val="28"/>
        </w:rPr>
        <w:t>Р</w:t>
      </w:r>
      <w:r w:rsidR="00021CA1" w:rsidRPr="00781E56">
        <w:rPr>
          <w:rFonts w:ascii="Arial" w:hAnsi="Arial" w:cs="Arial"/>
          <w:sz w:val="28"/>
          <w:szCs w:val="28"/>
        </w:rPr>
        <w:t>екомендация к широкому клиническому применению считается обоснованной при соблюдении следующих условий:</w:t>
      </w:r>
    </w:p>
    <w:p w:rsidR="00021CA1" w:rsidRPr="00781E56" w:rsidRDefault="0068531C" w:rsidP="00E0552A">
      <w:pPr>
        <w:pStyle w:val="a7"/>
        <w:numPr>
          <w:ilvl w:val="0"/>
          <w:numId w:val="2"/>
        </w:numPr>
        <w:spacing w:after="0" w:line="360" w:lineRule="auto"/>
        <w:ind w:left="357" w:hanging="357"/>
        <w:jc w:val="both"/>
        <w:rPr>
          <w:rFonts w:ascii="Arial" w:hAnsi="Arial" w:cs="Arial"/>
          <w:sz w:val="28"/>
          <w:szCs w:val="28"/>
        </w:rPr>
      </w:pPr>
      <w:r w:rsidRPr="00781E56">
        <w:rPr>
          <w:rFonts w:ascii="Arial" w:hAnsi="Arial" w:cs="Arial"/>
          <w:sz w:val="28"/>
          <w:szCs w:val="28"/>
        </w:rPr>
        <w:t xml:space="preserve">предлагаемый </w:t>
      </w:r>
      <w:r w:rsidR="00021CA1" w:rsidRPr="00781E56">
        <w:rPr>
          <w:rFonts w:ascii="Arial" w:hAnsi="Arial" w:cs="Arial"/>
          <w:sz w:val="28"/>
          <w:szCs w:val="28"/>
        </w:rPr>
        <w:t>препарат более эффективен, чем известные препараты аналогичного действия</w:t>
      </w:r>
      <w:r w:rsidR="00DF7440" w:rsidRPr="00781E56">
        <w:rPr>
          <w:rFonts w:ascii="Arial" w:hAnsi="Arial" w:cs="Arial"/>
          <w:sz w:val="28"/>
          <w:szCs w:val="28"/>
        </w:rPr>
        <w:t>;</w:t>
      </w:r>
    </w:p>
    <w:p w:rsidR="00021CA1" w:rsidRPr="00781E56" w:rsidRDefault="00021CA1" w:rsidP="00E0552A">
      <w:pPr>
        <w:pStyle w:val="a7"/>
        <w:numPr>
          <w:ilvl w:val="0"/>
          <w:numId w:val="2"/>
        </w:numPr>
        <w:spacing w:after="0" w:line="360" w:lineRule="auto"/>
        <w:ind w:left="357" w:hanging="357"/>
        <w:jc w:val="both"/>
        <w:rPr>
          <w:rFonts w:ascii="Arial" w:hAnsi="Arial" w:cs="Arial"/>
          <w:sz w:val="28"/>
          <w:szCs w:val="28"/>
        </w:rPr>
      </w:pPr>
      <w:r w:rsidRPr="00781E56">
        <w:rPr>
          <w:rFonts w:ascii="Arial" w:hAnsi="Arial" w:cs="Arial"/>
          <w:sz w:val="28"/>
          <w:szCs w:val="28"/>
        </w:rPr>
        <w:t>обладает лучшей переносимостью при сравнимой с уже известными препаратами</w:t>
      </w:r>
      <w:r w:rsidR="00DF7440" w:rsidRPr="00781E56">
        <w:rPr>
          <w:rFonts w:ascii="Arial" w:hAnsi="Arial" w:cs="Arial"/>
          <w:sz w:val="28"/>
          <w:szCs w:val="28"/>
        </w:rPr>
        <w:t>;</w:t>
      </w:r>
    </w:p>
    <w:p w:rsidR="00021CA1" w:rsidRPr="00781E56" w:rsidRDefault="00021CA1" w:rsidP="00E0552A">
      <w:pPr>
        <w:pStyle w:val="a7"/>
        <w:numPr>
          <w:ilvl w:val="0"/>
          <w:numId w:val="2"/>
        </w:numPr>
        <w:spacing w:after="0" w:line="360" w:lineRule="auto"/>
        <w:ind w:left="357" w:hanging="357"/>
        <w:jc w:val="both"/>
        <w:rPr>
          <w:rFonts w:ascii="Arial" w:hAnsi="Arial" w:cs="Arial"/>
          <w:sz w:val="28"/>
          <w:szCs w:val="28"/>
        </w:rPr>
      </w:pPr>
      <w:r w:rsidRPr="00781E56">
        <w:rPr>
          <w:rFonts w:ascii="Arial" w:hAnsi="Arial" w:cs="Arial"/>
          <w:sz w:val="28"/>
          <w:szCs w:val="28"/>
        </w:rPr>
        <w:t>эффективен в тех случаях, когда лечение уже и</w:t>
      </w:r>
      <w:r w:rsidR="00DF7440" w:rsidRPr="00781E56">
        <w:rPr>
          <w:rFonts w:ascii="Arial" w:hAnsi="Arial" w:cs="Arial"/>
          <w:sz w:val="28"/>
          <w:szCs w:val="28"/>
        </w:rPr>
        <w:t>звестными препаратам безуспешно;</w:t>
      </w:r>
    </w:p>
    <w:p w:rsidR="00021CA1" w:rsidRPr="00781E56" w:rsidRDefault="00DF7440" w:rsidP="00E0552A">
      <w:pPr>
        <w:pStyle w:val="a7"/>
        <w:numPr>
          <w:ilvl w:val="0"/>
          <w:numId w:val="2"/>
        </w:numPr>
        <w:spacing w:after="0" w:line="360" w:lineRule="auto"/>
        <w:ind w:left="357" w:hanging="357"/>
        <w:jc w:val="both"/>
        <w:rPr>
          <w:rFonts w:ascii="Arial" w:hAnsi="Arial" w:cs="Arial"/>
          <w:sz w:val="28"/>
          <w:szCs w:val="28"/>
        </w:rPr>
      </w:pPr>
      <w:r w:rsidRPr="00781E56">
        <w:rPr>
          <w:rFonts w:ascii="Arial" w:hAnsi="Arial" w:cs="Arial"/>
          <w:sz w:val="28"/>
          <w:szCs w:val="28"/>
        </w:rPr>
        <w:t>экономически более выгоден;</w:t>
      </w:r>
    </w:p>
    <w:p w:rsidR="00021CA1" w:rsidRPr="00781E56" w:rsidRDefault="00DF7440" w:rsidP="00E0552A">
      <w:pPr>
        <w:pStyle w:val="a7"/>
        <w:numPr>
          <w:ilvl w:val="0"/>
          <w:numId w:val="2"/>
        </w:numPr>
        <w:spacing w:after="0" w:line="360" w:lineRule="auto"/>
        <w:ind w:left="357" w:hanging="357"/>
        <w:jc w:val="both"/>
        <w:rPr>
          <w:rFonts w:ascii="Arial" w:hAnsi="Arial" w:cs="Arial"/>
          <w:sz w:val="28"/>
          <w:szCs w:val="28"/>
        </w:rPr>
      </w:pPr>
      <w:r w:rsidRPr="00781E56">
        <w:rPr>
          <w:rFonts w:ascii="Arial" w:hAnsi="Arial" w:cs="Arial"/>
          <w:sz w:val="28"/>
          <w:szCs w:val="28"/>
        </w:rPr>
        <w:t>прост в применении;</w:t>
      </w:r>
    </w:p>
    <w:p w:rsidR="00021CA1" w:rsidRPr="00781E56" w:rsidRDefault="00021CA1" w:rsidP="00E0552A">
      <w:pPr>
        <w:pStyle w:val="a7"/>
        <w:numPr>
          <w:ilvl w:val="0"/>
          <w:numId w:val="2"/>
        </w:numPr>
        <w:spacing w:after="0" w:line="360" w:lineRule="auto"/>
        <w:ind w:left="357" w:hanging="357"/>
        <w:jc w:val="both"/>
        <w:rPr>
          <w:rFonts w:ascii="Arial" w:hAnsi="Arial" w:cs="Arial"/>
          <w:sz w:val="28"/>
          <w:szCs w:val="28"/>
        </w:rPr>
      </w:pPr>
      <w:r w:rsidRPr="00781E56">
        <w:rPr>
          <w:rFonts w:ascii="Arial" w:hAnsi="Arial" w:cs="Arial"/>
          <w:sz w:val="28"/>
          <w:szCs w:val="28"/>
        </w:rPr>
        <w:t>имеет более удобную лекарств</w:t>
      </w:r>
      <w:r w:rsidR="00DF7440" w:rsidRPr="00781E56">
        <w:rPr>
          <w:rFonts w:ascii="Arial" w:hAnsi="Arial" w:cs="Arial"/>
          <w:sz w:val="28"/>
          <w:szCs w:val="28"/>
        </w:rPr>
        <w:t>енную форму;</w:t>
      </w:r>
    </w:p>
    <w:p w:rsidR="00021CA1" w:rsidRDefault="00021CA1" w:rsidP="0068531C">
      <w:pPr>
        <w:pStyle w:val="a7"/>
        <w:numPr>
          <w:ilvl w:val="0"/>
          <w:numId w:val="2"/>
        </w:numPr>
        <w:spacing w:after="0" w:line="360" w:lineRule="auto"/>
        <w:ind w:left="357" w:hanging="357"/>
        <w:jc w:val="both"/>
        <w:rPr>
          <w:rFonts w:ascii="Arial" w:hAnsi="Arial" w:cs="Arial"/>
          <w:sz w:val="28"/>
          <w:szCs w:val="28"/>
        </w:rPr>
      </w:pPr>
      <w:r w:rsidRPr="00781E56">
        <w:rPr>
          <w:rFonts w:ascii="Arial" w:hAnsi="Arial" w:cs="Arial"/>
          <w:sz w:val="28"/>
          <w:szCs w:val="28"/>
        </w:rPr>
        <w:t xml:space="preserve">обладает </w:t>
      </w:r>
      <w:proofErr w:type="spellStart"/>
      <w:r w:rsidRPr="00781E56">
        <w:rPr>
          <w:rFonts w:ascii="Arial" w:hAnsi="Arial" w:cs="Arial"/>
          <w:sz w:val="28"/>
          <w:szCs w:val="28"/>
        </w:rPr>
        <w:t>синергичным</w:t>
      </w:r>
      <w:proofErr w:type="spellEnd"/>
      <w:r w:rsidRPr="00781E56">
        <w:rPr>
          <w:rFonts w:ascii="Arial" w:hAnsi="Arial" w:cs="Arial"/>
          <w:sz w:val="28"/>
          <w:szCs w:val="28"/>
        </w:rPr>
        <w:t xml:space="preserve"> действием при комбинированной терапии, не повышая токсичности.</w:t>
      </w:r>
    </w:p>
    <w:p w:rsidR="00987239" w:rsidRPr="00781E56" w:rsidRDefault="00987239" w:rsidP="00987239">
      <w:pPr>
        <w:pStyle w:val="a7"/>
        <w:spacing w:after="0" w:line="360" w:lineRule="auto"/>
        <w:ind w:left="357"/>
        <w:jc w:val="both"/>
        <w:rPr>
          <w:rFonts w:ascii="Arial" w:hAnsi="Arial" w:cs="Arial"/>
          <w:sz w:val="28"/>
          <w:szCs w:val="28"/>
        </w:rPr>
      </w:pPr>
    </w:p>
    <w:p w:rsidR="00021CA1" w:rsidRPr="00781E56" w:rsidRDefault="00021CA1" w:rsidP="000E0CE9">
      <w:pPr>
        <w:pStyle w:val="1"/>
        <w:numPr>
          <w:ilvl w:val="1"/>
          <w:numId w:val="8"/>
        </w:numPr>
        <w:spacing w:before="0" w:line="360" w:lineRule="auto"/>
        <w:ind w:left="0" w:firstLine="0"/>
        <w:rPr>
          <w:rFonts w:ascii="Arial" w:hAnsi="Arial" w:cs="Arial"/>
          <w:color w:val="auto"/>
        </w:rPr>
      </w:pPr>
      <w:bookmarkStart w:id="18" w:name="_Toc323901722"/>
      <w:r w:rsidRPr="00781E56">
        <w:rPr>
          <w:rFonts w:ascii="Arial" w:hAnsi="Arial" w:cs="Arial"/>
          <w:color w:val="auto"/>
        </w:rPr>
        <w:t>Фаза IV</w:t>
      </w:r>
      <w:bookmarkEnd w:id="18"/>
    </w:p>
    <w:p w:rsidR="00021CA1" w:rsidRPr="00781E56" w:rsidRDefault="00021CA1" w:rsidP="0068531C">
      <w:pPr>
        <w:spacing w:after="0" w:line="360" w:lineRule="auto"/>
        <w:ind w:firstLine="709"/>
        <w:jc w:val="both"/>
        <w:rPr>
          <w:rFonts w:ascii="Arial" w:hAnsi="Arial" w:cs="Arial"/>
          <w:sz w:val="28"/>
          <w:szCs w:val="28"/>
        </w:rPr>
      </w:pPr>
      <w:r w:rsidRPr="00781E56">
        <w:rPr>
          <w:rFonts w:ascii="Arial" w:hAnsi="Arial" w:cs="Arial"/>
          <w:sz w:val="28"/>
          <w:szCs w:val="28"/>
        </w:rPr>
        <w:t>Фаза IV также известна как пострегистрационные исследования</w:t>
      </w:r>
      <w:r w:rsidR="0068531C" w:rsidRPr="00781E56">
        <w:rPr>
          <w:rFonts w:ascii="Arial" w:hAnsi="Arial" w:cs="Arial"/>
          <w:sz w:val="28"/>
          <w:szCs w:val="28"/>
        </w:rPr>
        <w:t xml:space="preserve"> т.е. иссл</w:t>
      </w:r>
      <w:r w:rsidRPr="00781E56">
        <w:rPr>
          <w:rFonts w:ascii="Arial" w:hAnsi="Arial" w:cs="Arial"/>
          <w:sz w:val="28"/>
          <w:szCs w:val="28"/>
        </w:rPr>
        <w:t>едования, проводимые после регистрации препарата в соответствии с утвержденными показаниями. Это исследования, которые не требовались для регистрации препарата, однако необходимы для оптимизации его применения. Требование о</w:t>
      </w:r>
      <w:r w:rsidR="0068531C" w:rsidRPr="00781E56">
        <w:rPr>
          <w:rFonts w:ascii="Arial" w:hAnsi="Arial" w:cs="Arial"/>
          <w:sz w:val="28"/>
          <w:szCs w:val="28"/>
        </w:rPr>
        <w:t xml:space="preserve">б </w:t>
      </w:r>
      <w:proofErr w:type="gramStart"/>
      <w:r w:rsidR="0068531C" w:rsidRPr="00781E56">
        <w:rPr>
          <w:rFonts w:ascii="Arial" w:hAnsi="Arial" w:cs="Arial"/>
          <w:sz w:val="28"/>
          <w:szCs w:val="28"/>
        </w:rPr>
        <w:t xml:space="preserve">их </w:t>
      </w:r>
      <w:r w:rsidRPr="00781E56">
        <w:rPr>
          <w:rFonts w:ascii="Arial" w:hAnsi="Arial" w:cs="Arial"/>
          <w:sz w:val="28"/>
          <w:szCs w:val="28"/>
        </w:rPr>
        <w:t xml:space="preserve"> проведении</w:t>
      </w:r>
      <w:proofErr w:type="gramEnd"/>
      <w:r w:rsidRPr="00781E56">
        <w:rPr>
          <w:rFonts w:ascii="Arial" w:hAnsi="Arial" w:cs="Arial"/>
          <w:sz w:val="28"/>
          <w:szCs w:val="28"/>
        </w:rPr>
        <w:t xml:space="preserve"> может </w:t>
      </w:r>
      <w:r w:rsidRPr="00781E56">
        <w:rPr>
          <w:rFonts w:ascii="Arial" w:hAnsi="Arial" w:cs="Arial"/>
          <w:sz w:val="28"/>
          <w:szCs w:val="28"/>
        </w:rPr>
        <w:lastRenderedPageBreak/>
        <w:t xml:space="preserve">исходить как от регуляторных органов, так и от компании-спонсора. </w:t>
      </w:r>
      <w:r w:rsidR="0068531C" w:rsidRPr="00781E56">
        <w:rPr>
          <w:rFonts w:ascii="Arial" w:hAnsi="Arial" w:cs="Arial"/>
          <w:sz w:val="28"/>
          <w:szCs w:val="28"/>
        </w:rPr>
        <w:t>Их целью</w:t>
      </w:r>
      <w:r w:rsidRPr="00781E56">
        <w:rPr>
          <w:rFonts w:ascii="Arial" w:hAnsi="Arial" w:cs="Arial"/>
          <w:sz w:val="28"/>
          <w:szCs w:val="28"/>
        </w:rPr>
        <w:t xml:space="preserve"> может быть завоевание новых рынков для препарата (например, в случае, если препарат не изучался на предмет взаимодействия с другими препаратами). Важная задача фазы IV </w:t>
      </w:r>
      <w:r w:rsidR="00A46C84" w:rsidRPr="00781E56">
        <w:rPr>
          <w:rFonts w:ascii="Arial" w:hAnsi="Arial" w:cs="Arial"/>
          <w:sz w:val="28"/>
          <w:szCs w:val="28"/>
        </w:rPr>
        <w:t>–</w:t>
      </w:r>
      <w:r w:rsidRPr="00781E56">
        <w:rPr>
          <w:rFonts w:ascii="Arial" w:hAnsi="Arial" w:cs="Arial"/>
          <w:sz w:val="28"/>
          <w:szCs w:val="28"/>
        </w:rPr>
        <w:t xml:space="preserve"> сбор дополнительной информации по безопасности на большой популяции в течение длительного времени.</w:t>
      </w:r>
    </w:p>
    <w:p w:rsidR="00021CA1" w:rsidRPr="00781E56" w:rsidRDefault="0068531C" w:rsidP="00E0552A">
      <w:pPr>
        <w:spacing w:after="0" w:line="360" w:lineRule="auto"/>
        <w:ind w:firstLine="709"/>
        <w:jc w:val="both"/>
        <w:rPr>
          <w:rFonts w:ascii="Arial" w:hAnsi="Arial" w:cs="Arial"/>
          <w:sz w:val="28"/>
          <w:szCs w:val="28"/>
        </w:rPr>
      </w:pPr>
      <w:r w:rsidRPr="00781E56">
        <w:rPr>
          <w:rFonts w:ascii="Arial" w:hAnsi="Arial" w:cs="Arial"/>
          <w:sz w:val="28"/>
          <w:szCs w:val="28"/>
        </w:rPr>
        <w:t>В</w:t>
      </w:r>
      <w:r w:rsidR="00021CA1" w:rsidRPr="00781E56">
        <w:rPr>
          <w:rFonts w:ascii="Arial" w:hAnsi="Arial" w:cs="Arial"/>
          <w:sz w:val="28"/>
          <w:szCs w:val="28"/>
        </w:rPr>
        <w:t xml:space="preserve"> числе целей фазы IV может быть оценка таких параметров лечения, как сроки лечения, взаимодействие с другими препаратами или продуктами питания, сравнительный анализ стандартных курсов лечения, анализ применения у больных различных возрастных групп, экономические показатели лечения и отдаленные результаты лечения (снижение или повышения уровня смертности среди пациентов, длительно принимающих данный </w:t>
      </w:r>
      <w:proofErr w:type="gramStart"/>
      <w:r w:rsidR="00021CA1" w:rsidRPr="00781E56">
        <w:rPr>
          <w:rFonts w:ascii="Arial" w:hAnsi="Arial" w:cs="Arial"/>
          <w:sz w:val="28"/>
          <w:szCs w:val="28"/>
        </w:rPr>
        <w:t>препарат)[</w:t>
      </w:r>
      <w:proofErr w:type="gramEnd"/>
      <w:r w:rsidR="008D791C" w:rsidRPr="00781E56">
        <w:rPr>
          <w:rFonts w:ascii="Arial" w:hAnsi="Arial" w:cs="Arial"/>
          <w:sz w:val="28"/>
          <w:szCs w:val="28"/>
        </w:rPr>
        <w:t>10</w:t>
      </w:r>
      <w:r w:rsidR="00021CA1" w:rsidRPr="00781E56">
        <w:rPr>
          <w:rFonts w:ascii="Arial" w:hAnsi="Arial" w:cs="Arial"/>
          <w:sz w:val="28"/>
          <w:szCs w:val="28"/>
        </w:rPr>
        <w:t>]</w:t>
      </w:r>
      <w:r w:rsidR="00DF7440"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Помимо интервенционных исследований IV фазы (в которых препарат используется по зарегистрированному показанию, но схема обследования и ведения пациента определяется протоколом исследования и может отличаться от рутинной практики), после одобрения применения препарата в стране могут проводиться пострегистрационные наблюдательные (</w:t>
      </w:r>
      <w:proofErr w:type="spellStart"/>
      <w:r w:rsidRPr="00781E56">
        <w:rPr>
          <w:rFonts w:ascii="Arial" w:hAnsi="Arial" w:cs="Arial"/>
          <w:sz w:val="28"/>
          <w:szCs w:val="28"/>
        </w:rPr>
        <w:t>неинтервенционные</w:t>
      </w:r>
      <w:proofErr w:type="spellEnd"/>
      <w:r w:rsidRPr="00781E56">
        <w:rPr>
          <w:rFonts w:ascii="Arial" w:hAnsi="Arial" w:cs="Arial"/>
          <w:sz w:val="28"/>
          <w:szCs w:val="28"/>
        </w:rPr>
        <w:t>) исследования. В таких исследованиях собирается информация о том, как препарат применяется врачами в их повседневной клинической практике, что дает возможность судить об эффективности и безопасности препарата в условиях «реальной жизни».</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Если в ходе исследований IV фазы или пострегистрационных наблюдательных исследований обнаружатся редкие, но опасные побочные эффекты, то препарат может быть снят с продажи, его применение также может быть ограничено.</w:t>
      </w:r>
    </w:p>
    <w:p w:rsidR="00DF7440" w:rsidRDefault="00021CA1" w:rsidP="0069527C">
      <w:pPr>
        <w:spacing w:after="240" w:line="360" w:lineRule="auto"/>
        <w:ind w:firstLine="709"/>
        <w:jc w:val="both"/>
        <w:rPr>
          <w:rFonts w:ascii="Arial" w:hAnsi="Arial" w:cs="Arial"/>
          <w:sz w:val="28"/>
          <w:szCs w:val="28"/>
        </w:rPr>
      </w:pPr>
      <w:r w:rsidRPr="00781E56">
        <w:rPr>
          <w:rFonts w:ascii="Arial" w:hAnsi="Arial" w:cs="Arial"/>
          <w:sz w:val="28"/>
          <w:szCs w:val="28"/>
        </w:rPr>
        <w:t xml:space="preserve">Деление на фазы </w:t>
      </w:r>
      <w:r w:rsidR="008D791C" w:rsidRPr="00781E56">
        <w:rPr>
          <w:rFonts w:ascii="Arial" w:hAnsi="Arial" w:cs="Arial"/>
          <w:sz w:val="28"/>
          <w:szCs w:val="28"/>
        </w:rPr>
        <w:t xml:space="preserve">– </w:t>
      </w:r>
      <w:r w:rsidRPr="00781E56">
        <w:rPr>
          <w:rFonts w:ascii="Arial" w:hAnsi="Arial" w:cs="Arial"/>
          <w:sz w:val="28"/>
          <w:szCs w:val="28"/>
        </w:rPr>
        <w:t xml:space="preserve">общепринятый, но приблизительный способ классификации клинических исследований, поскольку одно и то же исследование может проводиться на разных фазах. </w:t>
      </w:r>
    </w:p>
    <w:p w:rsidR="00987239" w:rsidRPr="00781E56" w:rsidRDefault="00987239" w:rsidP="0069527C">
      <w:pPr>
        <w:spacing w:after="240" w:line="360" w:lineRule="auto"/>
        <w:ind w:firstLine="709"/>
        <w:jc w:val="both"/>
        <w:rPr>
          <w:rFonts w:ascii="Arial" w:hAnsi="Arial" w:cs="Arial"/>
          <w:sz w:val="28"/>
          <w:szCs w:val="28"/>
        </w:rPr>
      </w:pPr>
    </w:p>
    <w:p w:rsidR="00DF7440" w:rsidRPr="00781E56" w:rsidRDefault="00021CA1" w:rsidP="00E0552A">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i/>
          <w:sz w:val="28"/>
          <w:szCs w:val="28"/>
        </w:rPr>
      </w:pPr>
      <w:r w:rsidRPr="00781E56">
        <w:rPr>
          <w:rFonts w:ascii="Arial" w:hAnsi="Arial" w:cs="Arial"/>
          <w:i/>
          <w:sz w:val="28"/>
          <w:szCs w:val="28"/>
        </w:rPr>
        <w:t>Например, несмотря на то</w:t>
      </w:r>
      <w:r w:rsidR="001F47C1" w:rsidRPr="00781E56">
        <w:rPr>
          <w:rFonts w:ascii="Arial" w:hAnsi="Arial" w:cs="Arial"/>
          <w:i/>
          <w:sz w:val="28"/>
          <w:szCs w:val="28"/>
        </w:rPr>
        <w:t>,</w:t>
      </w:r>
      <w:r w:rsidRPr="00781E56">
        <w:rPr>
          <w:rFonts w:ascii="Arial" w:hAnsi="Arial" w:cs="Arial"/>
          <w:i/>
          <w:sz w:val="28"/>
          <w:szCs w:val="28"/>
        </w:rPr>
        <w:t xml:space="preserve"> что фармакологические исследования обычно проводятся во время фазы I, многие из них инициируются на каждой из трех фаз, но при этом все </w:t>
      </w:r>
      <w:proofErr w:type="gramStart"/>
      <w:r w:rsidRPr="00781E56">
        <w:rPr>
          <w:rFonts w:ascii="Arial" w:hAnsi="Arial" w:cs="Arial"/>
          <w:i/>
          <w:sz w:val="28"/>
          <w:szCs w:val="28"/>
        </w:rPr>
        <w:t>равно  обозначаются</w:t>
      </w:r>
      <w:proofErr w:type="gramEnd"/>
      <w:r w:rsidRPr="00781E56">
        <w:rPr>
          <w:rFonts w:ascii="Arial" w:hAnsi="Arial" w:cs="Arial"/>
          <w:i/>
          <w:sz w:val="28"/>
          <w:szCs w:val="28"/>
        </w:rPr>
        <w:t xml:space="preserve"> как исследования фазы I. </w:t>
      </w:r>
    </w:p>
    <w:p w:rsidR="00DE582C" w:rsidRPr="00781E56" w:rsidRDefault="00DE582C" w:rsidP="00E0552A">
      <w:pPr>
        <w:spacing w:after="0" w:line="360" w:lineRule="auto"/>
        <w:ind w:firstLine="709"/>
        <w:jc w:val="both"/>
        <w:rPr>
          <w:rFonts w:ascii="Arial" w:hAnsi="Arial" w:cs="Arial"/>
          <w:sz w:val="16"/>
          <w:szCs w:val="16"/>
        </w:rPr>
      </w:pPr>
    </w:p>
    <w:p w:rsidR="00DF7440" w:rsidRDefault="00021CA1" w:rsidP="0069527C">
      <w:pPr>
        <w:spacing w:after="240" w:line="360" w:lineRule="auto"/>
        <w:ind w:firstLine="709"/>
        <w:jc w:val="both"/>
        <w:rPr>
          <w:rFonts w:ascii="Arial" w:hAnsi="Arial" w:cs="Arial"/>
          <w:sz w:val="28"/>
          <w:szCs w:val="28"/>
        </w:rPr>
      </w:pPr>
      <w:r w:rsidRPr="00781E56">
        <w:rPr>
          <w:rFonts w:ascii="Arial" w:hAnsi="Arial" w:cs="Arial"/>
          <w:sz w:val="28"/>
          <w:szCs w:val="28"/>
        </w:rPr>
        <w:t xml:space="preserve">Результаты, полученные в ходе какого-либо исследования, часто влекут за собой корректировку всего плана исследований. </w:t>
      </w:r>
    </w:p>
    <w:p w:rsidR="00987239" w:rsidRPr="00781E56" w:rsidRDefault="00987239" w:rsidP="0069527C">
      <w:pPr>
        <w:spacing w:after="240" w:line="360" w:lineRule="auto"/>
        <w:ind w:firstLine="709"/>
        <w:jc w:val="both"/>
        <w:rPr>
          <w:rFonts w:ascii="Arial" w:hAnsi="Arial" w:cs="Arial"/>
          <w:sz w:val="28"/>
          <w:szCs w:val="28"/>
        </w:rPr>
      </w:pPr>
    </w:p>
    <w:p w:rsidR="00021CA1" w:rsidRPr="00781E56" w:rsidRDefault="00021CA1" w:rsidP="00E0552A">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i/>
          <w:sz w:val="28"/>
          <w:szCs w:val="28"/>
        </w:rPr>
      </w:pPr>
      <w:r w:rsidRPr="00781E56">
        <w:rPr>
          <w:rFonts w:ascii="Arial" w:hAnsi="Arial" w:cs="Arial"/>
          <w:i/>
          <w:sz w:val="28"/>
          <w:szCs w:val="28"/>
        </w:rPr>
        <w:t>Например, результаты подтверждающего терапевтического исследования могут потребовать дополнительных фармакологических исследований с участием человека.</w:t>
      </w:r>
    </w:p>
    <w:p w:rsidR="00021CA1" w:rsidRDefault="00021CA1" w:rsidP="0069527C">
      <w:pPr>
        <w:spacing w:before="240" w:after="0" w:line="360" w:lineRule="auto"/>
        <w:ind w:firstLine="709"/>
        <w:jc w:val="both"/>
        <w:rPr>
          <w:rFonts w:ascii="Arial" w:hAnsi="Arial" w:cs="Arial"/>
          <w:sz w:val="28"/>
          <w:szCs w:val="28"/>
        </w:rPr>
      </w:pPr>
      <w:r w:rsidRPr="00781E56">
        <w:rPr>
          <w:rFonts w:ascii="Arial" w:hAnsi="Arial" w:cs="Arial"/>
          <w:sz w:val="28"/>
          <w:szCs w:val="28"/>
        </w:rPr>
        <w:t>Поэтому наиболее предпочтительным критерием классификации считается цель исследования</w:t>
      </w:r>
      <w:r w:rsidR="00D632D9" w:rsidRPr="00781E56">
        <w:rPr>
          <w:rFonts w:ascii="Arial" w:hAnsi="Arial" w:cs="Arial"/>
          <w:sz w:val="28"/>
          <w:szCs w:val="28"/>
        </w:rPr>
        <w:t xml:space="preserve">, что наглядно </w:t>
      </w:r>
      <w:r w:rsidR="005E0899" w:rsidRPr="00781E56">
        <w:rPr>
          <w:rFonts w:ascii="Arial" w:hAnsi="Arial" w:cs="Arial"/>
          <w:sz w:val="28"/>
          <w:szCs w:val="28"/>
        </w:rPr>
        <w:t>предста</w:t>
      </w:r>
      <w:r w:rsidR="00D632D9" w:rsidRPr="00781E56">
        <w:rPr>
          <w:rFonts w:ascii="Arial" w:hAnsi="Arial" w:cs="Arial"/>
          <w:sz w:val="28"/>
          <w:szCs w:val="28"/>
        </w:rPr>
        <w:t>в</w:t>
      </w:r>
      <w:r w:rsidR="005E0899" w:rsidRPr="00781E56">
        <w:rPr>
          <w:rFonts w:ascii="Arial" w:hAnsi="Arial" w:cs="Arial"/>
          <w:sz w:val="28"/>
          <w:szCs w:val="28"/>
        </w:rPr>
        <w:t>лено в</w:t>
      </w:r>
      <w:r w:rsidR="00D632D9" w:rsidRPr="00781E56">
        <w:rPr>
          <w:rFonts w:ascii="Arial" w:hAnsi="Arial" w:cs="Arial"/>
          <w:sz w:val="28"/>
          <w:szCs w:val="28"/>
        </w:rPr>
        <w:t xml:space="preserve"> таблице 1</w:t>
      </w:r>
      <w:r w:rsidR="00DF7440" w:rsidRPr="00781E56">
        <w:rPr>
          <w:rFonts w:ascii="Arial" w:hAnsi="Arial" w:cs="Arial"/>
          <w:sz w:val="28"/>
          <w:szCs w:val="28"/>
        </w:rPr>
        <w:t>.</w:t>
      </w:r>
    </w:p>
    <w:p w:rsidR="00987239" w:rsidRDefault="00987239" w:rsidP="0069527C">
      <w:pPr>
        <w:spacing w:before="240" w:after="0" w:line="360" w:lineRule="auto"/>
        <w:ind w:firstLine="709"/>
        <w:jc w:val="both"/>
        <w:rPr>
          <w:rFonts w:ascii="Arial" w:hAnsi="Arial" w:cs="Arial"/>
          <w:sz w:val="28"/>
          <w:szCs w:val="28"/>
        </w:rPr>
      </w:pPr>
    </w:p>
    <w:p w:rsidR="00437640" w:rsidRPr="00781E56" w:rsidRDefault="00437640" w:rsidP="00437640">
      <w:pPr>
        <w:spacing w:after="0" w:line="360" w:lineRule="auto"/>
        <w:jc w:val="right"/>
        <w:rPr>
          <w:rFonts w:ascii="Arial" w:hAnsi="Arial" w:cs="Arial"/>
          <w:sz w:val="24"/>
          <w:szCs w:val="24"/>
        </w:rPr>
      </w:pPr>
      <w:r w:rsidRPr="00781E56">
        <w:rPr>
          <w:rFonts w:ascii="Arial" w:hAnsi="Arial" w:cs="Arial"/>
          <w:sz w:val="24"/>
          <w:szCs w:val="24"/>
        </w:rPr>
        <w:t>Таблица 1.</w:t>
      </w:r>
    </w:p>
    <w:p w:rsidR="001F47C1" w:rsidRPr="00781E56" w:rsidRDefault="00021CA1" w:rsidP="005E0899">
      <w:pPr>
        <w:spacing w:before="120" w:after="0" w:line="360" w:lineRule="auto"/>
        <w:jc w:val="center"/>
        <w:rPr>
          <w:rFonts w:ascii="Arial" w:hAnsi="Arial" w:cs="Arial"/>
          <w:b/>
          <w:sz w:val="28"/>
          <w:szCs w:val="28"/>
        </w:rPr>
      </w:pPr>
      <w:r w:rsidRPr="00781E56">
        <w:rPr>
          <w:rFonts w:ascii="Arial" w:hAnsi="Arial" w:cs="Arial"/>
          <w:b/>
          <w:sz w:val="28"/>
          <w:szCs w:val="28"/>
        </w:rPr>
        <w:t xml:space="preserve">Классификация </w:t>
      </w:r>
      <w:r w:rsidR="00A46C84" w:rsidRPr="00781E56">
        <w:rPr>
          <w:rFonts w:ascii="Arial" w:hAnsi="Arial" w:cs="Arial"/>
          <w:b/>
          <w:sz w:val="28"/>
          <w:szCs w:val="28"/>
        </w:rPr>
        <w:t xml:space="preserve">клинических </w:t>
      </w:r>
      <w:r w:rsidRPr="00781E56">
        <w:rPr>
          <w:rFonts w:ascii="Arial" w:hAnsi="Arial" w:cs="Arial"/>
          <w:b/>
          <w:sz w:val="28"/>
          <w:szCs w:val="28"/>
        </w:rPr>
        <w:t>исследований</w:t>
      </w:r>
    </w:p>
    <w:tbl>
      <w:tblPr>
        <w:tblStyle w:val="a8"/>
        <w:tblW w:w="5000" w:type="pct"/>
        <w:jc w:val="center"/>
        <w:tblLook w:val="04A0" w:firstRow="1" w:lastRow="0" w:firstColumn="1" w:lastColumn="0" w:noHBand="0" w:noVBand="1"/>
      </w:tblPr>
      <w:tblGrid>
        <w:gridCol w:w="2533"/>
        <w:gridCol w:w="7095"/>
      </w:tblGrid>
      <w:tr w:rsidR="00DF7440" w:rsidRPr="00781E56" w:rsidTr="00DE582C">
        <w:trPr>
          <w:jc w:val="center"/>
        </w:trPr>
        <w:tc>
          <w:tcPr>
            <w:tcW w:w="2518" w:type="dxa"/>
          </w:tcPr>
          <w:p w:rsidR="00DF7440" w:rsidRPr="00781E56" w:rsidRDefault="00DF7440" w:rsidP="005E0899">
            <w:pPr>
              <w:spacing w:before="120" w:line="360" w:lineRule="auto"/>
              <w:jc w:val="center"/>
              <w:rPr>
                <w:rFonts w:ascii="Arial" w:hAnsi="Arial" w:cs="Arial"/>
                <w:sz w:val="24"/>
                <w:szCs w:val="24"/>
              </w:rPr>
            </w:pPr>
            <w:r w:rsidRPr="00781E56">
              <w:rPr>
                <w:rFonts w:ascii="Arial" w:hAnsi="Arial" w:cs="Arial"/>
                <w:sz w:val="24"/>
                <w:szCs w:val="24"/>
              </w:rPr>
              <w:t>Тип исследования</w:t>
            </w:r>
          </w:p>
        </w:tc>
        <w:tc>
          <w:tcPr>
            <w:tcW w:w="7053" w:type="dxa"/>
          </w:tcPr>
          <w:p w:rsidR="00DF7440" w:rsidRPr="00781E56" w:rsidRDefault="00DF7440" w:rsidP="005E0899">
            <w:pPr>
              <w:spacing w:before="120" w:line="360" w:lineRule="auto"/>
              <w:jc w:val="center"/>
              <w:rPr>
                <w:rFonts w:ascii="Arial" w:hAnsi="Arial" w:cs="Arial"/>
                <w:sz w:val="24"/>
                <w:szCs w:val="24"/>
              </w:rPr>
            </w:pPr>
            <w:r w:rsidRPr="00781E56">
              <w:rPr>
                <w:rFonts w:ascii="Arial" w:hAnsi="Arial" w:cs="Arial"/>
                <w:sz w:val="24"/>
                <w:szCs w:val="24"/>
              </w:rPr>
              <w:t>Цель исследования</w:t>
            </w:r>
          </w:p>
        </w:tc>
      </w:tr>
      <w:tr w:rsidR="00DF7440" w:rsidRPr="00781E56" w:rsidTr="00DE582C">
        <w:trPr>
          <w:jc w:val="center"/>
        </w:trPr>
        <w:tc>
          <w:tcPr>
            <w:tcW w:w="2518" w:type="dxa"/>
            <w:vAlign w:val="center"/>
          </w:tcPr>
          <w:p w:rsidR="00DF7440" w:rsidRPr="00781E56" w:rsidRDefault="00DF7440" w:rsidP="000E7D3C">
            <w:pPr>
              <w:spacing w:line="288" w:lineRule="auto"/>
              <w:rPr>
                <w:rFonts w:ascii="Arial" w:hAnsi="Arial" w:cs="Arial"/>
                <w:sz w:val="24"/>
                <w:szCs w:val="24"/>
              </w:rPr>
            </w:pPr>
            <w:r w:rsidRPr="00781E56">
              <w:rPr>
                <w:rFonts w:ascii="Arial" w:hAnsi="Arial" w:cs="Arial"/>
                <w:sz w:val="24"/>
                <w:szCs w:val="24"/>
              </w:rPr>
              <w:t>Фармакологическое</w:t>
            </w:r>
          </w:p>
        </w:tc>
        <w:tc>
          <w:tcPr>
            <w:tcW w:w="7053" w:type="dxa"/>
          </w:tcPr>
          <w:p w:rsidR="00DF7440" w:rsidRPr="00781E56" w:rsidRDefault="00DF7440" w:rsidP="00DE582C">
            <w:pPr>
              <w:spacing w:line="288" w:lineRule="auto"/>
              <w:jc w:val="both"/>
              <w:rPr>
                <w:rFonts w:ascii="Arial" w:hAnsi="Arial" w:cs="Arial"/>
                <w:sz w:val="24"/>
                <w:szCs w:val="24"/>
              </w:rPr>
            </w:pPr>
            <w:r w:rsidRPr="00781E56">
              <w:rPr>
                <w:rFonts w:ascii="Arial" w:hAnsi="Arial" w:cs="Arial"/>
                <w:sz w:val="24"/>
                <w:szCs w:val="24"/>
              </w:rPr>
              <w:t xml:space="preserve">Оценить переносимость, установить/описать </w:t>
            </w:r>
            <w:proofErr w:type="spellStart"/>
            <w:r w:rsidRPr="00781E56">
              <w:rPr>
                <w:rFonts w:ascii="Arial" w:hAnsi="Arial" w:cs="Arial"/>
                <w:sz w:val="24"/>
                <w:szCs w:val="24"/>
              </w:rPr>
              <w:t>фармакокинетику</w:t>
            </w:r>
            <w:proofErr w:type="spellEnd"/>
            <w:r w:rsidRPr="00781E56">
              <w:rPr>
                <w:rFonts w:ascii="Arial" w:hAnsi="Arial" w:cs="Arial"/>
                <w:sz w:val="24"/>
                <w:szCs w:val="24"/>
              </w:rPr>
              <w:t xml:space="preserve"> и </w:t>
            </w:r>
            <w:proofErr w:type="spellStart"/>
            <w:r w:rsidRPr="00781E56">
              <w:rPr>
                <w:rFonts w:ascii="Arial" w:hAnsi="Arial" w:cs="Arial"/>
                <w:sz w:val="24"/>
                <w:szCs w:val="24"/>
              </w:rPr>
              <w:t>фармакодинамику</w:t>
            </w:r>
            <w:proofErr w:type="spellEnd"/>
            <w:r w:rsidRPr="00781E56">
              <w:rPr>
                <w:rFonts w:ascii="Arial" w:hAnsi="Arial" w:cs="Arial"/>
                <w:sz w:val="24"/>
                <w:szCs w:val="24"/>
              </w:rPr>
              <w:t>, исследовать метаболизм и взаимодействие с другими препаратами, оценить активность</w:t>
            </w:r>
            <w:r w:rsidR="005E0899" w:rsidRPr="00781E56">
              <w:rPr>
                <w:rFonts w:ascii="Arial" w:hAnsi="Arial" w:cs="Arial"/>
                <w:sz w:val="24"/>
                <w:szCs w:val="24"/>
              </w:rPr>
              <w:t>.</w:t>
            </w:r>
          </w:p>
        </w:tc>
      </w:tr>
      <w:tr w:rsidR="00DF7440" w:rsidRPr="00781E56" w:rsidTr="00DE582C">
        <w:trPr>
          <w:jc w:val="center"/>
        </w:trPr>
        <w:tc>
          <w:tcPr>
            <w:tcW w:w="2518" w:type="dxa"/>
            <w:vAlign w:val="center"/>
          </w:tcPr>
          <w:p w:rsidR="00DF7440" w:rsidRPr="00781E56" w:rsidRDefault="00DF7440" w:rsidP="000E7D3C">
            <w:pPr>
              <w:spacing w:line="288" w:lineRule="auto"/>
              <w:rPr>
                <w:rFonts w:ascii="Arial" w:hAnsi="Arial" w:cs="Arial"/>
                <w:sz w:val="24"/>
                <w:szCs w:val="24"/>
              </w:rPr>
            </w:pPr>
            <w:r w:rsidRPr="00781E56">
              <w:rPr>
                <w:rFonts w:ascii="Arial" w:hAnsi="Arial" w:cs="Arial"/>
                <w:sz w:val="24"/>
                <w:szCs w:val="24"/>
              </w:rPr>
              <w:t>Терапевтическое поисковое</w:t>
            </w:r>
          </w:p>
        </w:tc>
        <w:tc>
          <w:tcPr>
            <w:tcW w:w="7053" w:type="dxa"/>
          </w:tcPr>
          <w:p w:rsidR="00DF7440" w:rsidRPr="00781E56" w:rsidRDefault="00DF7440" w:rsidP="00DE582C">
            <w:pPr>
              <w:spacing w:line="288" w:lineRule="auto"/>
              <w:jc w:val="both"/>
              <w:rPr>
                <w:rFonts w:ascii="Arial" w:hAnsi="Arial" w:cs="Arial"/>
                <w:sz w:val="24"/>
                <w:szCs w:val="24"/>
              </w:rPr>
            </w:pPr>
            <w:r w:rsidRPr="00781E56">
              <w:rPr>
                <w:rFonts w:ascii="Arial" w:hAnsi="Arial" w:cs="Arial"/>
                <w:sz w:val="24"/>
                <w:szCs w:val="24"/>
              </w:rPr>
              <w:t>Исследовать применение по определенным показаниям, установить дозировку для последующих исследований, собрать данные для определения дизайна, конечных точек и методологии терапевтического подтверждающего исследования</w:t>
            </w:r>
          </w:p>
        </w:tc>
      </w:tr>
      <w:tr w:rsidR="00DF7440" w:rsidRPr="00781E56" w:rsidTr="00DE582C">
        <w:trPr>
          <w:jc w:val="center"/>
        </w:trPr>
        <w:tc>
          <w:tcPr>
            <w:tcW w:w="2518" w:type="dxa"/>
            <w:vAlign w:val="center"/>
          </w:tcPr>
          <w:p w:rsidR="00DF7440" w:rsidRPr="00781E56" w:rsidRDefault="00DF7440" w:rsidP="000E7D3C">
            <w:pPr>
              <w:spacing w:line="288" w:lineRule="auto"/>
              <w:rPr>
                <w:rFonts w:ascii="Arial" w:hAnsi="Arial" w:cs="Arial"/>
                <w:sz w:val="24"/>
                <w:szCs w:val="24"/>
              </w:rPr>
            </w:pPr>
            <w:r w:rsidRPr="00781E56">
              <w:rPr>
                <w:rFonts w:ascii="Arial" w:hAnsi="Arial" w:cs="Arial"/>
                <w:sz w:val="24"/>
                <w:szCs w:val="24"/>
              </w:rPr>
              <w:t>Терапевтическое подтверждающее</w:t>
            </w:r>
          </w:p>
        </w:tc>
        <w:tc>
          <w:tcPr>
            <w:tcW w:w="7053" w:type="dxa"/>
          </w:tcPr>
          <w:p w:rsidR="00DF7440" w:rsidRPr="00781E56" w:rsidRDefault="00DF7440" w:rsidP="00DE582C">
            <w:pPr>
              <w:spacing w:line="288" w:lineRule="auto"/>
              <w:jc w:val="both"/>
              <w:rPr>
                <w:rFonts w:ascii="Arial" w:hAnsi="Arial" w:cs="Arial"/>
                <w:sz w:val="24"/>
                <w:szCs w:val="24"/>
              </w:rPr>
            </w:pPr>
            <w:r w:rsidRPr="00781E56">
              <w:rPr>
                <w:rFonts w:ascii="Arial" w:hAnsi="Arial" w:cs="Arial"/>
                <w:sz w:val="24"/>
                <w:szCs w:val="24"/>
              </w:rPr>
              <w:t>Доказать/ подтвердить эффективность, установить профиль безопасности, предоставить данные для оценки соотношения риска и пользы для регистрации препарата, установить зависимость эффекта от дозы</w:t>
            </w:r>
            <w:r w:rsidR="005E0899" w:rsidRPr="00781E56">
              <w:rPr>
                <w:rFonts w:ascii="Arial" w:hAnsi="Arial" w:cs="Arial"/>
                <w:sz w:val="24"/>
                <w:szCs w:val="24"/>
              </w:rPr>
              <w:t>.</w:t>
            </w:r>
          </w:p>
        </w:tc>
      </w:tr>
      <w:tr w:rsidR="00DF7440" w:rsidRPr="00781E56" w:rsidTr="00DE582C">
        <w:trPr>
          <w:jc w:val="center"/>
        </w:trPr>
        <w:tc>
          <w:tcPr>
            <w:tcW w:w="2518" w:type="dxa"/>
            <w:vAlign w:val="center"/>
          </w:tcPr>
          <w:p w:rsidR="00DF7440" w:rsidRPr="00781E56" w:rsidRDefault="00DF7440" w:rsidP="000E7D3C">
            <w:pPr>
              <w:spacing w:line="288" w:lineRule="auto"/>
              <w:rPr>
                <w:rFonts w:ascii="Arial" w:hAnsi="Arial" w:cs="Arial"/>
                <w:sz w:val="24"/>
                <w:szCs w:val="24"/>
              </w:rPr>
            </w:pPr>
            <w:r w:rsidRPr="00781E56">
              <w:rPr>
                <w:rFonts w:ascii="Arial" w:hAnsi="Arial" w:cs="Arial"/>
                <w:sz w:val="24"/>
                <w:szCs w:val="24"/>
              </w:rPr>
              <w:lastRenderedPageBreak/>
              <w:t>Терапевтическое исследование применения</w:t>
            </w:r>
          </w:p>
        </w:tc>
        <w:tc>
          <w:tcPr>
            <w:tcW w:w="7053" w:type="dxa"/>
          </w:tcPr>
          <w:p w:rsidR="00DF7440" w:rsidRPr="00781E56" w:rsidRDefault="00DF7440" w:rsidP="00DE582C">
            <w:pPr>
              <w:spacing w:line="288" w:lineRule="auto"/>
              <w:jc w:val="both"/>
              <w:rPr>
                <w:rFonts w:ascii="Arial" w:hAnsi="Arial" w:cs="Arial"/>
                <w:sz w:val="24"/>
                <w:szCs w:val="24"/>
              </w:rPr>
            </w:pPr>
            <w:r w:rsidRPr="00781E56">
              <w:rPr>
                <w:rFonts w:ascii="Arial" w:hAnsi="Arial" w:cs="Arial"/>
                <w:sz w:val="24"/>
                <w:szCs w:val="24"/>
              </w:rPr>
              <w:t>Уточнить соотношение риска к пользе вообще и в отдельных популяциях и/или условиях, выявить редкие нежелательные реакции, уточнить рекомендации по дозировке</w:t>
            </w:r>
            <w:r w:rsidR="005E0899" w:rsidRPr="00781E56">
              <w:rPr>
                <w:rFonts w:ascii="Arial" w:hAnsi="Arial" w:cs="Arial"/>
                <w:sz w:val="24"/>
                <w:szCs w:val="24"/>
              </w:rPr>
              <w:t>.</w:t>
            </w:r>
          </w:p>
        </w:tc>
      </w:tr>
    </w:tbl>
    <w:p w:rsidR="00DF7440" w:rsidRPr="00781E56" w:rsidRDefault="00DF7440" w:rsidP="00E0552A">
      <w:pPr>
        <w:spacing w:after="0" w:line="360" w:lineRule="auto"/>
        <w:jc w:val="center"/>
        <w:rPr>
          <w:rFonts w:ascii="Arial" w:hAnsi="Arial" w:cs="Arial"/>
          <w:b/>
          <w:sz w:val="28"/>
          <w:szCs w:val="28"/>
        </w:rPr>
      </w:pPr>
    </w:p>
    <w:p w:rsidR="00987239" w:rsidRDefault="00987239" w:rsidP="00437640">
      <w:pPr>
        <w:spacing w:after="0" w:line="360" w:lineRule="auto"/>
        <w:ind w:firstLine="709"/>
        <w:jc w:val="both"/>
        <w:rPr>
          <w:rFonts w:ascii="Arial" w:hAnsi="Arial" w:cs="Arial"/>
          <w:sz w:val="28"/>
          <w:szCs w:val="28"/>
        </w:rPr>
      </w:pPr>
    </w:p>
    <w:p w:rsidR="00437640" w:rsidRDefault="00437640" w:rsidP="00437640">
      <w:pPr>
        <w:spacing w:after="0" w:line="360" w:lineRule="auto"/>
        <w:ind w:firstLine="709"/>
        <w:jc w:val="both"/>
        <w:rPr>
          <w:rFonts w:ascii="Arial" w:hAnsi="Arial" w:cs="Arial"/>
          <w:sz w:val="28"/>
          <w:szCs w:val="28"/>
        </w:rPr>
      </w:pPr>
      <w:r w:rsidRPr="00781E56">
        <w:rPr>
          <w:rFonts w:ascii="Arial" w:hAnsi="Arial" w:cs="Arial"/>
          <w:sz w:val="28"/>
          <w:szCs w:val="28"/>
        </w:rPr>
        <w:t xml:space="preserve">Следующая таблица (табл. 2) демонстрирует тесную, но подвижную взаимосвязь между фазами и типами исследований. </w:t>
      </w:r>
    </w:p>
    <w:p w:rsidR="00987239" w:rsidRPr="00781E56" w:rsidRDefault="00987239" w:rsidP="00437640">
      <w:pPr>
        <w:spacing w:after="0" w:line="360" w:lineRule="auto"/>
        <w:ind w:firstLine="709"/>
        <w:jc w:val="both"/>
        <w:rPr>
          <w:rFonts w:ascii="Arial" w:hAnsi="Arial" w:cs="Arial"/>
          <w:sz w:val="28"/>
          <w:szCs w:val="28"/>
        </w:rPr>
      </w:pPr>
    </w:p>
    <w:p w:rsidR="00437640" w:rsidRPr="00781E56" w:rsidRDefault="00437640" w:rsidP="00437640">
      <w:pPr>
        <w:spacing w:after="0" w:line="360" w:lineRule="auto"/>
        <w:jc w:val="right"/>
        <w:rPr>
          <w:rFonts w:ascii="Arial" w:hAnsi="Arial" w:cs="Arial"/>
          <w:sz w:val="24"/>
          <w:szCs w:val="24"/>
        </w:rPr>
      </w:pPr>
      <w:r w:rsidRPr="00781E56">
        <w:rPr>
          <w:rFonts w:ascii="Arial" w:hAnsi="Arial" w:cs="Arial"/>
          <w:sz w:val="24"/>
          <w:szCs w:val="24"/>
        </w:rPr>
        <w:t>Таблица 2.</w:t>
      </w:r>
    </w:p>
    <w:p w:rsidR="00DF7440" w:rsidRPr="00781E56" w:rsidRDefault="00021CA1" w:rsidP="00E0552A">
      <w:pPr>
        <w:spacing w:after="0" w:line="360" w:lineRule="auto"/>
        <w:jc w:val="center"/>
        <w:rPr>
          <w:rFonts w:ascii="Arial" w:hAnsi="Arial" w:cs="Arial"/>
          <w:b/>
          <w:sz w:val="28"/>
          <w:szCs w:val="28"/>
        </w:rPr>
      </w:pPr>
      <w:r w:rsidRPr="00781E56">
        <w:rPr>
          <w:rFonts w:ascii="Arial" w:hAnsi="Arial" w:cs="Arial"/>
          <w:b/>
          <w:sz w:val="28"/>
          <w:szCs w:val="28"/>
        </w:rPr>
        <w:t>Корреляция между фазами и типами исследований</w:t>
      </w:r>
    </w:p>
    <w:tbl>
      <w:tblPr>
        <w:tblStyle w:val="a8"/>
        <w:tblW w:w="4657" w:type="pct"/>
        <w:jc w:val="center"/>
        <w:tblLook w:val="04A0" w:firstRow="1" w:lastRow="0" w:firstColumn="1" w:lastColumn="0" w:noHBand="0" w:noVBand="1"/>
      </w:tblPr>
      <w:tblGrid>
        <w:gridCol w:w="4267"/>
        <w:gridCol w:w="1138"/>
        <w:gridCol w:w="1206"/>
        <w:gridCol w:w="1276"/>
        <w:gridCol w:w="1081"/>
      </w:tblGrid>
      <w:tr w:rsidR="00A46C84" w:rsidRPr="00781E56" w:rsidTr="006D6187">
        <w:trPr>
          <w:jc w:val="center"/>
        </w:trPr>
        <w:tc>
          <w:tcPr>
            <w:tcW w:w="4379" w:type="dxa"/>
          </w:tcPr>
          <w:p w:rsidR="00A46C84" w:rsidRPr="00781E56" w:rsidRDefault="00A46C84" w:rsidP="00A46C84">
            <w:pPr>
              <w:spacing w:line="288" w:lineRule="auto"/>
              <w:jc w:val="center"/>
              <w:rPr>
                <w:rFonts w:ascii="Arial" w:hAnsi="Arial" w:cs="Arial"/>
                <w:sz w:val="24"/>
                <w:szCs w:val="24"/>
              </w:rPr>
            </w:pPr>
            <w:r w:rsidRPr="00781E56">
              <w:rPr>
                <w:rFonts w:ascii="Arial" w:hAnsi="Arial" w:cs="Arial"/>
                <w:sz w:val="24"/>
                <w:szCs w:val="24"/>
              </w:rPr>
              <w:t>Тип исследования</w:t>
            </w:r>
          </w:p>
        </w:tc>
        <w:tc>
          <w:tcPr>
            <w:tcW w:w="1160" w:type="dxa"/>
          </w:tcPr>
          <w:p w:rsidR="00A46C84" w:rsidRPr="00781E56" w:rsidRDefault="00A46C84" w:rsidP="00A46C84">
            <w:pPr>
              <w:spacing w:line="288" w:lineRule="auto"/>
              <w:rPr>
                <w:rFonts w:ascii="Arial" w:hAnsi="Arial" w:cs="Arial"/>
                <w:sz w:val="24"/>
                <w:szCs w:val="24"/>
              </w:rPr>
            </w:pPr>
            <w:r w:rsidRPr="00781E56">
              <w:rPr>
                <w:rFonts w:ascii="Arial" w:hAnsi="Arial" w:cs="Arial"/>
                <w:sz w:val="24"/>
                <w:szCs w:val="24"/>
              </w:rPr>
              <w:t>Фаза I</w:t>
            </w:r>
          </w:p>
        </w:tc>
        <w:tc>
          <w:tcPr>
            <w:tcW w:w="1233" w:type="dxa"/>
          </w:tcPr>
          <w:p w:rsidR="00A46C84" w:rsidRPr="00781E56" w:rsidRDefault="00A46C84" w:rsidP="00A46C84">
            <w:pPr>
              <w:spacing w:line="288" w:lineRule="auto"/>
              <w:rPr>
                <w:rFonts w:ascii="Arial" w:hAnsi="Arial" w:cs="Arial"/>
                <w:sz w:val="24"/>
                <w:szCs w:val="24"/>
              </w:rPr>
            </w:pPr>
            <w:r w:rsidRPr="00781E56">
              <w:rPr>
                <w:rFonts w:ascii="Arial" w:hAnsi="Arial" w:cs="Arial"/>
                <w:sz w:val="24"/>
                <w:szCs w:val="24"/>
              </w:rPr>
              <w:t>Фаза II</w:t>
            </w:r>
          </w:p>
        </w:tc>
        <w:tc>
          <w:tcPr>
            <w:tcW w:w="1307" w:type="dxa"/>
          </w:tcPr>
          <w:p w:rsidR="00A46C84" w:rsidRPr="00781E56" w:rsidRDefault="00A46C84" w:rsidP="00A46C84">
            <w:pPr>
              <w:spacing w:line="288" w:lineRule="auto"/>
              <w:rPr>
                <w:rFonts w:ascii="Arial" w:hAnsi="Arial" w:cs="Arial"/>
                <w:sz w:val="24"/>
                <w:szCs w:val="24"/>
              </w:rPr>
            </w:pPr>
            <w:r w:rsidRPr="00781E56">
              <w:rPr>
                <w:rFonts w:ascii="Arial" w:hAnsi="Arial" w:cs="Arial"/>
                <w:sz w:val="24"/>
                <w:szCs w:val="24"/>
              </w:rPr>
              <w:t>Фаза III</w:t>
            </w:r>
          </w:p>
        </w:tc>
        <w:tc>
          <w:tcPr>
            <w:tcW w:w="1100" w:type="dxa"/>
          </w:tcPr>
          <w:p w:rsidR="00A46C84" w:rsidRPr="00781E56" w:rsidRDefault="00A46C84" w:rsidP="00A46C84">
            <w:pPr>
              <w:spacing w:line="288" w:lineRule="auto"/>
              <w:rPr>
                <w:rFonts w:ascii="Arial" w:hAnsi="Arial" w:cs="Arial"/>
                <w:sz w:val="24"/>
                <w:szCs w:val="24"/>
              </w:rPr>
            </w:pPr>
            <w:r w:rsidRPr="00781E56">
              <w:rPr>
                <w:rFonts w:ascii="Arial" w:hAnsi="Arial" w:cs="Arial"/>
                <w:sz w:val="24"/>
                <w:szCs w:val="24"/>
              </w:rPr>
              <w:t>Фаза IV</w:t>
            </w:r>
          </w:p>
        </w:tc>
      </w:tr>
      <w:tr w:rsidR="00A46C84" w:rsidRPr="00781E56" w:rsidTr="006D6187">
        <w:trPr>
          <w:jc w:val="center"/>
        </w:trPr>
        <w:tc>
          <w:tcPr>
            <w:tcW w:w="4379" w:type="dxa"/>
            <w:vAlign w:val="center"/>
          </w:tcPr>
          <w:p w:rsidR="00A46C84" w:rsidRPr="00781E56" w:rsidRDefault="00A46C84" w:rsidP="006D6187">
            <w:pPr>
              <w:spacing w:line="288" w:lineRule="auto"/>
              <w:rPr>
                <w:rFonts w:ascii="Arial" w:hAnsi="Arial" w:cs="Arial"/>
                <w:sz w:val="24"/>
                <w:szCs w:val="24"/>
              </w:rPr>
            </w:pPr>
            <w:r w:rsidRPr="00781E56">
              <w:rPr>
                <w:rFonts w:ascii="Arial" w:hAnsi="Arial" w:cs="Arial"/>
                <w:sz w:val="24"/>
                <w:szCs w:val="24"/>
              </w:rPr>
              <w:t>Фармакологическое</w:t>
            </w:r>
          </w:p>
        </w:tc>
        <w:tc>
          <w:tcPr>
            <w:tcW w:w="1160" w:type="dxa"/>
            <w:shd w:val="clear" w:color="auto" w:fill="7F7F7F" w:themeFill="text1" w:themeFillTint="80"/>
            <w:vAlign w:val="center"/>
          </w:tcPr>
          <w:p w:rsidR="00A46C84" w:rsidRPr="00781E56" w:rsidRDefault="00A46C84" w:rsidP="00A46C84">
            <w:pPr>
              <w:spacing w:line="288" w:lineRule="auto"/>
              <w:jc w:val="center"/>
              <w:rPr>
                <w:rFonts w:ascii="Arial" w:hAnsi="Arial" w:cs="Arial"/>
                <w:sz w:val="24"/>
                <w:szCs w:val="24"/>
              </w:rPr>
            </w:pPr>
          </w:p>
        </w:tc>
        <w:tc>
          <w:tcPr>
            <w:tcW w:w="1233" w:type="dxa"/>
            <w:shd w:val="clear" w:color="auto" w:fill="BFBFBF" w:themeFill="background1" w:themeFillShade="BF"/>
            <w:vAlign w:val="center"/>
          </w:tcPr>
          <w:p w:rsidR="00A46C84" w:rsidRPr="00781E56" w:rsidRDefault="00A46C84" w:rsidP="00A46C84">
            <w:pPr>
              <w:spacing w:line="288" w:lineRule="auto"/>
              <w:jc w:val="center"/>
              <w:rPr>
                <w:rFonts w:ascii="Arial" w:hAnsi="Arial" w:cs="Arial"/>
                <w:sz w:val="24"/>
                <w:szCs w:val="24"/>
              </w:rPr>
            </w:pPr>
          </w:p>
        </w:tc>
        <w:tc>
          <w:tcPr>
            <w:tcW w:w="1307" w:type="dxa"/>
            <w:shd w:val="clear" w:color="auto" w:fill="BFBFBF" w:themeFill="background1" w:themeFillShade="BF"/>
            <w:vAlign w:val="center"/>
          </w:tcPr>
          <w:p w:rsidR="00A46C84" w:rsidRPr="00781E56" w:rsidRDefault="00A46C84" w:rsidP="00A46C84">
            <w:pPr>
              <w:spacing w:line="288" w:lineRule="auto"/>
              <w:jc w:val="center"/>
              <w:rPr>
                <w:rFonts w:ascii="Arial" w:hAnsi="Arial" w:cs="Arial"/>
                <w:sz w:val="24"/>
                <w:szCs w:val="24"/>
              </w:rPr>
            </w:pPr>
          </w:p>
        </w:tc>
        <w:tc>
          <w:tcPr>
            <w:tcW w:w="1100" w:type="dxa"/>
            <w:shd w:val="clear" w:color="auto" w:fill="BFBFBF" w:themeFill="background1" w:themeFillShade="BF"/>
            <w:vAlign w:val="center"/>
          </w:tcPr>
          <w:p w:rsidR="00A46C84" w:rsidRPr="00781E56" w:rsidRDefault="00A46C84" w:rsidP="00A46C84">
            <w:pPr>
              <w:spacing w:line="288" w:lineRule="auto"/>
              <w:jc w:val="center"/>
              <w:rPr>
                <w:rFonts w:ascii="Arial" w:hAnsi="Arial" w:cs="Arial"/>
                <w:sz w:val="24"/>
                <w:szCs w:val="24"/>
              </w:rPr>
            </w:pPr>
          </w:p>
        </w:tc>
      </w:tr>
      <w:tr w:rsidR="00A46C84" w:rsidRPr="00781E56" w:rsidTr="006D6187">
        <w:trPr>
          <w:jc w:val="center"/>
        </w:trPr>
        <w:tc>
          <w:tcPr>
            <w:tcW w:w="4379" w:type="dxa"/>
            <w:vAlign w:val="center"/>
          </w:tcPr>
          <w:p w:rsidR="00A46C84" w:rsidRPr="00781E56" w:rsidRDefault="00A46C84" w:rsidP="006D6187">
            <w:pPr>
              <w:spacing w:line="288" w:lineRule="auto"/>
              <w:rPr>
                <w:rFonts w:ascii="Arial" w:hAnsi="Arial" w:cs="Arial"/>
                <w:sz w:val="24"/>
                <w:szCs w:val="24"/>
              </w:rPr>
            </w:pPr>
            <w:r w:rsidRPr="00781E56">
              <w:rPr>
                <w:rFonts w:ascii="Arial" w:hAnsi="Arial" w:cs="Arial"/>
                <w:sz w:val="24"/>
                <w:szCs w:val="24"/>
              </w:rPr>
              <w:t>Терапевтическое   поисковое</w:t>
            </w:r>
          </w:p>
        </w:tc>
        <w:tc>
          <w:tcPr>
            <w:tcW w:w="1160" w:type="dxa"/>
            <w:shd w:val="clear" w:color="auto" w:fill="BFBFBF" w:themeFill="background1" w:themeFillShade="BF"/>
            <w:vAlign w:val="center"/>
          </w:tcPr>
          <w:p w:rsidR="00A46C84" w:rsidRPr="00781E56" w:rsidRDefault="00A46C84" w:rsidP="00A46C84">
            <w:pPr>
              <w:spacing w:line="288" w:lineRule="auto"/>
              <w:jc w:val="center"/>
              <w:rPr>
                <w:rFonts w:ascii="Arial" w:hAnsi="Arial" w:cs="Arial"/>
                <w:sz w:val="24"/>
                <w:szCs w:val="24"/>
              </w:rPr>
            </w:pPr>
          </w:p>
        </w:tc>
        <w:tc>
          <w:tcPr>
            <w:tcW w:w="1233" w:type="dxa"/>
            <w:shd w:val="clear" w:color="auto" w:fill="7F7F7F" w:themeFill="text1" w:themeFillTint="80"/>
            <w:vAlign w:val="center"/>
          </w:tcPr>
          <w:p w:rsidR="00A46C84" w:rsidRPr="00781E56" w:rsidRDefault="00A46C84" w:rsidP="00A46C84">
            <w:pPr>
              <w:spacing w:line="288" w:lineRule="auto"/>
              <w:jc w:val="center"/>
              <w:rPr>
                <w:rFonts w:ascii="Arial" w:hAnsi="Arial" w:cs="Arial"/>
                <w:sz w:val="24"/>
                <w:szCs w:val="24"/>
              </w:rPr>
            </w:pPr>
          </w:p>
        </w:tc>
        <w:tc>
          <w:tcPr>
            <w:tcW w:w="1307" w:type="dxa"/>
            <w:shd w:val="clear" w:color="auto" w:fill="BFBFBF" w:themeFill="background1" w:themeFillShade="BF"/>
            <w:vAlign w:val="center"/>
          </w:tcPr>
          <w:p w:rsidR="00A46C84" w:rsidRPr="00781E56" w:rsidRDefault="00A46C84" w:rsidP="00A46C84">
            <w:pPr>
              <w:spacing w:line="288" w:lineRule="auto"/>
              <w:jc w:val="center"/>
              <w:rPr>
                <w:rFonts w:ascii="Arial" w:hAnsi="Arial" w:cs="Arial"/>
                <w:sz w:val="24"/>
                <w:szCs w:val="24"/>
              </w:rPr>
            </w:pPr>
          </w:p>
        </w:tc>
        <w:tc>
          <w:tcPr>
            <w:tcW w:w="1100" w:type="dxa"/>
            <w:shd w:val="clear" w:color="auto" w:fill="BFBFBF" w:themeFill="background1" w:themeFillShade="BF"/>
            <w:vAlign w:val="center"/>
          </w:tcPr>
          <w:p w:rsidR="00A46C84" w:rsidRPr="00781E56" w:rsidRDefault="00A46C84" w:rsidP="00A46C84">
            <w:pPr>
              <w:spacing w:line="288" w:lineRule="auto"/>
              <w:jc w:val="center"/>
              <w:rPr>
                <w:rFonts w:ascii="Arial" w:hAnsi="Arial" w:cs="Arial"/>
                <w:sz w:val="24"/>
                <w:szCs w:val="24"/>
              </w:rPr>
            </w:pPr>
          </w:p>
        </w:tc>
      </w:tr>
      <w:tr w:rsidR="00A46C84" w:rsidRPr="00781E56" w:rsidTr="006D6187">
        <w:trPr>
          <w:jc w:val="center"/>
        </w:trPr>
        <w:tc>
          <w:tcPr>
            <w:tcW w:w="4379" w:type="dxa"/>
            <w:vAlign w:val="center"/>
          </w:tcPr>
          <w:p w:rsidR="00A46C84" w:rsidRPr="00781E56" w:rsidRDefault="00A46C84" w:rsidP="006D6187">
            <w:pPr>
              <w:spacing w:line="288" w:lineRule="auto"/>
              <w:rPr>
                <w:rFonts w:ascii="Arial" w:hAnsi="Arial" w:cs="Arial"/>
                <w:sz w:val="24"/>
                <w:szCs w:val="24"/>
              </w:rPr>
            </w:pPr>
            <w:r w:rsidRPr="00781E56">
              <w:rPr>
                <w:rFonts w:ascii="Arial" w:hAnsi="Arial" w:cs="Arial"/>
                <w:sz w:val="24"/>
                <w:szCs w:val="24"/>
              </w:rPr>
              <w:t>Терапевтическое  подтверждающее</w:t>
            </w:r>
          </w:p>
        </w:tc>
        <w:tc>
          <w:tcPr>
            <w:tcW w:w="1160" w:type="dxa"/>
            <w:shd w:val="clear" w:color="auto" w:fill="FFFFFF" w:themeFill="background1"/>
            <w:vAlign w:val="center"/>
          </w:tcPr>
          <w:p w:rsidR="00A46C84" w:rsidRPr="00781E56" w:rsidRDefault="00A46C84" w:rsidP="00A46C84">
            <w:pPr>
              <w:spacing w:line="288" w:lineRule="auto"/>
              <w:jc w:val="center"/>
              <w:rPr>
                <w:rFonts w:ascii="Arial" w:hAnsi="Arial" w:cs="Arial"/>
                <w:sz w:val="24"/>
                <w:szCs w:val="24"/>
              </w:rPr>
            </w:pPr>
          </w:p>
        </w:tc>
        <w:tc>
          <w:tcPr>
            <w:tcW w:w="1233" w:type="dxa"/>
            <w:shd w:val="clear" w:color="auto" w:fill="BFBFBF" w:themeFill="background1" w:themeFillShade="BF"/>
            <w:vAlign w:val="center"/>
          </w:tcPr>
          <w:p w:rsidR="00A46C84" w:rsidRPr="00781E56" w:rsidRDefault="00A46C84" w:rsidP="00A46C84">
            <w:pPr>
              <w:spacing w:line="288" w:lineRule="auto"/>
              <w:jc w:val="center"/>
              <w:rPr>
                <w:rFonts w:ascii="Arial" w:hAnsi="Arial" w:cs="Arial"/>
                <w:sz w:val="24"/>
                <w:szCs w:val="24"/>
              </w:rPr>
            </w:pPr>
          </w:p>
        </w:tc>
        <w:tc>
          <w:tcPr>
            <w:tcW w:w="1307" w:type="dxa"/>
            <w:shd w:val="clear" w:color="auto" w:fill="7F7F7F" w:themeFill="text1" w:themeFillTint="80"/>
            <w:vAlign w:val="center"/>
          </w:tcPr>
          <w:p w:rsidR="00A46C84" w:rsidRPr="00781E56" w:rsidRDefault="00A46C84" w:rsidP="00A46C84">
            <w:pPr>
              <w:spacing w:line="288" w:lineRule="auto"/>
              <w:jc w:val="center"/>
              <w:rPr>
                <w:rFonts w:ascii="Arial" w:hAnsi="Arial" w:cs="Arial"/>
                <w:sz w:val="24"/>
                <w:szCs w:val="24"/>
              </w:rPr>
            </w:pPr>
          </w:p>
        </w:tc>
        <w:tc>
          <w:tcPr>
            <w:tcW w:w="1100" w:type="dxa"/>
            <w:shd w:val="clear" w:color="auto" w:fill="BFBFBF" w:themeFill="background1" w:themeFillShade="BF"/>
            <w:vAlign w:val="center"/>
          </w:tcPr>
          <w:p w:rsidR="00A46C84" w:rsidRPr="00781E56" w:rsidRDefault="00A46C84" w:rsidP="00A46C84">
            <w:pPr>
              <w:spacing w:line="288" w:lineRule="auto"/>
              <w:jc w:val="center"/>
              <w:rPr>
                <w:rFonts w:ascii="Arial" w:hAnsi="Arial" w:cs="Arial"/>
                <w:sz w:val="24"/>
                <w:szCs w:val="24"/>
              </w:rPr>
            </w:pPr>
          </w:p>
        </w:tc>
      </w:tr>
      <w:tr w:rsidR="00A46C84" w:rsidRPr="00781E56" w:rsidTr="006D6187">
        <w:trPr>
          <w:jc w:val="center"/>
        </w:trPr>
        <w:tc>
          <w:tcPr>
            <w:tcW w:w="4379" w:type="dxa"/>
            <w:vAlign w:val="center"/>
          </w:tcPr>
          <w:p w:rsidR="00A46C84" w:rsidRPr="00781E56" w:rsidRDefault="00A46C84" w:rsidP="006D6187">
            <w:pPr>
              <w:spacing w:line="288" w:lineRule="auto"/>
              <w:rPr>
                <w:rFonts w:ascii="Arial" w:hAnsi="Arial" w:cs="Arial"/>
                <w:sz w:val="24"/>
                <w:szCs w:val="24"/>
              </w:rPr>
            </w:pPr>
            <w:r w:rsidRPr="00781E56">
              <w:rPr>
                <w:rFonts w:ascii="Arial" w:hAnsi="Arial" w:cs="Arial"/>
                <w:sz w:val="24"/>
                <w:szCs w:val="24"/>
              </w:rPr>
              <w:t>Терапевтическое  исследование применения</w:t>
            </w:r>
          </w:p>
        </w:tc>
        <w:tc>
          <w:tcPr>
            <w:tcW w:w="1160" w:type="dxa"/>
            <w:shd w:val="clear" w:color="auto" w:fill="FFFFFF" w:themeFill="background1"/>
            <w:vAlign w:val="center"/>
          </w:tcPr>
          <w:p w:rsidR="00A46C84" w:rsidRPr="00781E56" w:rsidRDefault="00A46C84" w:rsidP="00A46C84">
            <w:pPr>
              <w:spacing w:line="288" w:lineRule="auto"/>
              <w:jc w:val="center"/>
              <w:rPr>
                <w:rFonts w:ascii="Arial" w:hAnsi="Arial" w:cs="Arial"/>
                <w:sz w:val="24"/>
                <w:szCs w:val="24"/>
              </w:rPr>
            </w:pPr>
          </w:p>
        </w:tc>
        <w:tc>
          <w:tcPr>
            <w:tcW w:w="1233" w:type="dxa"/>
            <w:shd w:val="clear" w:color="auto" w:fill="FFFFFF" w:themeFill="background1"/>
            <w:vAlign w:val="center"/>
          </w:tcPr>
          <w:p w:rsidR="00A46C84" w:rsidRPr="00781E56" w:rsidRDefault="00A46C84" w:rsidP="00A46C84">
            <w:pPr>
              <w:spacing w:line="288" w:lineRule="auto"/>
              <w:jc w:val="center"/>
              <w:rPr>
                <w:rFonts w:ascii="Arial" w:hAnsi="Arial" w:cs="Arial"/>
                <w:sz w:val="24"/>
                <w:szCs w:val="24"/>
              </w:rPr>
            </w:pPr>
          </w:p>
        </w:tc>
        <w:tc>
          <w:tcPr>
            <w:tcW w:w="1307" w:type="dxa"/>
            <w:shd w:val="clear" w:color="auto" w:fill="FFFFFF" w:themeFill="background1"/>
            <w:vAlign w:val="center"/>
          </w:tcPr>
          <w:p w:rsidR="00A46C84" w:rsidRPr="00781E56" w:rsidRDefault="00A46C84" w:rsidP="00A46C84">
            <w:pPr>
              <w:spacing w:line="288" w:lineRule="auto"/>
              <w:jc w:val="center"/>
              <w:rPr>
                <w:rFonts w:ascii="Arial" w:hAnsi="Arial" w:cs="Arial"/>
                <w:sz w:val="24"/>
                <w:szCs w:val="24"/>
              </w:rPr>
            </w:pPr>
          </w:p>
        </w:tc>
        <w:tc>
          <w:tcPr>
            <w:tcW w:w="1100" w:type="dxa"/>
            <w:shd w:val="clear" w:color="auto" w:fill="7F7F7F" w:themeFill="text1" w:themeFillTint="80"/>
            <w:vAlign w:val="center"/>
          </w:tcPr>
          <w:p w:rsidR="00A46C84" w:rsidRPr="00781E56" w:rsidRDefault="00A46C84" w:rsidP="00A46C84">
            <w:pPr>
              <w:spacing w:line="288" w:lineRule="auto"/>
              <w:jc w:val="center"/>
              <w:rPr>
                <w:rFonts w:ascii="Arial" w:hAnsi="Arial" w:cs="Arial"/>
                <w:sz w:val="24"/>
                <w:szCs w:val="24"/>
              </w:rPr>
            </w:pPr>
          </w:p>
        </w:tc>
      </w:tr>
    </w:tbl>
    <w:p w:rsidR="00D632D9" w:rsidRDefault="00D632D9" w:rsidP="00437640">
      <w:pPr>
        <w:spacing w:after="0" w:line="360" w:lineRule="auto"/>
        <w:ind w:left="709" w:hanging="709"/>
        <w:jc w:val="both"/>
        <w:rPr>
          <w:rFonts w:ascii="Arial" w:hAnsi="Arial" w:cs="Arial"/>
          <w:b/>
          <w:sz w:val="10"/>
          <w:szCs w:val="10"/>
        </w:rPr>
      </w:pPr>
    </w:p>
    <w:p w:rsidR="00987239" w:rsidRPr="00781E56" w:rsidRDefault="00987239" w:rsidP="00437640">
      <w:pPr>
        <w:spacing w:after="0" w:line="360" w:lineRule="auto"/>
        <w:ind w:left="709" w:hanging="709"/>
        <w:jc w:val="both"/>
        <w:rPr>
          <w:rFonts w:ascii="Arial" w:hAnsi="Arial" w:cs="Arial"/>
          <w:b/>
          <w:sz w:val="10"/>
          <w:szCs w:val="10"/>
        </w:rPr>
      </w:pPr>
    </w:p>
    <w:p w:rsidR="008A16DA" w:rsidRPr="00781E56" w:rsidRDefault="00437640" w:rsidP="005E0899">
      <w:pPr>
        <w:spacing w:after="0" w:line="360" w:lineRule="auto"/>
        <w:ind w:left="709" w:hanging="709"/>
        <w:jc w:val="both"/>
        <w:rPr>
          <w:rFonts w:ascii="Arial" w:hAnsi="Arial" w:cs="Arial"/>
          <w:sz w:val="24"/>
          <w:szCs w:val="24"/>
        </w:rPr>
      </w:pPr>
      <w:proofErr w:type="gramStart"/>
      <w:r w:rsidRPr="00781E56">
        <w:rPr>
          <w:rFonts w:ascii="Arial" w:hAnsi="Arial" w:cs="Arial"/>
          <w:b/>
          <w:sz w:val="24"/>
          <w:szCs w:val="24"/>
        </w:rPr>
        <w:t xml:space="preserve">Примечание:  </w:t>
      </w:r>
      <w:r w:rsidRPr="00781E56">
        <w:rPr>
          <w:rFonts w:ascii="Arial" w:hAnsi="Arial" w:cs="Arial"/>
          <w:sz w:val="24"/>
          <w:szCs w:val="24"/>
        </w:rPr>
        <w:t>т</w:t>
      </w:r>
      <w:r w:rsidR="008A16DA" w:rsidRPr="00781E56">
        <w:rPr>
          <w:rFonts w:ascii="Arial" w:hAnsi="Arial" w:cs="Arial"/>
          <w:sz w:val="24"/>
          <w:szCs w:val="24"/>
        </w:rPr>
        <w:t>емно</w:t>
      </w:r>
      <w:proofErr w:type="gramEnd"/>
      <w:r w:rsidR="008A16DA" w:rsidRPr="00781E56">
        <w:rPr>
          <w:rFonts w:ascii="Arial" w:hAnsi="Arial" w:cs="Arial"/>
          <w:sz w:val="24"/>
          <w:szCs w:val="24"/>
        </w:rPr>
        <w:t xml:space="preserve">-серые зоны – это типы исследований, которые обычно проводятся на определенной фазе клинического </w:t>
      </w:r>
      <w:proofErr w:type="spellStart"/>
      <w:r w:rsidR="008A16DA" w:rsidRPr="00781E56">
        <w:rPr>
          <w:rFonts w:ascii="Arial" w:hAnsi="Arial" w:cs="Arial"/>
          <w:sz w:val="24"/>
          <w:szCs w:val="24"/>
        </w:rPr>
        <w:t>изучения</w:t>
      </w:r>
      <w:r w:rsidRPr="00781E56">
        <w:rPr>
          <w:rFonts w:ascii="Arial" w:hAnsi="Arial" w:cs="Arial"/>
          <w:sz w:val="24"/>
          <w:szCs w:val="24"/>
        </w:rPr>
        <w:t>;с</w:t>
      </w:r>
      <w:r w:rsidR="008A16DA" w:rsidRPr="00781E56">
        <w:rPr>
          <w:rFonts w:ascii="Arial" w:hAnsi="Arial" w:cs="Arial"/>
          <w:sz w:val="24"/>
          <w:szCs w:val="24"/>
        </w:rPr>
        <w:t>ветло-серые</w:t>
      </w:r>
      <w:proofErr w:type="spellEnd"/>
      <w:r w:rsidR="008A16DA" w:rsidRPr="00781E56">
        <w:rPr>
          <w:rFonts w:ascii="Arial" w:hAnsi="Arial" w:cs="Arial"/>
          <w:sz w:val="24"/>
          <w:szCs w:val="24"/>
        </w:rPr>
        <w:t xml:space="preserve"> зоны – это типы исследований, которые могут проводиться на определенной фазе клинического изучения, однако это не является распространенной практикой.</w:t>
      </w:r>
    </w:p>
    <w:p w:rsidR="00021CA1" w:rsidRPr="00781E56" w:rsidRDefault="00A46C84" w:rsidP="000E0CE9">
      <w:pPr>
        <w:pStyle w:val="1"/>
        <w:spacing w:before="0" w:after="240" w:line="360" w:lineRule="auto"/>
        <w:rPr>
          <w:rFonts w:ascii="Arial" w:hAnsi="Arial" w:cs="Arial"/>
          <w:color w:val="auto"/>
          <w:sz w:val="32"/>
          <w:szCs w:val="32"/>
        </w:rPr>
      </w:pPr>
      <w:bookmarkStart w:id="19" w:name="_Toc323901723"/>
      <w:r w:rsidRPr="00781E56">
        <w:rPr>
          <w:rFonts w:ascii="Arial" w:hAnsi="Arial" w:cs="Arial"/>
          <w:color w:val="auto"/>
          <w:sz w:val="32"/>
          <w:szCs w:val="32"/>
        </w:rPr>
        <w:t xml:space="preserve">Глава 5. </w:t>
      </w:r>
      <w:r w:rsidR="00C6543F" w:rsidRPr="00781E56">
        <w:rPr>
          <w:rFonts w:ascii="Arial" w:hAnsi="Arial" w:cs="Arial"/>
          <w:color w:val="auto"/>
          <w:sz w:val="32"/>
          <w:szCs w:val="32"/>
        </w:rPr>
        <w:t xml:space="preserve">Проведение </w:t>
      </w:r>
      <w:r w:rsidR="00021CA1" w:rsidRPr="00781E56">
        <w:rPr>
          <w:rFonts w:ascii="Arial" w:hAnsi="Arial" w:cs="Arial"/>
          <w:color w:val="auto"/>
          <w:sz w:val="32"/>
          <w:szCs w:val="32"/>
        </w:rPr>
        <w:t>клинических исследований</w:t>
      </w:r>
      <w:bookmarkEnd w:id="19"/>
    </w:p>
    <w:p w:rsidR="00021CA1" w:rsidRPr="00781E56" w:rsidRDefault="00C6543F" w:rsidP="00E0552A">
      <w:pPr>
        <w:spacing w:after="0" w:line="360" w:lineRule="auto"/>
        <w:ind w:firstLine="709"/>
        <w:jc w:val="both"/>
        <w:rPr>
          <w:rFonts w:ascii="Arial" w:hAnsi="Arial" w:cs="Arial"/>
          <w:sz w:val="28"/>
          <w:szCs w:val="28"/>
        </w:rPr>
      </w:pPr>
      <w:r w:rsidRPr="00781E56">
        <w:rPr>
          <w:rFonts w:ascii="Arial" w:hAnsi="Arial" w:cs="Arial"/>
          <w:sz w:val="28"/>
          <w:szCs w:val="28"/>
        </w:rPr>
        <w:t>К</w:t>
      </w:r>
      <w:r w:rsidR="00021CA1" w:rsidRPr="00781E56">
        <w:rPr>
          <w:rFonts w:ascii="Arial" w:hAnsi="Arial" w:cs="Arial"/>
          <w:sz w:val="28"/>
          <w:szCs w:val="28"/>
        </w:rPr>
        <w:t>линические исследования</w:t>
      </w:r>
      <w:r w:rsidR="0069527C">
        <w:rPr>
          <w:rFonts w:ascii="Arial" w:hAnsi="Arial" w:cs="Arial"/>
          <w:sz w:val="28"/>
          <w:szCs w:val="28"/>
        </w:rPr>
        <w:t xml:space="preserve"> - это</w:t>
      </w:r>
      <w:r w:rsidRPr="00781E56">
        <w:rPr>
          <w:rFonts w:ascii="Arial" w:hAnsi="Arial" w:cs="Arial"/>
          <w:sz w:val="28"/>
          <w:szCs w:val="28"/>
        </w:rPr>
        <w:t xml:space="preserve"> самый продолжительный этап в разработке </w:t>
      </w:r>
      <w:proofErr w:type="spellStart"/>
      <w:proofErr w:type="gramStart"/>
      <w:r w:rsidRPr="00781E56">
        <w:rPr>
          <w:rFonts w:ascii="Arial" w:hAnsi="Arial" w:cs="Arial"/>
          <w:sz w:val="28"/>
          <w:szCs w:val="28"/>
        </w:rPr>
        <w:t>препарата.</w:t>
      </w:r>
      <w:r w:rsidR="00021CA1" w:rsidRPr="00781E56">
        <w:rPr>
          <w:rFonts w:ascii="Arial" w:hAnsi="Arial" w:cs="Arial"/>
          <w:sz w:val="28"/>
          <w:szCs w:val="28"/>
        </w:rPr>
        <w:t>В</w:t>
      </w:r>
      <w:proofErr w:type="spellEnd"/>
      <w:proofErr w:type="gramEnd"/>
      <w:r w:rsidR="00021CA1" w:rsidRPr="00781E56">
        <w:rPr>
          <w:rFonts w:ascii="Arial" w:hAnsi="Arial" w:cs="Arial"/>
          <w:sz w:val="28"/>
          <w:szCs w:val="28"/>
        </w:rPr>
        <w:t xml:space="preserve"> среднем от момента, когда начинаются клинические исследования препарата, до момента, когда препарат получает одобрение в уполномоченном органе здравоохранения, проходит 8 лет</w:t>
      </w:r>
      <w:r w:rsidR="005F4ACE" w:rsidRPr="00781E56">
        <w:rPr>
          <w:rFonts w:ascii="Arial" w:hAnsi="Arial" w:cs="Arial"/>
          <w:sz w:val="28"/>
          <w:szCs w:val="28"/>
        </w:rPr>
        <w:t xml:space="preserve">. </w:t>
      </w:r>
      <w:r w:rsidRPr="00781E56">
        <w:rPr>
          <w:rFonts w:ascii="Arial" w:hAnsi="Arial" w:cs="Arial"/>
          <w:sz w:val="28"/>
          <w:szCs w:val="28"/>
        </w:rPr>
        <w:t>Такая длительность связана с</w:t>
      </w:r>
      <w:r w:rsidR="00021CA1" w:rsidRPr="00781E56">
        <w:rPr>
          <w:rFonts w:ascii="Arial" w:hAnsi="Arial" w:cs="Arial"/>
          <w:sz w:val="28"/>
          <w:szCs w:val="28"/>
        </w:rPr>
        <w:t>:</w:t>
      </w:r>
    </w:p>
    <w:p w:rsidR="00021CA1" w:rsidRPr="00781E56" w:rsidRDefault="00C6543F" w:rsidP="00E0552A">
      <w:pPr>
        <w:pStyle w:val="a7"/>
        <w:numPr>
          <w:ilvl w:val="0"/>
          <w:numId w:val="3"/>
        </w:numPr>
        <w:spacing w:after="0" w:line="360" w:lineRule="auto"/>
        <w:ind w:left="0" w:firstLine="0"/>
        <w:jc w:val="both"/>
        <w:rPr>
          <w:rFonts w:ascii="Arial" w:hAnsi="Arial" w:cs="Arial"/>
          <w:sz w:val="28"/>
          <w:szCs w:val="28"/>
        </w:rPr>
      </w:pPr>
      <w:r w:rsidRPr="00781E56">
        <w:rPr>
          <w:rFonts w:ascii="Arial" w:hAnsi="Arial" w:cs="Arial"/>
          <w:sz w:val="28"/>
          <w:szCs w:val="28"/>
        </w:rPr>
        <w:t>особенностями болезненного процесса (при</w:t>
      </w:r>
      <w:r w:rsidR="00021CA1" w:rsidRPr="00781E56">
        <w:rPr>
          <w:rFonts w:ascii="Arial" w:hAnsi="Arial" w:cs="Arial"/>
          <w:sz w:val="28"/>
          <w:szCs w:val="28"/>
        </w:rPr>
        <w:t xml:space="preserve"> хронически</w:t>
      </w:r>
      <w:r w:rsidRPr="00781E56">
        <w:rPr>
          <w:rFonts w:ascii="Arial" w:hAnsi="Arial" w:cs="Arial"/>
          <w:sz w:val="28"/>
          <w:szCs w:val="28"/>
        </w:rPr>
        <w:t>х</w:t>
      </w:r>
      <w:r w:rsidR="00021CA1" w:rsidRPr="00781E56">
        <w:rPr>
          <w:rFonts w:ascii="Arial" w:hAnsi="Arial" w:cs="Arial"/>
          <w:sz w:val="28"/>
          <w:szCs w:val="28"/>
        </w:rPr>
        <w:t xml:space="preserve"> заболевания</w:t>
      </w:r>
      <w:r w:rsidRPr="00781E56">
        <w:rPr>
          <w:rFonts w:ascii="Arial" w:hAnsi="Arial" w:cs="Arial"/>
          <w:sz w:val="28"/>
          <w:szCs w:val="28"/>
        </w:rPr>
        <w:t>х</w:t>
      </w:r>
      <w:r w:rsidR="00021CA1" w:rsidRPr="00781E56">
        <w:rPr>
          <w:rFonts w:ascii="Arial" w:hAnsi="Arial" w:cs="Arial"/>
          <w:sz w:val="28"/>
          <w:szCs w:val="28"/>
        </w:rPr>
        <w:t xml:space="preserve"> увидеть эффект</w:t>
      </w:r>
      <w:r w:rsidRPr="00781E56">
        <w:rPr>
          <w:rFonts w:ascii="Arial" w:hAnsi="Arial" w:cs="Arial"/>
          <w:sz w:val="28"/>
          <w:szCs w:val="28"/>
        </w:rPr>
        <w:t xml:space="preserve"> препарата </w:t>
      </w:r>
      <w:r w:rsidR="00021CA1" w:rsidRPr="00781E56">
        <w:rPr>
          <w:rFonts w:ascii="Arial" w:hAnsi="Arial" w:cs="Arial"/>
          <w:sz w:val="28"/>
          <w:szCs w:val="28"/>
        </w:rPr>
        <w:t xml:space="preserve">можно только </w:t>
      </w:r>
      <w:r w:rsidRPr="00781E56">
        <w:rPr>
          <w:rFonts w:ascii="Arial" w:hAnsi="Arial" w:cs="Arial"/>
          <w:sz w:val="28"/>
          <w:szCs w:val="28"/>
        </w:rPr>
        <w:t xml:space="preserve">спустя </w:t>
      </w:r>
      <w:r w:rsidR="00021CA1" w:rsidRPr="00781E56">
        <w:rPr>
          <w:rFonts w:ascii="Arial" w:hAnsi="Arial" w:cs="Arial"/>
          <w:sz w:val="28"/>
          <w:szCs w:val="28"/>
        </w:rPr>
        <w:t>месяцы, а то и годы</w:t>
      </w:r>
      <w:r w:rsidRPr="00781E56">
        <w:rPr>
          <w:rFonts w:ascii="Arial" w:hAnsi="Arial" w:cs="Arial"/>
          <w:sz w:val="28"/>
          <w:szCs w:val="28"/>
        </w:rPr>
        <w:t>)</w:t>
      </w:r>
      <w:r w:rsidR="001F47C1" w:rsidRPr="00781E56">
        <w:rPr>
          <w:rFonts w:ascii="Arial" w:hAnsi="Arial" w:cs="Arial"/>
          <w:sz w:val="28"/>
          <w:szCs w:val="28"/>
        </w:rPr>
        <w:t>;</w:t>
      </w:r>
    </w:p>
    <w:p w:rsidR="00021CA1" w:rsidRPr="00781E56" w:rsidRDefault="00D3088A" w:rsidP="00E0552A">
      <w:pPr>
        <w:pStyle w:val="a7"/>
        <w:numPr>
          <w:ilvl w:val="0"/>
          <w:numId w:val="3"/>
        </w:numPr>
        <w:spacing w:after="0" w:line="360" w:lineRule="auto"/>
        <w:ind w:left="0" w:firstLine="0"/>
        <w:jc w:val="both"/>
        <w:rPr>
          <w:rFonts w:ascii="Arial" w:hAnsi="Arial" w:cs="Arial"/>
          <w:sz w:val="28"/>
          <w:szCs w:val="28"/>
        </w:rPr>
      </w:pPr>
      <w:r w:rsidRPr="00781E56">
        <w:rPr>
          <w:rFonts w:ascii="Arial" w:hAnsi="Arial" w:cs="Arial"/>
          <w:sz w:val="28"/>
          <w:szCs w:val="28"/>
        </w:rPr>
        <w:t>трудностью набора пациентов в случае редкого заболевания</w:t>
      </w:r>
      <w:r w:rsidR="001F47C1" w:rsidRPr="00781E56">
        <w:rPr>
          <w:rFonts w:ascii="Arial" w:hAnsi="Arial" w:cs="Arial"/>
          <w:sz w:val="28"/>
          <w:szCs w:val="28"/>
        </w:rPr>
        <w:t>;</w:t>
      </w:r>
    </w:p>
    <w:p w:rsidR="00D3088A" w:rsidRPr="00781E56" w:rsidRDefault="00D3088A" w:rsidP="0069527C">
      <w:pPr>
        <w:pStyle w:val="a7"/>
        <w:numPr>
          <w:ilvl w:val="0"/>
          <w:numId w:val="3"/>
        </w:numPr>
        <w:spacing w:after="240" w:line="360" w:lineRule="auto"/>
        <w:ind w:left="0" w:firstLine="0"/>
        <w:jc w:val="both"/>
        <w:rPr>
          <w:rFonts w:ascii="Arial" w:hAnsi="Arial" w:cs="Arial"/>
          <w:sz w:val="28"/>
          <w:szCs w:val="28"/>
        </w:rPr>
      </w:pPr>
      <w:r w:rsidRPr="00781E56">
        <w:rPr>
          <w:rFonts w:ascii="Arial" w:hAnsi="Arial" w:cs="Arial"/>
          <w:sz w:val="28"/>
          <w:szCs w:val="28"/>
        </w:rPr>
        <w:lastRenderedPageBreak/>
        <w:t xml:space="preserve">ограничениями в критериях включения согласно которым </w:t>
      </w:r>
      <w:r w:rsidR="001F47C1" w:rsidRPr="00781E56">
        <w:rPr>
          <w:rFonts w:ascii="Arial" w:hAnsi="Arial" w:cs="Arial"/>
          <w:sz w:val="28"/>
          <w:szCs w:val="28"/>
        </w:rPr>
        <w:t>н</w:t>
      </w:r>
      <w:r w:rsidR="00021CA1" w:rsidRPr="00781E56">
        <w:rPr>
          <w:rFonts w:ascii="Arial" w:hAnsi="Arial" w:cs="Arial"/>
          <w:sz w:val="28"/>
          <w:szCs w:val="28"/>
        </w:rPr>
        <w:t>е все пациенты, страдающие определенным заболеванием, могут принять участие в исследовании</w:t>
      </w:r>
      <w:r w:rsidRPr="00781E56">
        <w:rPr>
          <w:rFonts w:ascii="Arial" w:hAnsi="Arial" w:cs="Arial"/>
          <w:sz w:val="28"/>
          <w:szCs w:val="28"/>
        </w:rPr>
        <w:t xml:space="preserve"> т.к. не подходят по возрасту, наличию сопутствующей патологии и др</w:t>
      </w:r>
      <w:r w:rsidR="00021CA1" w:rsidRPr="00781E56">
        <w:rPr>
          <w:rFonts w:ascii="Arial" w:hAnsi="Arial" w:cs="Arial"/>
          <w:sz w:val="28"/>
          <w:szCs w:val="28"/>
        </w:rPr>
        <w:t>.</w:t>
      </w:r>
    </w:p>
    <w:p w:rsidR="00021CA1" w:rsidRPr="00781E56" w:rsidRDefault="00021CA1" w:rsidP="00E0552A">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i/>
          <w:sz w:val="28"/>
          <w:szCs w:val="28"/>
        </w:rPr>
      </w:pPr>
      <w:r w:rsidRPr="00781E56">
        <w:rPr>
          <w:rFonts w:ascii="Arial" w:hAnsi="Arial" w:cs="Arial"/>
          <w:i/>
          <w:sz w:val="28"/>
          <w:szCs w:val="28"/>
        </w:rPr>
        <w:t>Например, для исследований некоторых препаратов могут потребоваться необычные комбинации характеристик заболевания. Найти подходящих пациентов и получить их согласие, особенно когда пациенту участие в исследовании не сулит прямой выгоды, сложно (причинами этого может быть то, что участие в клинических исследованиях II</w:t>
      </w:r>
      <w:r w:rsidR="005F4ACE" w:rsidRPr="00781E56">
        <w:rPr>
          <w:rFonts w:ascii="Arial" w:hAnsi="Arial" w:cs="Arial"/>
          <w:i/>
          <w:sz w:val="28"/>
          <w:szCs w:val="28"/>
        </w:rPr>
        <w:t>-</w:t>
      </w:r>
      <w:r w:rsidRPr="00781E56">
        <w:rPr>
          <w:rFonts w:ascii="Arial" w:hAnsi="Arial" w:cs="Arial"/>
          <w:i/>
          <w:sz w:val="28"/>
          <w:szCs w:val="28"/>
        </w:rPr>
        <w:t>IV не оплачивается, эффективность препарата не доказана, пациент может получить плацебо).</w:t>
      </w:r>
    </w:p>
    <w:p w:rsidR="00D3088A" w:rsidRPr="00781E56" w:rsidRDefault="00D3088A" w:rsidP="0069527C">
      <w:pPr>
        <w:spacing w:before="240" w:after="0" w:line="360" w:lineRule="auto"/>
        <w:ind w:firstLine="709"/>
        <w:jc w:val="both"/>
        <w:rPr>
          <w:rFonts w:ascii="Arial" w:hAnsi="Arial" w:cs="Arial"/>
          <w:sz w:val="28"/>
          <w:szCs w:val="28"/>
        </w:rPr>
      </w:pPr>
      <w:r w:rsidRPr="00781E56">
        <w:rPr>
          <w:rFonts w:ascii="Arial" w:hAnsi="Arial" w:cs="Arial"/>
          <w:sz w:val="28"/>
          <w:szCs w:val="28"/>
        </w:rPr>
        <w:t xml:space="preserve">К примеру, </w:t>
      </w:r>
      <w:r w:rsidR="00021CA1" w:rsidRPr="00781E56">
        <w:rPr>
          <w:rFonts w:ascii="Arial" w:hAnsi="Arial" w:cs="Arial"/>
          <w:sz w:val="28"/>
          <w:szCs w:val="28"/>
        </w:rPr>
        <w:t xml:space="preserve">менее 5% </w:t>
      </w:r>
      <w:r w:rsidRPr="00781E56">
        <w:rPr>
          <w:rFonts w:ascii="Arial" w:hAnsi="Arial" w:cs="Arial"/>
          <w:sz w:val="28"/>
          <w:szCs w:val="28"/>
        </w:rPr>
        <w:t>онкологических больных</w:t>
      </w:r>
      <w:r w:rsidR="00021CA1" w:rsidRPr="00781E56">
        <w:rPr>
          <w:rFonts w:ascii="Arial" w:hAnsi="Arial" w:cs="Arial"/>
          <w:sz w:val="28"/>
          <w:szCs w:val="28"/>
        </w:rPr>
        <w:t xml:space="preserve"> могут принять участие в исследованиях</w:t>
      </w:r>
      <w:r w:rsidRPr="00781E56">
        <w:rPr>
          <w:rFonts w:ascii="Arial" w:hAnsi="Arial" w:cs="Arial"/>
          <w:sz w:val="28"/>
          <w:szCs w:val="28"/>
        </w:rPr>
        <w:t xml:space="preserve"> по причине несоответствия критериям включения</w:t>
      </w:r>
      <w:r w:rsidR="00021CA1" w:rsidRPr="00781E56">
        <w:rPr>
          <w:rFonts w:ascii="Arial" w:hAnsi="Arial" w:cs="Arial"/>
          <w:sz w:val="28"/>
          <w:szCs w:val="28"/>
        </w:rPr>
        <w:t>.</w:t>
      </w:r>
    </w:p>
    <w:p w:rsidR="00D3088A" w:rsidRPr="00781E56" w:rsidRDefault="00D3088A" w:rsidP="00D3088A">
      <w:pPr>
        <w:spacing w:after="0" w:line="360" w:lineRule="auto"/>
        <w:ind w:firstLine="709"/>
        <w:jc w:val="both"/>
        <w:rPr>
          <w:rFonts w:ascii="Arial" w:hAnsi="Arial" w:cs="Arial"/>
          <w:sz w:val="28"/>
          <w:szCs w:val="28"/>
        </w:rPr>
      </w:pPr>
      <w:r w:rsidRPr="00781E56">
        <w:rPr>
          <w:rFonts w:ascii="Arial" w:hAnsi="Arial" w:cs="Arial"/>
          <w:sz w:val="28"/>
          <w:szCs w:val="28"/>
        </w:rPr>
        <w:t>Исследования препаратов, предназначенных для лечения сезонных заболеваний и синдромов (например, сезонной аллергии, гриппа, ОРВИ и пр.), могут проводиться только в определенное время года (например, весной, если речь идет о сезонной аллергии) [16, 17].</w:t>
      </w:r>
    </w:p>
    <w:p w:rsidR="00D3088A" w:rsidRPr="00781E56" w:rsidRDefault="00D3088A" w:rsidP="00E0552A">
      <w:pPr>
        <w:spacing w:after="0" w:line="360" w:lineRule="auto"/>
        <w:ind w:firstLine="709"/>
        <w:jc w:val="both"/>
        <w:rPr>
          <w:rFonts w:ascii="Arial" w:hAnsi="Arial" w:cs="Arial"/>
          <w:sz w:val="28"/>
          <w:szCs w:val="28"/>
        </w:rPr>
      </w:pPr>
      <w:r w:rsidRPr="00781E56">
        <w:rPr>
          <w:rFonts w:ascii="Arial" w:hAnsi="Arial" w:cs="Arial"/>
          <w:sz w:val="28"/>
          <w:szCs w:val="28"/>
        </w:rPr>
        <w:t>Все это снижает скорость проведения клинических исследований и отдаляет сроки регистрации новых лекарственных средств.</w:t>
      </w:r>
    </w:p>
    <w:p w:rsidR="00021CA1" w:rsidRPr="00781E56" w:rsidRDefault="00021CA1" w:rsidP="00E0552A">
      <w:pPr>
        <w:spacing w:after="0" w:line="360" w:lineRule="auto"/>
        <w:ind w:firstLine="709"/>
        <w:jc w:val="both"/>
        <w:rPr>
          <w:rFonts w:ascii="Arial" w:hAnsi="Arial" w:cs="Arial"/>
          <w:sz w:val="28"/>
          <w:szCs w:val="28"/>
        </w:rPr>
      </w:pPr>
    </w:p>
    <w:p w:rsidR="00D058F5" w:rsidRPr="00781E56" w:rsidRDefault="00351799" w:rsidP="000E0CE9">
      <w:pPr>
        <w:spacing w:line="360" w:lineRule="auto"/>
        <w:rPr>
          <w:rFonts w:ascii="Arial" w:hAnsi="Arial" w:cs="Arial"/>
          <w:caps/>
          <w:sz w:val="28"/>
          <w:szCs w:val="28"/>
        </w:rPr>
      </w:pPr>
      <w:r w:rsidRPr="00781E56">
        <w:rPr>
          <w:rFonts w:ascii="Arial" w:hAnsi="Arial" w:cs="Arial"/>
          <w:b/>
          <w:bCs/>
          <w:sz w:val="28"/>
          <w:szCs w:val="28"/>
        </w:rPr>
        <w:t>5.1. Различия между лечением больного и исследованием</w:t>
      </w:r>
    </w:p>
    <w:p w:rsidR="00D058F5" w:rsidRPr="00781E56" w:rsidRDefault="00D058F5" w:rsidP="007B4ADE">
      <w:pPr>
        <w:spacing w:after="0" w:line="360" w:lineRule="auto"/>
        <w:jc w:val="both"/>
        <w:rPr>
          <w:rFonts w:ascii="Arial" w:hAnsi="Arial" w:cs="Arial"/>
          <w:sz w:val="28"/>
          <w:szCs w:val="28"/>
        </w:rPr>
      </w:pPr>
      <w:r w:rsidRPr="00781E56">
        <w:rPr>
          <w:rFonts w:ascii="Arial" w:hAnsi="Arial" w:cs="Arial"/>
          <w:sz w:val="28"/>
          <w:szCs w:val="28"/>
        </w:rPr>
        <w:t> </w:t>
      </w:r>
      <w:r w:rsidRPr="00781E56">
        <w:rPr>
          <w:rFonts w:ascii="Arial" w:hAnsi="Arial" w:cs="Arial"/>
          <w:sz w:val="28"/>
          <w:szCs w:val="28"/>
        </w:rPr>
        <w:tab/>
        <w:t xml:space="preserve">На первый взгляд биомедицинские исследования мало отличаются от обычных терапевтических процедур, которые проводятся в стенах стационаров. Пациент может посещать процедуры, принимать лекарства и посещать врача для медицинского осмотра. Основная проблема состоит в том, что индивидуальные особенности протекания болезней настолько разнообразны, что любой врач вынужден проводить </w:t>
      </w:r>
      <w:r w:rsidRPr="00781E56">
        <w:rPr>
          <w:rFonts w:ascii="Arial" w:hAnsi="Arial" w:cs="Arial"/>
          <w:sz w:val="28"/>
          <w:szCs w:val="28"/>
        </w:rPr>
        <w:lastRenderedPageBreak/>
        <w:t xml:space="preserve">микроисследование для того, чтобы поставить диагноз и начать лечение больного. Всякий раз, когда врач назначает лекарство, он, можно сказать, экспериментирует, поскольку не может полностью предсказать результат действия препарата на пациента. То же может быть сказано и о хирургическом вмешательстве и многих других действиях, которые предпринимают врачи при лечении </w:t>
      </w:r>
      <w:proofErr w:type="gramStart"/>
      <w:r w:rsidRPr="00781E56">
        <w:rPr>
          <w:rFonts w:ascii="Arial" w:hAnsi="Arial" w:cs="Arial"/>
          <w:sz w:val="28"/>
          <w:szCs w:val="28"/>
        </w:rPr>
        <w:t>больных</w:t>
      </w:r>
      <w:r w:rsidR="007B4ADE" w:rsidRPr="007B4ADE">
        <w:rPr>
          <w:rFonts w:ascii="Arial" w:hAnsi="Arial" w:cs="Arial"/>
          <w:sz w:val="28"/>
          <w:szCs w:val="28"/>
        </w:rPr>
        <w:t>[</w:t>
      </w:r>
      <w:proofErr w:type="gramEnd"/>
      <w:r w:rsidR="007B4ADE" w:rsidRPr="007B4ADE">
        <w:rPr>
          <w:rFonts w:ascii="Arial" w:hAnsi="Arial" w:cs="Arial"/>
          <w:sz w:val="28"/>
          <w:szCs w:val="28"/>
        </w:rPr>
        <w:t>5]</w:t>
      </w:r>
      <w:r w:rsidRPr="00781E56">
        <w:rPr>
          <w:rFonts w:ascii="Arial" w:hAnsi="Arial" w:cs="Arial"/>
          <w:sz w:val="28"/>
          <w:szCs w:val="28"/>
        </w:rPr>
        <w:t>. Тем не менее:</w:t>
      </w:r>
      <w:r w:rsidRPr="00781E56">
        <w:rPr>
          <w:rFonts w:ascii="Arial" w:hAnsi="Arial" w:cs="Arial"/>
          <w:b/>
          <w:bCs/>
          <w:i/>
          <w:iCs/>
          <w:sz w:val="28"/>
          <w:szCs w:val="28"/>
        </w:rPr>
        <w:t> </w:t>
      </w:r>
    </w:p>
    <w:p w:rsidR="00D058F5" w:rsidRPr="00781E56" w:rsidRDefault="00D058F5" w:rsidP="007B4ADE">
      <w:pPr>
        <w:spacing w:after="0" w:line="360" w:lineRule="auto"/>
        <w:ind w:firstLine="708"/>
        <w:jc w:val="both"/>
        <w:rPr>
          <w:rFonts w:ascii="Arial" w:hAnsi="Arial" w:cs="Arial"/>
          <w:sz w:val="28"/>
          <w:szCs w:val="28"/>
        </w:rPr>
      </w:pPr>
      <w:r w:rsidRPr="00781E56">
        <w:rPr>
          <w:rFonts w:ascii="Arial" w:hAnsi="Arial" w:cs="Arial"/>
          <w:b/>
          <w:bCs/>
          <w:i/>
          <w:iCs/>
          <w:sz w:val="28"/>
          <w:szCs w:val="28"/>
        </w:rPr>
        <w:t>Стандартное лечение</w:t>
      </w:r>
      <w:r w:rsidRPr="00781E56">
        <w:rPr>
          <w:rFonts w:ascii="Arial" w:hAnsi="Arial" w:cs="Arial"/>
          <w:sz w:val="28"/>
          <w:szCs w:val="28"/>
        </w:rPr>
        <w:t xml:space="preserve"> проводится для улучшения здоровья больного </w:t>
      </w:r>
      <w:r w:rsidRPr="00781E56">
        <w:rPr>
          <w:rFonts w:ascii="Arial" w:hAnsi="Arial" w:cs="Arial"/>
          <w:i/>
          <w:sz w:val="28"/>
          <w:szCs w:val="28"/>
        </w:rPr>
        <w:t>существующими и проверенными методами</w:t>
      </w:r>
      <w:r w:rsidRPr="00781E56">
        <w:rPr>
          <w:rFonts w:ascii="Arial" w:hAnsi="Arial" w:cs="Arial"/>
          <w:sz w:val="28"/>
          <w:szCs w:val="28"/>
        </w:rPr>
        <w:t xml:space="preserve"> и включает в себя диагностику, превентивные меры или лечение заболевания. Использование стандартных методов в этом случае делает достижение желаемых результатов – выздоровление больного – вероятным с высокой степенью </w:t>
      </w:r>
      <w:proofErr w:type="spellStart"/>
      <w:r w:rsidRPr="00781E56">
        <w:rPr>
          <w:rFonts w:ascii="Arial" w:hAnsi="Arial" w:cs="Arial"/>
          <w:sz w:val="28"/>
          <w:szCs w:val="28"/>
        </w:rPr>
        <w:t>ожидаемости</w:t>
      </w:r>
      <w:proofErr w:type="spellEnd"/>
      <w:r w:rsidRPr="00781E56">
        <w:rPr>
          <w:rFonts w:ascii="Arial" w:hAnsi="Arial" w:cs="Arial"/>
          <w:sz w:val="28"/>
          <w:szCs w:val="28"/>
        </w:rPr>
        <w:t xml:space="preserve">. Безусловно, сохраняется и высокая степень непредсказуемости при проведении подобного лечение, проистекающая из индивидуальных особенностей каждого пациента, однако подобная непредсказуемость является частью повседневной медицинской практики любого врача. </w:t>
      </w:r>
      <w:r w:rsidRPr="00781E56">
        <w:rPr>
          <w:rFonts w:ascii="Arial" w:hAnsi="Arial" w:cs="Arial"/>
          <w:b/>
          <w:bCs/>
          <w:i/>
          <w:iCs/>
          <w:sz w:val="28"/>
          <w:szCs w:val="28"/>
        </w:rPr>
        <w:t> </w:t>
      </w:r>
    </w:p>
    <w:p w:rsidR="00C530B1" w:rsidRPr="00781E56" w:rsidRDefault="00D058F5" w:rsidP="007B4ADE">
      <w:pPr>
        <w:spacing w:after="0" w:line="360" w:lineRule="auto"/>
        <w:ind w:firstLine="708"/>
        <w:jc w:val="both"/>
        <w:rPr>
          <w:rFonts w:ascii="Arial" w:hAnsi="Arial" w:cs="Arial"/>
          <w:sz w:val="28"/>
          <w:szCs w:val="28"/>
        </w:rPr>
      </w:pPr>
      <w:r w:rsidRPr="00781E56">
        <w:rPr>
          <w:rFonts w:ascii="Arial" w:hAnsi="Arial" w:cs="Arial"/>
          <w:b/>
          <w:bCs/>
          <w:i/>
          <w:iCs/>
          <w:sz w:val="28"/>
          <w:szCs w:val="28"/>
        </w:rPr>
        <w:t xml:space="preserve">Медицинское исследование </w:t>
      </w:r>
      <w:r w:rsidRPr="00781E56">
        <w:rPr>
          <w:rFonts w:ascii="Arial" w:hAnsi="Arial" w:cs="Arial"/>
          <w:sz w:val="28"/>
          <w:szCs w:val="28"/>
        </w:rPr>
        <w:t xml:space="preserve">– это всегда деятельность, направленная на развитие и обобщение знания, которое может быть использовано для развития медицины, разработки и внедрения новых лекарств, методов лечение и т.п.  Любое исследование связано с рисками, именно поэтому исследователи должны гарантировать, что испытываемый препарат или метод безопасен. Для этого они должны не только потратить значительное время на предварительную их проверку, но затратить еще больше времени на анализ результатов. И даже при всех этих обстоятельствах гарантировать безопасность исследования трудно, если вообще возможно. Например, недавняя трагедия, произошедшая во время испытания лекарства </w:t>
      </w:r>
      <w:r w:rsidRPr="00781E56">
        <w:rPr>
          <w:rFonts w:ascii="Arial" w:hAnsi="Arial" w:cs="Arial"/>
          <w:i/>
          <w:sz w:val="28"/>
          <w:szCs w:val="28"/>
        </w:rPr>
        <w:t>TGN</w:t>
      </w:r>
      <w:r w:rsidRPr="00781E56">
        <w:rPr>
          <w:rFonts w:ascii="Arial" w:hAnsi="Arial" w:cs="Arial"/>
          <w:sz w:val="28"/>
          <w:szCs w:val="28"/>
        </w:rPr>
        <w:t xml:space="preserve">1412, повышающего иммунитет человека, лишь подтвердила, насколько небезопасны биомедицинские исследования. </w:t>
      </w:r>
    </w:p>
    <w:p w:rsidR="00C530B1" w:rsidRPr="00781E56" w:rsidRDefault="00D058F5" w:rsidP="007B4ADE">
      <w:pPr>
        <w:spacing w:after="0" w:line="360" w:lineRule="auto"/>
        <w:ind w:firstLine="709"/>
        <w:jc w:val="both"/>
        <w:rPr>
          <w:rFonts w:ascii="Arial" w:hAnsi="Arial" w:cs="Arial"/>
          <w:sz w:val="28"/>
          <w:szCs w:val="28"/>
        </w:rPr>
      </w:pPr>
      <w:r w:rsidRPr="00781E56">
        <w:rPr>
          <w:rFonts w:ascii="Arial" w:hAnsi="Arial" w:cs="Arial"/>
          <w:sz w:val="28"/>
          <w:szCs w:val="28"/>
        </w:rPr>
        <w:lastRenderedPageBreak/>
        <w:t>Одним из отрицательных примеров может служить клиническо</w:t>
      </w:r>
      <w:r w:rsidR="006E1987" w:rsidRPr="00781E56">
        <w:rPr>
          <w:rFonts w:ascii="Arial" w:hAnsi="Arial" w:cs="Arial"/>
          <w:sz w:val="28"/>
          <w:szCs w:val="28"/>
        </w:rPr>
        <w:t>е</w:t>
      </w:r>
      <w:r w:rsidRPr="00781E56">
        <w:rPr>
          <w:rFonts w:ascii="Arial" w:hAnsi="Arial" w:cs="Arial"/>
          <w:sz w:val="28"/>
          <w:szCs w:val="28"/>
        </w:rPr>
        <w:t xml:space="preserve"> испытани</w:t>
      </w:r>
      <w:r w:rsidR="006E1987" w:rsidRPr="00781E56">
        <w:rPr>
          <w:rFonts w:ascii="Arial" w:hAnsi="Arial" w:cs="Arial"/>
          <w:sz w:val="28"/>
          <w:szCs w:val="28"/>
        </w:rPr>
        <w:t>е</w:t>
      </w:r>
      <w:r w:rsidRPr="00781E56">
        <w:rPr>
          <w:rFonts w:ascii="Arial" w:hAnsi="Arial" w:cs="Arial"/>
          <w:sz w:val="28"/>
          <w:szCs w:val="28"/>
        </w:rPr>
        <w:t xml:space="preserve"> первой фазы вещества </w:t>
      </w:r>
      <w:r w:rsidRPr="00781E56">
        <w:rPr>
          <w:rFonts w:ascii="Arial" w:hAnsi="Arial" w:cs="Arial"/>
          <w:i/>
          <w:sz w:val="28"/>
          <w:szCs w:val="28"/>
        </w:rPr>
        <w:t>TGN</w:t>
      </w:r>
      <w:r w:rsidRPr="00781E56">
        <w:rPr>
          <w:rFonts w:ascii="Arial" w:hAnsi="Arial" w:cs="Arial"/>
          <w:sz w:val="28"/>
          <w:szCs w:val="28"/>
        </w:rPr>
        <w:t xml:space="preserve">1412– </w:t>
      </w:r>
      <w:proofErr w:type="spellStart"/>
      <w:r w:rsidRPr="00781E56">
        <w:rPr>
          <w:rFonts w:ascii="Arial" w:hAnsi="Arial" w:cs="Arial"/>
          <w:sz w:val="28"/>
          <w:szCs w:val="28"/>
        </w:rPr>
        <w:t>моноклонального</w:t>
      </w:r>
      <w:proofErr w:type="spellEnd"/>
      <w:r w:rsidRPr="00781E56">
        <w:rPr>
          <w:rFonts w:ascii="Arial" w:hAnsi="Arial" w:cs="Arial"/>
          <w:sz w:val="28"/>
          <w:szCs w:val="28"/>
        </w:rPr>
        <w:t xml:space="preserve"> антитела, предложенного в качестве лекарства для лечения лейкемии и таких а</w:t>
      </w:r>
      <w:r w:rsidR="006E1987" w:rsidRPr="00781E56">
        <w:rPr>
          <w:rFonts w:ascii="Arial" w:hAnsi="Arial" w:cs="Arial"/>
          <w:sz w:val="28"/>
          <w:szCs w:val="28"/>
        </w:rPr>
        <w:t>у</w:t>
      </w:r>
      <w:r w:rsidRPr="00781E56">
        <w:rPr>
          <w:rFonts w:ascii="Arial" w:hAnsi="Arial" w:cs="Arial"/>
          <w:sz w:val="28"/>
          <w:szCs w:val="28"/>
        </w:rPr>
        <w:t>тоиммунных заболеваний, как ревматоидный артрит</w:t>
      </w:r>
      <w:r w:rsidR="006E1987" w:rsidRPr="00781E56">
        <w:rPr>
          <w:rFonts w:ascii="Arial" w:hAnsi="Arial" w:cs="Arial"/>
          <w:sz w:val="28"/>
          <w:szCs w:val="28"/>
        </w:rPr>
        <w:t xml:space="preserve"> (2006 г., Англия). У шестерых добровольцев проявилось</w:t>
      </w:r>
      <w:r w:rsidRPr="00781E56">
        <w:rPr>
          <w:rFonts w:ascii="Arial" w:hAnsi="Arial" w:cs="Arial"/>
          <w:sz w:val="28"/>
          <w:szCs w:val="28"/>
        </w:rPr>
        <w:t xml:space="preserve"> сильное побочное воздействие лекарства на организм человека</w:t>
      </w:r>
      <w:r w:rsidR="006E1987" w:rsidRPr="00781E56">
        <w:rPr>
          <w:rFonts w:ascii="Arial" w:hAnsi="Arial" w:cs="Arial"/>
          <w:sz w:val="28"/>
          <w:szCs w:val="28"/>
        </w:rPr>
        <w:t xml:space="preserve"> в виде </w:t>
      </w:r>
      <w:proofErr w:type="spellStart"/>
      <w:r w:rsidR="006E1987" w:rsidRPr="00781E56">
        <w:rPr>
          <w:rFonts w:ascii="Arial" w:hAnsi="Arial" w:cs="Arial"/>
          <w:sz w:val="28"/>
          <w:szCs w:val="28"/>
        </w:rPr>
        <w:t>цитокинового</w:t>
      </w:r>
      <w:proofErr w:type="spellEnd"/>
      <w:r w:rsidR="006E1987" w:rsidRPr="00781E56">
        <w:rPr>
          <w:rFonts w:ascii="Arial" w:hAnsi="Arial" w:cs="Arial"/>
          <w:sz w:val="28"/>
          <w:szCs w:val="28"/>
        </w:rPr>
        <w:t xml:space="preserve"> шторма </w:t>
      </w:r>
      <w:r w:rsidR="006E1987" w:rsidRPr="00781E56">
        <w:rPr>
          <w:rFonts w:ascii="Arial" w:hAnsi="Arial" w:cs="Arial"/>
          <w:sz w:val="26"/>
          <w:szCs w:val="26"/>
        </w:rPr>
        <w:t>–</w:t>
      </w:r>
      <w:r w:rsidR="006E1987" w:rsidRPr="00781E56">
        <w:rPr>
          <w:rFonts w:ascii="Arial" w:hAnsi="Arial" w:cs="Arial"/>
          <w:sz w:val="28"/>
          <w:szCs w:val="28"/>
        </w:rPr>
        <w:t xml:space="preserve"> резкого увеличения количества продуцируемых иммунной системой цитокинов приведшего к </w:t>
      </w:r>
      <w:proofErr w:type="spellStart"/>
      <w:r w:rsidR="006E1987" w:rsidRPr="00781E56">
        <w:rPr>
          <w:rFonts w:ascii="Arial" w:hAnsi="Arial" w:cs="Arial"/>
          <w:sz w:val="28"/>
          <w:szCs w:val="28"/>
        </w:rPr>
        <w:t>полиорганной</w:t>
      </w:r>
      <w:proofErr w:type="spellEnd"/>
      <w:r w:rsidR="006E1987" w:rsidRPr="00781E56">
        <w:rPr>
          <w:rFonts w:ascii="Arial" w:hAnsi="Arial" w:cs="Arial"/>
          <w:sz w:val="28"/>
          <w:szCs w:val="28"/>
        </w:rPr>
        <w:t xml:space="preserve"> недостаточности.</w:t>
      </w:r>
      <w:r w:rsidRPr="00781E56">
        <w:rPr>
          <w:rFonts w:ascii="Arial" w:hAnsi="Arial" w:cs="Arial"/>
          <w:sz w:val="28"/>
          <w:szCs w:val="28"/>
        </w:rPr>
        <w:t xml:space="preserve"> Испытуемые были переведены в реанимацию. Несмотря на последующее лечение, многие из них остались инвалидами.</w:t>
      </w:r>
    </w:p>
    <w:p w:rsidR="00D058F5" w:rsidRPr="00781E56" w:rsidRDefault="006E1987" w:rsidP="007B4ADE">
      <w:pPr>
        <w:spacing w:after="0" w:line="360" w:lineRule="auto"/>
        <w:ind w:firstLine="709"/>
        <w:jc w:val="both"/>
        <w:rPr>
          <w:rFonts w:ascii="Arial" w:hAnsi="Arial" w:cs="Arial"/>
          <w:sz w:val="28"/>
          <w:szCs w:val="28"/>
        </w:rPr>
      </w:pPr>
      <w:r w:rsidRPr="00781E56">
        <w:rPr>
          <w:rFonts w:ascii="Arial" w:hAnsi="Arial" w:cs="Arial"/>
          <w:sz w:val="28"/>
          <w:szCs w:val="28"/>
        </w:rPr>
        <w:t xml:space="preserve">Исходно исследование не предвещало высокой опасности для испытуемых. Участники </w:t>
      </w:r>
      <w:r w:rsidR="00D058F5" w:rsidRPr="00781E56">
        <w:rPr>
          <w:rFonts w:ascii="Arial" w:hAnsi="Arial" w:cs="Arial"/>
          <w:sz w:val="28"/>
          <w:szCs w:val="28"/>
        </w:rPr>
        <w:t>получили дозу экспериментального препарата</w:t>
      </w:r>
      <w:r w:rsidRPr="00781E56">
        <w:rPr>
          <w:rFonts w:ascii="Arial" w:hAnsi="Arial" w:cs="Arial"/>
          <w:sz w:val="28"/>
          <w:szCs w:val="28"/>
        </w:rPr>
        <w:t xml:space="preserve"> в</w:t>
      </w:r>
      <w:r w:rsidR="00D058F5" w:rsidRPr="00781E56">
        <w:rPr>
          <w:rFonts w:ascii="Arial" w:hAnsi="Arial" w:cs="Arial"/>
          <w:sz w:val="28"/>
          <w:szCs w:val="28"/>
        </w:rPr>
        <w:t xml:space="preserve"> 500 раз ниже, чем самая высокая доза, введенная животным в ходе доклинических исследований [18].</w:t>
      </w:r>
      <w:r w:rsidR="00C530B1" w:rsidRPr="00781E56">
        <w:rPr>
          <w:rFonts w:ascii="Arial" w:hAnsi="Arial" w:cs="Arial"/>
          <w:sz w:val="28"/>
          <w:szCs w:val="28"/>
        </w:rPr>
        <w:t xml:space="preserve"> И</w:t>
      </w:r>
      <w:r w:rsidR="00D058F5" w:rsidRPr="00781E56">
        <w:rPr>
          <w:rFonts w:ascii="Arial" w:hAnsi="Arial" w:cs="Arial"/>
          <w:sz w:val="28"/>
          <w:szCs w:val="28"/>
        </w:rPr>
        <w:t>сследователи точно следовали одобренному протоколу</w:t>
      </w:r>
      <w:r w:rsidR="00C530B1" w:rsidRPr="00781E56">
        <w:rPr>
          <w:rFonts w:ascii="Arial" w:hAnsi="Arial" w:cs="Arial"/>
          <w:sz w:val="28"/>
          <w:szCs w:val="28"/>
        </w:rPr>
        <w:t>. А</w:t>
      </w:r>
      <w:r w:rsidR="00D058F5" w:rsidRPr="00781E56">
        <w:rPr>
          <w:rFonts w:ascii="Arial" w:hAnsi="Arial" w:cs="Arial"/>
          <w:sz w:val="28"/>
          <w:szCs w:val="28"/>
        </w:rPr>
        <w:t xml:space="preserve">нглийское Управление по контролю за лекарственными средствами и продуктами для здоровья </w:t>
      </w:r>
      <w:r w:rsidR="00C530B1" w:rsidRPr="00781E56">
        <w:rPr>
          <w:rFonts w:ascii="Arial" w:hAnsi="Arial" w:cs="Arial"/>
          <w:sz w:val="28"/>
          <w:szCs w:val="28"/>
        </w:rPr>
        <w:t xml:space="preserve">провело расследование и удостоверилось, что </w:t>
      </w:r>
      <w:r w:rsidR="00D058F5" w:rsidRPr="00781E56">
        <w:rPr>
          <w:rFonts w:ascii="Arial" w:hAnsi="Arial" w:cs="Arial"/>
          <w:sz w:val="28"/>
          <w:szCs w:val="28"/>
        </w:rPr>
        <w:t>нарушени</w:t>
      </w:r>
      <w:r w:rsidR="00C530B1" w:rsidRPr="00781E56">
        <w:rPr>
          <w:rFonts w:ascii="Arial" w:hAnsi="Arial" w:cs="Arial"/>
          <w:sz w:val="28"/>
          <w:szCs w:val="28"/>
        </w:rPr>
        <w:t>й</w:t>
      </w:r>
      <w:r w:rsidR="00D058F5" w:rsidRPr="00781E56">
        <w:rPr>
          <w:rFonts w:ascii="Arial" w:hAnsi="Arial" w:cs="Arial"/>
          <w:sz w:val="28"/>
          <w:szCs w:val="28"/>
        </w:rPr>
        <w:t xml:space="preserve"> при производстве </w:t>
      </w:r>
      <w:proofErr w:type="spellStart"/>
      <w:r w:rsidR="00D058F5" w:rsidRPr="00781E56">
        <w:rPr>
          <w:rFonts w:ascii="Arial" w:hAnsi="Arial" w:cs="Arial"/>
          <w:sz w:val="28"/>
          <w:szCs w:val="28"/>
        </w:rPr>
        <w:t>препаратане</w:t>
      </w:r>
      <w:proofErr w:type="spellEnd"/>
      <w:r w:rsidR="00C530B1" w:rsidRPr="00781E56">
        <w:rPr>
          <w:rFonts w:ascii="Arial" w:hAnsi="Arial" w:cs="Arial"/>
          <w:sz w:val="28"/>
          <w:szCs w:val="28"/>
        </w:rPr>
        <w:t xml:space="preserve"> было (он</w:t>
      </w:r>
      <w:r w:rsidR="00D058F5" w:rsidRPr="00781E56">
        <w:rPr>
          <w:rFonts w:ascii="Arial" w:hAnsi="Arial" w:cs="Arial"/>
          <w:sz w:val="28"/>
          <w:szCs w:val="28"/>
        </w:rPr>
        <w:t xml:space="preserve"> не был заражен, отклонений в количественном и качественном составе ингредиентов не </w:t>
      </w:r>
      <w:r w:rsidR="00C530B1" w:rsidRPr="00781E56">
        <w:rPr>
          <w:rFonts w:ascii="Arial" w:hAnsi="Arial" w:cs="Arial"/>
          <w:sz w:val="28"/>
          <w:szCs w:val="28"/>
        </w:rPr>
        <w:t>обнаружено)</w:t>
      </w:r>
      <w:r w:rsidR="00D058F5" w:rsidRPr="00781E56">
        <w:rPr>
          <w:rFonts w:ascii="Arial" w:hAnsi="Arial" w:cs="Arial"/>
          <w:sz w:val="28"/>
          <w:szCs w:val="28"/>
        </w:rPr>
        <w:t xml:space="preserve"> [19</w:t>
      </w:r>
      <w:r w:rsidR="00C530B1" w:rsidRPr="00781E56">
        <w:rPr>
          <w:rFonts w:ascii="Arial" w:hAnsi="Arial" w:cs="Arial"/>
          <w:sz w:val="28"/>
          <w:szCs w:val="28"/>
        </w:rPr>
        <w:t>, 20</w:t>
      </w:r>
      <w:r w:rsidR="00D058F5" w:rsidRPr="00781E56">
        <w:rPr>
          <w:rFonts w:ascii="Arial" w:hAnsi="Arial" w:cs="Arial"/>
          <w:sz w:val="28"/>
          <w:szCs w:val="28"/>
        </w:rPr>
        <w:t>].</w:t>
      </w:r>
      <w:r w:rsidR="00C6543F" w:rsidRPr="00781E56">
        <w:rPr>
          <w:rFonts w:ascii="Arial" w:hAnsi="Arial" w:cs="Arial"/>
          <w:sz w:val="28"/>
          <w:szCs w:val="28"/>
        </w:rPr>
        <w:t>С</w:t>
      </w:r>
      <w:r w:rsidR="00C530B1" w:rsidRPr="00781E56">
        <w:rPr>
          <w:rFonts w:ascii="Arial" w:hAnsi="Arial" w:cs="Arial"/>
          <w:sz w:val="28"/>
          <w:szCs w:val="28"/>
        </w:rPr>
        <w:t xml:space="preserve">огласно заключению </w:t>
      </w:r>
      <w:proofErr w:type="spellStart"/>
      <w:r w:rsidR="00C530B1" w:rsidRPr="00781E56">
        <w:rPr>
          <w:rFonts w:ascii="Arial" w:hAnsi="Arial" w:cs="Arial"/>
          <w:sz w:val="28"/>
          <w:szCs w:val="28"/>
        </w:rPr>
        <w:t>экспертов</w:t>
      </w:r>
      <w:r w:rsidR="00C530B1" w:rsidRPr="00781E56">
        <w:rPr>
          <w:rFonts w:ascii="Arial" w:hAnsi="Arial" w:cs="Arial"/>
          <w:i/>
          <w:sz w:val="28"/>
          <w:szCs w:val="28"/>
        </w:rPr>
        <w:t>MHRA</w:t>
      </w:r>
      <w:proofErr w:type="spellEnd"/>
      <w:r w:rsidR="00C530B1" w:rsidRPr="00781E56">
        <w:rPr>
          <w:rFonts w:ascii="Arial" w:hAnsi="Arial" w:cs="Arial"/>
          <w:sz w:val="28"/>
          <w:szCs w:val="28"/>
        </w:rPr>
        <w:t xml:space="preserve">, причиной развития заболеваний у людей, принявших участие в исследовании, стала “Непредсказуемая биологическая реакция на человека”, поскольку эксперименты, которые </w:t>
      </w:r>
      <w:r w:rsidR="00C6543F" w:rsidRPr="00781E56">
        <w:rPr>
          <w:rFonts w:ascii="Arial" w:hAnsi="Arial" w:cs="Arial"/>
          <w:sz w:val="28"/>
          <w:szCs w:val="28"/>
        </w:rPr>
        <w:t xml:space="preserve">ранее </w:t>
      </w:r>
      <w:r w:rsidR="00C530B1" w:rsidRPr="00781E56">
        <w:rPr>
          <w:rFonts w:ascii="Arial" w:hAnsi="Arial" w:cs="Arial"/>
          <w:sz w:val="28"/>
          <w:szCs w:val="28"/>
        </w:rPr>
        <w:t xml:space="preserve">проводились на обезьянах, имели положительный результат. Однако независимые эксперты дополняют это заключение выводами, согласно которым были основания для того, чтобы предположить возможность опасного влияния исследуемого вещества на человека, но исследователи не уделили этому замечанию достаточно внимания и не смогли оценить степень риска своего исследования. Случай с </w:t>
      </w:r>
      <w:r w:rsidR="00C530B1" w:rsidRPr="00781E56">
        <w:rPr>
          <w:rFonts w:ascii="Arial" w:hAnsi="Arial" w:cs="Arial"/>
          <w:i/>
          <w:sz w:val="28"/>
          <w:szCs w:val="28"/>
        </w:rPr>
        <w:t>TGN</w:t>
      </w:r>
      <w:r w:rsidR="00C530B1" w:rsidRPr="00781E56">
        <w:rPr>
          <w:rFonts w:ascii="Arial" w:hAnsi="Arial" w:cs="Arial"/>
          <w:sz w:val="28"/>
          <w:szCs w:val="28"/>
        </w:rPr>
        <w:t xml:space="preserve">1412 показывает, как </w:t>
      </w:r>
      <w:r w:rsidR="00C6543F" w:rsidRPr="00781E56">
        <w:rPr>
          <w:rFonts w:ascii="Arial" w:hAnsi="Arial" w:cs="Arial"/>
          <w:sz w:val="28"/>
          <w:szCs w:val="28"/>
        </w:rPr>
        <w:t xml:space="preserve">отсутствие важной информации в документах (заключения о возможности неодинакового влияния вещества на </w:t>
      </w:r>
      <w:r w:rsidR="00C6543F" w:rsidRPr="00781E56">
        <w:rPr>
          <w:rFonts w:ascii="Arial" w:hAnsi="Arial" w:cs="Arial"/>
          <w:sz w:val="28"/>
          <w:szCs w:val="28"/>
        </w:rPr>
        <w:lastRenderedPageBreak/>
        <w:t xml:space="preserve">животных и человека) и </w:t>
      </w:r>
      <w:r w:rsidR="00C530B1" w:rsidRPr="00781E56">
        <w:rPr>
          <w:rFonts w:ascii="Arial" w:hAnsi="Arial" w:cs="Arial"/>
          <w:sz w:val="28"/>
          <w:szCs w:val="28"/>
        </w:rPr>
        <w:t>незначительные аналитические недоработки стали причиной трагедии</w:t>
      </w:r>
      <w:r w:rsidR="00D058F5" w:rsidRPr="00781E56">
        <w:rPr>
          <w:rFonts w:ascii="Arial" w:hAnsi="Arial" w:cs="Arial"/>
          <w:sz w:val="28"/>
          <w:szCs w:val="28"/>
        </w:rPr>
        <w:t xml:space="preserve"> [20].</w:t>
      </w:r>
    </w:p>
    <w:p w:rsidR="00D058F5" w:rsidRPr="00781E56" w:rsidRDefault="00D058F5" w:rsidP="00E0552A">
      <w:pPr>
        <w:spacing w:after="0" w:line="360" w:lineRule="auto"/>
        <w:ind w:firstLine="709"/>
        <w:jc w:val="both"/>
        <w:rPr>
          <w:rFonts w:ascii="Arial" w:hAnsi="Arial" w:cs="Arial"/>
          <w:sz w:val="28"/>
          <w:szCs w:val="28"/>
        </w:rPr>
      </w:pPr>
    </w:p>
    <w:p w:rsidR="00021CA1" w:rsidRPr="00781E56" w:rsidRDefault="00A46C84" w:rsidP="000E0CE9">
      <w:pPr>
        <w:pStyle w:val="1"/>
        <w:spacing w:before="0" w:after="240" w:line="360" w:lineRule="auto"/>
        <w:rPr>
          <w:rFonts w:ascii="Arial" w:hAnsi="Arial" w:cs="Arial"/>
          <w:color w:val="auto"/>
          <w:sz w:val="32"/>
          <w:szCs w:val="32"/>
        </w:rPr>
      </w:pPr>
      <w:bookmarkStart w:id="20" w:name="_Toc323901724"/>
      <w:r w:rsidRPr="00781E56">
        <w:rPr>
          <w:rFonts w:ascii="Arial" w:hAnsi="Arial" w:cs="Arial"/>
          <w:color w:val="auto"/>
          <w:sz w:val="32"/>
          <w:szCs w:val="32"/>
        </w:rPr>
        <w:t xml:space="preserve">Глава 6. </w:t>
      </w:r>
      <w:r w:rsidR="00021CA1" w:rsidRPr="00781E56">
        <w:rPr>
          <w:rFonts w:ascii="Arial" w:hAnsi="Arial" w:cs="Arial"/>
          <w:color w:val="auto"/>
          <w:sz w:val="32"/>
          <w:szCs w:val="32"/>
        </w:rPr>
        <w:t>Эти</w:t>
      </w:r>
      <w:r w:rsidR="00D632D9" w:rsidRPr="00781E56">
        <w:rPr>
          <w:rFonts w:ascii="Arial" w:hAnsi="Arial" w:cs="Arial"/>
          <w:color w:val="auto"/>
          <w:sz w:val="32"/>
          <w:szCs w:val="32"/>
        </w:rPr>
        <w:t xml:space="preserve">ческие </w:t>
      </w:r>
      <w:r w:rsidR="00D3088A" w:rsidRPr="00781E56">
        <w:rPr>
          <w:rFonts w:ascii="Arial" w:hAnsi="Arial" w:cs="Arial"/>
          <w:color w:val="auto"/>
          <w:sz w:val="32"/>
          <w:szCs w:val="32"/>
        </w:rPr>
        <w:t>аспекты</w:t>
      </w:r>
      <w:r w:rsidRPr="00781E56">
        <w:rPr>
          <w:rFonts w:ascii="Arial" w:hAnsi="Arial" w:cs="Arial"/>
          <w:color w:val="auto"/>
          <w:sz w:val="32"/>
          <w:szCs w:val="32"/>
        </w:rPr>
        <w:t xml:space="preserve"> клинических исследований</w:t>
      </w:r>
      <w:bookmarkEnd w:id="20"/>
    </w:p>
    <w:p w:rsidR="001065CF" w:rsidRPr="00781E56" w:rsidRDefault="001065CF" w:rsidP="00351799">
      <w:pPr>
        <w:spacing w:after="0" w:line="360" w:lineRule="auto"/>
        <w:ind w:firstLine="709"/>
        <w:jc w:val="both"/>
        <w:rPr>
          <w:rFonts w:ascii="Arial" w:hAnsi="Arial" w:cs="Arial"/>
          <w:sz w:val="28"/>
          <w:szCs w:val="28"/>
        </w:rPr>
      </w:pPr>
      <w:r w:rsidRPr="00781E56">
        <w:rPr>
          <w:rFonts w:ascii="Arial" w:hAnsi="Arial" w:cs="Arial"/>
          <w:sz w:val="28"/>
          <w:szCs w:val="28"/>
        </w:rPr>
        <w:t>Любое исследование, как правило, включает в себя значительные риски, степень которых часто непросто предвидеть. Тем не менее</w:t>
      </w:r>
      <w:r w:rsidR="00502C2F" w:rsidRPr="00781E56">
        <w:rPr>
          <w:rFonts w:ascii="Arial" w:hAnsi="Arial" w:cs="Arial"/>
          <w:sz w:val="28"/>
          <w:szCs w:val="28"/>
        </w:rPr>
        <w:t>,</w:t>
      </w:r>
      <w:r w:rsidRPr="00781E56">
        <w:rPr>
          <w:rFonts w:ascii="Arial" w:hAnsi="Arial" w:cs="Arial"/>
          <w:sz w:val="28"/>
          <w:szCs w:val="28"/>
        </w:rPr>
        <w:t xml:space="preserve"> существует стандартный набор принципов, соблюдение которых является обязательным условием проведение исследования с участием </w:t>
      </w:r>
      <w:proofErr w:type="gramStart"/>
      <w:r w:rsidRPr="00781E56">
        <w:rPr>
          <w:rFonts w:ascii="Arial" w:hAnsi="Arial" w:cs="Arial"/>
          <w:sz w:val="28"/>
          <w:szCs w:val="28"/>
        </w:rPr>
        <w:t>человека</w:t>
      </w:r>
      <w:r w:rsidR="007B4ADE" w:rsidRPr="007B4ADE">
        <w:rPr>
          <w:rFonts w:ascii="Arial" w:hAnsi="Arial" w:cs="Arial"/>
          <w:sz w:val="28"/>
          <w:szCs w:val="28"/>
        </w:rPr>
        <w:t>[</w:t>
      </w:r>
      <w:proofErr w:type="gramEnd"/>
      <w:r w:rsidR="007B4ADE" w:rsidRPr="007B4ADE">
        <w:rPr>
          <w:rFonts w:ascii="Arial" w:hAnsi="Arial" w:cs="Arial"/>
          <w:sz w:val="28"/>
          <w:szCs w:val="28"/>
        </w:rPr>
        <w:t>4]</w:t>
      </w:r>
      <w:r w:rsidR="007B4ADE">
        <w:rPr>
          <w:rFonts w:ascii="Arial" w:hAnsi="Arial" w:cs="Arial"/>
          <w:sz w:val="28"/>
          <w:szCs w:val="28"/>
        </w:rPr>
        <w:t>:</w:t>
      </w:r>
    </w:p>
    <w:p w:rsidR="001065CF" w:rsidRPr="00781E56" w:rsidRDefault="001065CF" w:rsidP="007B4ADE">
      <w:pPr>
        <w:pStyle w:val="a7"/>
        <w:numPr>
          <w:ilvl w:val="0"/>
          <w:numId w:val="26"/>
        </w:numPr>
        <w:spacing w:after="0" w:line="360" w:lineRule="auto"/>
        <w:ind w:left="0" w:firstLine="0"/>
        <w:jc w:val="both"/>
        <w:rPr>
          <w:rFonts w:ascii="Arial" w:hAnsi="Arial" w:cs="Arial"/>
          <w:i/>
          <w:sz w:val="28"/>
          <w:szCs w:val="28"/>
        </w:rPr>
      </w:pPr>
      <w:r w:rsidRPr="00781E56">
        <w:rPr>
          <w:rFonts w:ascii="Arial" w:hAnsi="Arial" w:cs="Arial"/>
          <w:sz w:val="28"/>
          <w:szCs w:val="28"/>
        </w:rPr>
        <w:t xml:space="preserve">Медицинское исследование с участием человека проводится </w:t>
      </w:r>
      <w:r w:rsidRPr="00781E56">
        <w:rPr>
          <w:rFonts w:ascii="Arial" w:hAnsi="Arial" w:cs="Arial"/>
          <w:i/>
          <w:sz w:val="28"/>
          <w:szCs w:val="28"/>
        </w:rPr>
        <w:t>только в том случае, если данные не могут быть получены каким-либо иным способом</w:t>
      </w:r>
      <w:r w:rsidR="007B4ADE">
        <w:rPr>
          <w:rFonts w:ascii="Arial" w:hAnsi="Arial" w:cs="Arial"/>
          <w:i/>
          <w:sz w:val="28"/>
          <w:szCs w:val="28"/>
        </w:rPr>
        <w:t>;</w:t>
      </w:r>
    </w:p>
    <w:p w:rsidR="001065CF" w:rsidRPr="00781E56" w:rsidRDefault="001065CF" w:rsidP="007B4ADE">
      <w:pPr>
        <w:pStyle w:val="a7"/>
        <w:numPr>
          <w:ilvl w:val="0"/>
          <w:numId w:val="26"/>
        </w:numPr>
        <w:spacing w:after="0" w:line="360" w:lineRule="auto"/>
        <w:ind w:left="0" w:firstLine="0"/>
        <w:jc w:val="both"/>
        <w:rPr>
          <w:rFonts w:ascii="Arial" w:hAnsi="Arial" w:cs="Arial"/>
          <w:sz w:val="28"/>
          <w:szCs w:val="28"/>
        </w:rPr>
      </w:pPr>
      <w:r w:rsidRPr="00781E56">
        <w:rPr>
          <w:rFonts w:ascii="Arial" w:hAnsi="Arial" w:cs="Arial"/>
          <w:sz w:val="28"/>
          <w:szCs w:val="28"/>
        </w:rPr>
        <w:t xml:space="preserve"> Результаты исследования должны представлять значительный интерес для науки и общества и вносить большой вклад в разработку эффективных лекарств, </w:t>
      </w:r>
      <w:r w:rsidRPr="00781E56">
        <w:rPr>
          <w:rFonts w:ascii="Arial" w:hAnsi="Arial" w:cs="Arial"/>
          <w:i/>
          <w:sz w:val="28"/>
          <w:szCs w:val="28"/>
        </w:rPr>
        <w:t>превосходящих по своим качествам уже существующие лекарственные препараты или значительно улучшать методы лечения, которые активно используются или апробировать новые методы лечения</w:t>
      </w:r>
      <w:r w:rsidR="007B4ADE">
        <w:rPr>
          <w:rFonts w:ascii="Arial" w:hAnsi="Arial" w:cs="Arial"/>
          <w:i/>
          <w:sz w:val="28"/>
          <w:szCs w:val="28"/>
        </w:rPr>
        <w:t>;</w:t>
      </w:r>
    </w:p>
    <w:p w:rsidR="001065CF" w:rsidRPr="00781E56" w:rsidRDefault="001065CF" w:rsidP="007B4ADE">
      <w:pPr>
        <w:pStyle w:val="a7"/>
        <w:numPr>
          <w:ilvl w:val="0"/>
          <w:numId w:val="26"/>
        </w:numPr>
        <w:spacing w:line="360" w:lineRule="auto"/>
        <w:ind w:left="0" w:firstLine="0"/>
        <w:jc w:val="both"/>
        <w:rPr>
          <w:rFonts w:ascii="Arial" w:hAnsi="Arial" w:cs="Arial"/>
          <w:i/>
          <w:sz w:val="28"/>
          <w:szCs w:val="28"/>
        </w:rPr>
      </w:pPr>
      <w:r w:rsidRPr="00781E56">
        <w:rPr>
          <w:rFonts w:ascii="Arial" w:hAnsi="Arial" w:cs="Arial"/>
          <w:sz w:val="28"/>
          <w:szCs w:val="28"/>
        </w:rPr>
        <w:t xml:space="preserve">Исследованию с участием человека должны </w:t>
      </w:r>
      <w:r w:rsidRPr="00781E56">
        <w:rPr>
          <w:rFonts w:ascii="Arial" w:hAnsi="Arial" w:cs="Arial"/>
          <w:i/>
          <w:sz w:val="28"/>
          <w:szCs w:val="28"/>
        </w:rPr>
        <w:t>предшествовать эксперименты на животных</w:t>
      </w:r>
      <w:r w:rsidR="007B4ADE">
        <w:rPr>
          <w:rFonts w:ascii="Arial" w:hAnsi="Arial" w:cs="Arial"/>
          <w:i/>
          <w:sz w:val="28"/>
          <w:szCs w:val="28"/>
        </w:rPr>
        <w:t>;</w:t>
      </w:r>
    </w:p>
    <w:p w:rsidR="001065CF" w:rsidRPr="00781E56" w:rsidRDefault="001065CF" w:rsidP="007B4ADE">
      <w:pPr>
        <w:pStyle w:val="a7"/>
        <w:numPr>
          <w:ilvl w:val="0"/>
          <w:numId w:val="26"/>
        </w:numPr>
        <w:spacing w:line="360" w:lineRule="auto"/>
        <w:ind w:left="0" w:firstLine="0"/>
        <w:jc w:val="both"/>
        <w:rPr>
          <w:rFonts w:ascii="Arial" w:hAnsi="Arial" w:cs="Arial"/>
          <w:sz w:val="28"/>
          <w:szCs w:val="28"/>
        </w:rPr>
      </w:pPr>
      <w:r w:rsidRPr="00781E56">
        <w:rPr>
          <w:rFonts w:ascii="Arial" w:hAnsi="Arial" w:cs="Arial"/>
          <w:sz w:val="28"/>
          <w:szCs w:val="28"/>
        </w:rPr>
        <w:t xml:space="preserve">Участники исследований должны получить </w:t>
      </w:r>
      <w:r w:rsidRPr="00781E56">
        <w:rPr>
          <w:rFonts w:ascii="Arial" w:hAnsi="Arial" w:cs="Arial"/>
          <w:i/>
          <w:sz w:val="28"/>
          <w:szCs w:val="28"/>
        </w:rPr>
        <w:t>максимально полную информацию об исследовании</w:t>
      </w:r>
      <w:r w:rsidRPr="00781E56">
        <w:rPr>
          <w:rFonts w:ascii="Arial" w:hAnsi="Arial" w:cs="Arial"/>
          <w:sz w:val="28"/>
          <w:szCs w:val="28"/>
        </w:rPr>
        <w:t xml:space="preserve">, в котором они собираются принять участие. Их согласие является важнейшим условием проведения исследования. </w:t>
      </w:r>
      <w:r w:rsidRPr="00781E56">
        <w:rPr>
          <w:rFonts w:ascii="Arial" w:hAnsi="Arial" w:cs="Arial"/>
          <w:i/>
          <w:sz w:val="28"/>
          <w:szCs w:val="28"/>
        </w:rPr>
        <w:t xml:space="preserve">Любой участник исследования имеет </w:t>
      </w:r>
      <w:proofErr w:type="spellStart"/>
      <w:r w:rsidRPr="00781E56">
        <w:rPr>
          <w:rFonts w:ascii="Arial" w:hAnsi="Arial" w:cs="Arial"/>
          <w:i/>
          <w:sz w:val="28"/>
          <w:szCs w:val="28"/>
        </w:rPr>
        <w:t>правов</w:t>
      </w:r>
      <w:proofErr w:type="spellEnd"/>
      <w:r w:rsidRPr="00781E56">
        <w:rPr>
          <w:rFonts w:ascii="Arial" w:hAnsi="Arial" w:cs="Arial"/>
          <w:i/>
          <w:sz w:val="28"/>
          <w:szCs w:val="28"/>
        </w:rPr>
        <w:t xml:space="preserve"> любой момент отказаться от участия в исследовании.</w:t>
      </w:r>
    </w:p>
    <w:p w:rsidR="001065CF" w:rsidRPr="00781E56" w:rsidRDefault="001065CF" w:rsidP="00351799">
      <w:pPr>
        <w:spacing w:after="0" w:line="360" w:lineRule="auto"/>
        <w:ind w:firstLine="709"/>
        <w:jc w:val="both"/>
        <w:rPr>
          <w:rFonts w:ascii="Arial" w:hAnsi="Arial" w:cs="Arial"/>
          <w:bCs/>
          <w:iCs/>
          <w:sz w:val="28"/>
          <w:szCs w:val="28"/>
        </w:rPr>
      </w:pPr>
      <w:r w:rsidRPr="00781E56">
        <w:rPr>
          <w:rFonts w:ascii="Arial" w:hAnsi="Arial" w:cs="Arial"/>
          <w:bCs/>
          <w:iCs/>
          <w:sz w:val="28"/>
          <w:szCs w:val="28"/>
        </w:rPr>
        <w:t xml:space="preserve">Главными документами, на которых базируются клинические исследования с участием человека – это </w:t>
      </w:r>
      <w:r w:rsidRPr="00781E56">
        <w:rPr>
          <w:rFonts w:ascii="Arial" w:hAnsi="Arial" w:cs="Arial"/>
          <w:b/>
          <w:bCs/>
          <w:iCs/>
          <w:sz w:val="28"/>
          <w:szCs w:val="28"/>
        </w:rPr>
        <w:t xml:space="preserve">Нюрнбергский </w:t>
      </w:r>
      <w:r w:rsidR="00537674" w:rsidRPr="00781E56">
        <w:rPr>
          <w:rFonts w:ascii="Arial" w:hAnsi="Arial" w:cs="Arial"/>
          <w:b/>
          <w:bCs/>
          <w:iCs/>
          <w:sz w:val="28"/>
          <w:szCs w:val="28"/>
        </w:rPr>
        <w:t>к</w:t>
      </w:r>
      <w:r w:rsidRPr="00781E56">
        <w:rPr>
          <w:rFonts w:ascii="Arial" w:hAnsi="Arial" w:cs="Arial"/>
          <w:b/>
          <w:bCs/>
          <w:iCs/>
          <w:sz w:val="28"/>
          <w:szCs w:val="28"/>
        </w:rPr>
        <w:t xml:space="preserve">одекс (1947) </w:t>
      </w:r>
      <w:r w:rsidRPr="00781E56">
        <w:rPr>
          <w:rFonts w:ascii="Arial" w:hAnsi="Arial" w:cs="Arial"/>
          <w:bCs/>
          <w:iCs/>
          <w:sz w:val="28"/>
          <w:szCs w:val="28"/>
        </w:rPr>
        <w:t>и</w:t>
      </w:r>
      <w:r w:rsidRPr="00781E56">
        <w:rPr>
          <w:rFonts w:ascii="Arial" w:hAnsi="Arial" w:cs="Arial"/>
          <w:b/>
          <w:bCs/>
          <w:iCs/>
          <w:sz w:val="28"/>
          <w:szCs w:val="28"/>
        </w:rPr>
        <w:t xml:space="preserve"> Хельсинкская декларация (1964).</w:t>
      </w:r>
    </w:p>
    <w:p w:rsidR="001065CF" w:rsidRPr="00781E56" w:rsidRDefault="001065CF" w:rsidP="00351799">
      <w:pPr>
        <w:spacing w:after="0" w:line="360" w:lineRule="auto"/>
        <w:ind w:firstLine="708"/>
        <w:jc w:val="both"/>
        <w:rPr>
          <w:rFonts w:ascii="Arial" w:hAnsi="Arial" w:cs="Arial"/>
          <w:sz w:val="28"/>
          <w:szCs w:val="28"/>
        </w:rPr>
      </w:pPr>
      <w:r w:rsidRPr="00781E56">
        <w:rPr>
          <w:rFonts w:ascii="Arial" w:hAnsi="Arial" w:cs="Arial"/>
          <w:sz w:val="28"/>
          <w:szCs w:val="28"/>
        </w:rPr>
        <w:lastRenderedPageBreak/>
        <w:t xml:space="preserve">Первый принцип Нюрнбергского кодекса гласит: «Добровольное согласие участника исследования является основным требованием и необходимым условием участия в исследовании человека». </w:t>
      </w:r>
      <w:r w:rsidRPr="00781E56">
        <w:rPr>
          <w:rFonts w:ascii="Arial" w:hAnsi="Arial" w:cs="Arial"/>
          <w:i/>
          <w:sz w:val="28"/>
          <w:szCs w:val="28"/>
        </w:rPr>
        <w:t>«Участник исследования должен обладать достаточным знанием и пониманием деталей своего участия в исследовании, с тем, чтобы он был в состоянии принять осознанное и взвешенное решение».</w:t>
      </w:r>
    </w:p>
    <w:p w:rsidR="001065CF" w:rsidRPr="00781E56" w:rsidRDefault="001065CF" w:rsidP="00351799">
      <w:pPr>
        <w:spacing w:after="0" w:line="360" w:lineRule="auto"/>
        <w:ind w:firstLine="708"/>
        <w:jc w:val="both"/>
        <w:rPr>
          <w:rFonts w:ascii="Arial" w:hAnsi="Arial" w:cs="Arial"/>
          <w:sz w:val="28"/>
          <w:szCs w:val="28"/>
        </w:rPr>
      </w:pPr>
      <w:r w:rsidRPr="00781E56">
        <w:rPr>
          <w:rFonts w:ascii="Arial" w:hAnsi="Arial" w:cs="Arial"/>
          <w:sz w:val="28"/>
          <w:szCs w:val="28"/>
        </w:rPr>
        <w:t xml:space="preserve">Хельсинкская </w:t>
      </w:r>
      <w:r w:rsidR="00537674" w:rsidRPr="00781E56">
        <w:rPr>
          <w:rFonts w:ascii="Arial" w:hAnsi="Arial" w:cs="Arial"/>
          <w:sz w:val="28"/>
          <w:szCs w:val="28"/>
        </w:rPr>
        <w:t>д</w:t>
      </w:r>
      <w:r w:rsidRPr="00781E56">
        <w:rPr>
          <w:rFonts w:ascii="Arial" w:hAnsi="Arial" w:cs="Arial"/>
          <w:sz w:val="28"/>
          <w:szCs w:val="28"/>
        </w:rPr>
        <w:t xml:space="preserve">екларация разъясняет принцип информированного согласия: </w:t>
      </w:r>
      <w:r w:rsidRPr="00781E56">
        <w:rPr>
          <w:rFonts w:ascii="Arial" w:hAnsi="Arial" w:cs="Arial"/>
          <w:i/>
          <w:sz w:val="28"/>
          <w:szCs w:val="28"/>
        </w:rPr>
        <w:t xml:space="preserve">«При проведении любого исследования с участием людей в качестве субъектов каждый потенциальный субъект исследования должен быть надлежащим образом проинформирован о целях, методах, ожидаемой пользе и возможном риске исследования, а также о неудобствах, которые могут быть вызваны экспериментом. Участники исследования должны быть проинформированы о том, что они имеют неограниченное право отказаться от участия в исследовании и в любое время взять назад согласие на участие. Врач должен получить такое согласие – свободное и информированное – от субъекта исследования, желательно в письменном виде». </w:t>
      </w:r>
      <w:r w:rsidRPr="00781E56">
        <w:rPr>
          <w:rFonts w:ascii="Arial" w:hAnsi="Arial" w:cs="Arial"/>
          <w:sz w:val="28"/>
          <w:szCs w:val="28"/>
        </w:rPr>
        <w:t xml:space="preserve">В этом документе дается определение информированного согласия, </w:t>
      </w:r>
      <w:r w:rsidR="007F79A2" w:rsidRPr="00781E56">
        <w:rPr>
          <w:rFonts w:ascii="Arial" w:hAnsi="Arial" w:cs="Arial"/>
          <w:sz w:val="28"/>
          <w:szCs w:val="28"/>
        </w:rPr>
        <w:t>у</w:t>
      </w:r>
      <w:r w:rsidR="00696709" w:rsidRPr="00781E56">
        <w:rPr>
          <w:rFonts w:ascii="Arial" w:hAnsi="Arial" w:cs="Arial"/>
          <w:sz w:val="28"/>
          <w:szCs w:val="28"/>
        </w:rPr>
        <w:t xml:space="preserve">казывается </w:t>
      </w:r>
      <w:r w:rsidRPr="00781E56">
        <w:rPr>
          <w:rFonts w:ascii="Arial" w:hAnsi="Arial" w:cs="Arial"/>
          <w:sz w:val="28"/>
          <w:szCs w:val="28"/>
        </w:rPr>
        <w:t>на то, что участник исследования должен знать для того, чтобы принять решение о своем участии в исследовании</w:t>
      </w:r>
      <w:r w:rsidR="00696709" w:rsidRPr="00781E56">
        <w:rPr>
          <w:rFonts w:ascii="Arial" w:hAnsi="Arial" w:cs="Arial"/>
          <w:sz w:val="28"/>
          <w:szCs w:val="28"/>
        </w:rPr>
        <w:t xml:space="preserve"> (параграф 22), о </w:t>
      </w:r>
      <w:r w:rsidRPr="00781E56">
        <w:rPr>
          <w:rFonts w:ascii="Arial" w:hAnsi="Arial" w:cs="Arial"/>
          <w:sz w:val="28"/>
          <w:szCs w:val="28"/>
        </w:rPr>
        <w:t>необходимости предотвращать оказание личностного давления с целью принуждения к участию в исследовании</w:t>
      </w:r>
      <w:r w:rsidR="00696709" w:rsidRPr="00781E56">
        <w:rPr>
          <w:rFonts w:ascii="Arial" w:hAnsi="Arial" w:cs="Arial"/>
          <w:sz w:val="28"/>
          <w:szCs w:val="28"/>
        </w:rPr>
        <w:t xml:space="preserve"> (параграф 23)</w:t>
      </w:r>
      <w:r w:rsidRPr="00781E56">
        <w:rPr>
          <w:rFonts w:ascii="Arial" w:hAnsi="Arial" w:cs="Arial"/>
          <w:sz w:val="28"/>
          <w:szCs w:val="28"/>
        </w:rPr>
        <w:t xml:space="preserve">. В параграфах 24 и 26 излагаются условия участия в исследованиях лиц с ограниченной дееспособностью (малолетние дети, недееспособные лица, пациента, находящиеся в бессознательном состоянии). Они также могут стать участниками исследования, но со значительными ограничениями. </w:t>
      </w:r>
    </w:p>
    <w:p w:rsidR="00736547" w:rsidRPr="00781E56" w:rsidRDefault="001065CF" w:rsidP="00351799">
      <w:pPr>
        <w:spacing w:after="0" w:line="360" w:lineRule="auto"/>
        <w:ind w:firstLine="708"/>
        <w:jc w:val="both"/>
        <w:rPr>
          <w:rFonts w:ascii="Arial" w:hAnsi="Arial" w:cs="Arial"/>
          <w:sz w:val="28"/>
          <w:szCs w:val="28"/>
        </w:rPr>
      </w:pPr>
      <w:r w:rsidRPr="00781E56">
        <w:rPr>
          <w:rFonts w:ascii="Arial" w:hAnsi="Arial" w:cs="Arial"/>
          <w:sz w:val="28"/>
          <w:szCs w:val="28"/>
        </w:rPr>
        <w:t xml:space="preserve">Все медицинские исследования на самых ранних этапах планируются с тем, чтобы риск вероятных негативных факторов, могущих нанести участникам исследований вред как физический, так и психологический, был максимально снижен. Но так как медицинские </w:t>
      </w:r>
      <w:r w:rsidRPr="00781E56">
        <w:rPr>
          <w:rFonts w:ascii="Arial" w:hAnsi="Arial" w:cs="Arial"/>
          <w:sz w:val="28"/>
          <w:szCs w:val="28"/>
        </w:rPr>
        <w:lastRenderedPageBreak/>
        <w:t xml:space="preserve">исследования с участием человека имеют множество </w:t>
      </w:r>
      <w:proofErr w:type="gramStart"/>
      <w:r w:rsidRPr="00781E56">
        <w:rPr>
          <w:rFonts w:ascii="Arial" w:hAnsi="Arial" w:cs="Arial"/>
          <w:sz w:val="28"/>
          <w:szCs w:val="28"/>
        </w:rPr>
        <w:t>этических аспектов</w:t>
      </w:r>
      <w:proofErr w:type="gramEnd"/>
      <w:r w:rsidRPr="00781E56">
        <w:rPr>
          <w:rFonts w:ascii="Arial" w:hAnsi="Arial" w:cs="Arial"/>
          <w:sz w:val="28"/>
          <w:szCs w:val="28"/>
        </w:rPr>
        <w:t xml:space="preserve"> выходящих за пределы научного исследования, в обязательном порядке проводится этическая экспертиза каждого конкретного исследования. Это требование зафиксировано правилами «Качественной </w:t>
      </w:r>
      <w:r w:rsidR="00B24161" w:rsidRPr="00781E56">
        <w:rPr>
          <w:rFonts w:ascii="Arial" w:hAnsi="Arial" w:cs="Arial"/>
          <w:sz w:val="28"/>
          <w:szCs w:val="28"/>
        </w:rPr>
        <w:t>к</w:t>
      </w:r>
      <w:r w:rsidRPr="00781E56">
        <w:rPr>
          <w:rFonts w:ascii="Arial" w:hAnsi="Arial" w:cs="Arial"/>
          <w:sz w:val="28"/>
          <w:szCs w:val="28"/>
        </w:rPr>
        <w:t>линической практики» (</w:t>
      </w:r>
      <w:r w:rsidRPr="00781E56">
        <w:rPr>
          <w:rFonts w:ascii="Arial" w:hAnsi="Arial" w:cs="Arial"/>
          <w:i/>
          <w:sz w:val="28"/>
          <w:szCs w:val="28"/>
        </w:rPr>
        <w:t>GCP</w:t>
      </w:r>
      <w:r w:rsidRPr="00781E56">
        <w:rPr>
          <w:rFonts w:ascii="Arial" w:hAnsi="Arial" w:cs="Arial"/>
          <w:sz w:val="28"/>
          <w:szCs w:val="28"/>
        </w:rPr>
        <w:t xml:space="preserve">) – документом, </w:t>
      </w:r>
      <w:proofErr w:type="spellStart"/>
      <w:r w:rsidRPr="00781E56">
        <w:rPr>
          <w:rFonts w:ascii="Arial" w:hAnsi="Arial" w:cs="Arial"/>
          <w:sz w:val="28"/>
          <w:szCs w:val="28"/>
        </w:rPr>
        <w:t>ратифицирован</w:t>
      </w:r>
      <w:r w:rsidR="00FA6D73" w:rsidRPr="00781E56">
        <w:rPr>
          <w:rFonts w:ascii="Arial" w:hAnsi="Arial" w:cs="Arial"/>
          <w:sz w:val="28"/>
          <w:szCs w:val="28"/>
        </w:rPr>
        <w:t>ым</w:t>
      </w:r>
      <w:proofErr w:type="spellEnd"/>
      <w:r w:rsidRPr="00781E56">
        <w:rPr>
          <w:rFonts w:ascii="Arial" w:hAnsi="Arial" w:cs="Arial"/>
          <w:sz w:val="28"/>
          <w:szCs w:val="28"/>
        </w:rPr>
        <w:t xml:space="preserve"> большинством стран, активно проводящих биомедицин</w:t>
      </w:r>
      <w:r w:rsidR="007F625A" w:rsidRPr="00781E56">
        <w:rPr>
          <w:rFonts w:ascii="Arial" w:hAnsi="Arial" w:cs="Arial"/>
          <w:sz w:val="28"/>
          <w:szCs w:val="28"/>
        </w:rPr>
        <w:t>с</w:t>
      </w:r>
      <w:r w:rsidRPr="00781E56">
        <w:rPr>
          <w:rFonts w:ascii="Arial" w:hAnsi="Arial" w:cs="Arial"/>
          <w:sz w:val="28"/>
          <w:szCs w:val="28"/>
        </w:rPr>
        <w:t>кие исследования, в том числе и Россией. Функция этической экспертизы возлагается на специально созданную структур</w:t>
      </w:r>
      <w:r w:rsidR="007F625A" w:rsidRPr="00781E56">
        <w:rPr>
          <w:rFonts w:ascii="Arial" w:hAnsi="Arial" w:cs="Arial"/>
          <w:sz w:val="28"/>
          <w:szCs w:val="28"/>
        </w:rPr>
        <w:t>у</w:t>
      </w:r>
      <w:r w:rsidRPr="00781E56">
        <w:rPr>
          <w:rFonts w:ascii="Arial" w:hAnsi="Arial" w:cs="Arial"/>
          <w:sz w:val="28"/>
          <w:szCs w:val="28"/>
        </w:rPr>
        <w:t xml:space="preserve"> – Этический комитет (в Европе– </w:t>
      </w:r>
      <w:proofErr w:type="spellStart"/>
      <w:r w:rsidRPr="00781E56">
        <w:rPr>
          <w:rFonts w:ascii="Arial" w:hAnsi="Arial" w:cs="Arial"/>
          <w:i/>
          <w:sz w:val="28"/>
          <w:szCs w:val="28"/>
        </w:rPr>
        <w:t>ResearchEthicalCommittee</w:t>
      </w:r>
      <w:proofErr w:type="spellEnd"/>
      <w:r w:rsidR="000E7D3C" w:rsidRPr="00781E56">
        <w:rPr>
          <w:rFonts w:ascii="Arial" w:hAnsi="Arial" w:cs="Arial"/>
          <w:sz w:val="28"/>
          <w:szCs w:val="28"/>
        </w:rPr>
        <w:t xml:space="preserve"> - </w:t>
      </w:r>
      <w:r w:rsidRPr="00781E56">
        <w:rPr>
          <w:rFonts w:ascii="Arial" w:hAnsi="Arial" w:cs="Arial"/>
          <w:i/>
          <w:sz w:val="28"/>
          <w:szCs w:val="28"/>
        </w:rPr>
        <w:t>REC</w:t>
      </w:r>
      <w:r w:rsidR="000E7D3C" w:rsidRPr="00781E56">
        <w:rPr>
          <w:rFonts w:ascii="Arial" w:hAnsi="Arial" w:cs="Arial"/>
          <w:sz w:val="28"/>
          <w:szCs w:val="28"/>
        </w:rPr>
        <w:t xml:space="preserve">, </w:t>
      </w:r>
      <w:proofErr w:type="spellStart"/>
      <w:r w:rsidR="000E7D3C" w:rsidRPr="00781E56">
        <w:rPr>
          <w:rFonts w:ascii="Arial" w:hAnsi="Arial" w:cs="Arial"/>
          <w:sz w:val="28"/>
          <w:szCs w:val="28"/>
        </w:rPr>
        <w:t>а</w:t>
      </w:r>
      <w:r w:rsidR="007F625A" w:rsidRPr="00781E56">
        <w:rPr>
          <w:rFonts w:ascii="Arial" w:hAnsi="Arial" w:cs="Arial"/>
          <w:sz w:val="28"/>
          <w:szCs w:val="28"/>
        </w:rPr>
        <w:t>в</w:t>
      </w:r>
      <w:proofErr w:type="spellEnd"/>
      <w:r w:rsidR="007F625A" w:rsidRPr="00781E56">
        <w:rPr>
          <w:rFonts w:ascii="Arial" w:hAnsi="Arial" w:cs="Arial"/>
          <w:sz w:val="28"/>
          <w:szCs w:val="28"/>
        </w:rPr>
        <w:t xml:space="preserve"> США </w:t>
      </w:r>
      <w:r w:rsidR="00537674" w:rsidRPr="00781E56">
        <w:rPr>
          <w:rFonts w:ascii="Arial" w:hAnsi="Arial" w:cs="Arial"/>
          <w:sz w:val="28"/>
          <w:szCs w:val="28"/>
        </w:rPr>
        <w:t>–</w:t>
      </w:r>
      <w:proofErr w:type="spellStart"/>
      <w:r w:rsidRPr="00781E56">
        <w:rPr>
          <w:rFonts w:ascii="Arial" w:hAnsi="Arial" w:cs="Arial"/>
          <w:i/>
          <w:sz w:val="28"/>
          <w:szCs w:val="28"/>
        </w:rPr>
        <w:t>InstitutionalReviewBoard</w:t>
      </w:r>
      <w:proofErr w:type="spellEnd"/>
      <w:r w:rsidR="000E7D3C" w:rsidRPr="00781E56">
        <w:rPr>
          <w:rFonts w:ascii="Arial" w:hAnsi="Arial" w:cs="Arial"/>
          <w:sz w:val="28"/>
          <w:szCs w:val="28"/>
        </w:rPr>
        <w:t xml:space="preserve">- </w:t>
      </w:r>
      <w:r w:rsidRPr="00781E56">
        <w:rPr>
          <w:rFonts w:ascii="Arial" w:hAnsi="Arial" w:cs="Arial"/>
          <w:i/>
          <w:sz w:val="28"/>
          <w:szCs w:val="28"/>
        </w:rPr>
        <w:t>IRB</w:t>
      </w:r>
      <w:r w:rsidRPr="00781E56">
        <w:rPr>
          <w:rFonts w:ascii="Arial" w:hAnsi="Arial" w:cs="Arial"/>
          <w:sz w:val="28"/>
          <w:szCs w:val="28"/>
        </w:rPr>
        <w:t xml:space="preserve">). </w:t>
      </w:r>
    </w:p>
    <w:p w:rsidR="009D7886" w:rsidRPr="00781E56" w:rsidRDefault="003114BB" w:rsidP="00351799">
      <w:pPr>
        <w:spacing w:after="0" w:line="360" w:lineRule="auto"/>
        <w:ind w:firstLine="708"/>
        <w:jc w:val="both"/>
        <w:rPr>
          <w:rFonts w:ascii="Arial" w:hAnsi="Arial" w:cs="Arial"/>
          <w:sz w:val="28"/>
          <w:szCs w:val="28"/>
        </w:rPr>
      </w:pPr>
      <w:r w:rsidRPr="00781E56">
        <w:rPr>
          <w:rFonts w:ascii="Arial" w:hAnsi="Arial" w:cs="Arial"/>
          <w:sz w:val="28"/>
          <w:szCs w:val="28"/>
        </w:rPr>
        <w:t>В</w:t>
      </w:r>
      <w:smartTag w:uri="urn:schemas-microsoft-com:office:smarttags" w:element="metricconverter">
        <w:smartTagPr>
          <w:attr w:name="ProductID" w:val="1998 г"/>
        </w:smartTagPr>
        <w:r w:rsidR="001065CF" w:rsidRPr="00781E56">
          <w:rPr>
            <w:rFonts w:ascii="Arial" w:hAnsi="Arial" w:cs="Arial"/>
            <w:sz w:val="28"/>
            <w:szCs w:val="28"/>
          </w:rPr>
          <w:t>1998 г</w:t>
        </w:r>
      </w:smartTag>
      <w:r w:rsidR="001065CF" w:rsidRPr="00781E56">
        <w:rPr>
          <w:rFonts w:ascii="Arial" w:hAnsi="Arial" w:cs="Arial"/>
          <w:sz w:val="28"/>
          <w:szCs w:val="28"/>
        </w:rPr>
        <w:t xml:space="preserve">. в </w:t>
      </w:r>
      <w:proofErr w:type="spellStart"/>
      <w:r w:rsidR="001065CF" w:rsidRPr="00781E56">
        <w:rPr>
          <w:rFonts w:ascii="Arial" w:hAnsi="Arial" w:cs="Arial"/>
          <w:sz w:val="28"/>
          <w:szCs w:val="28"/>
        </w:rPr>
        <w:t>Р</w:t>
      </w:r>
      <w:r w:rsidR="00EE77AD" w:rsidRPr="00781E56">
        <w:rPr>
          <w:rFonts w:ascii="Arial" w:hAnsi="Arial" w:cs="Arial"/>
          <w:sz w:val="28"/>
          <w:szCs w:val="28"/>
        </w:rPr>
        <w:t>Ф</w:t>
      </w:r>
      <w:r w:rsidR="00736547" w:rsidRPr="00781E56">
        <w:rPr>
          <w:rFonts w:ascii="Arial" w:hAnsi="Arial" w:cs="Arial"/>
          <w:sz w:val="28"/>
          <w:szCs w:val="28"/>
        </w:rPr>
        <w:t>был</w:t>
      </w:r>
      <w:proofErr w:type="spellEnd"/>
      <w:r w:rsidR="00736547" w:rsidRPr="00781E56">
        <w:rPr>
          <w:rFonts w:ascii="Arial" w:hAnsi="Arial" w:cs="Arial"/>
          <w:sz w:val="28"/>
          <w:szCs w:val="28"/>
        </w:rPr>
        <w:t xml:space="preserve"> принят закон</w:t>
      </w:r>
      <w:r w:rsidR="001065CF" w:rsidRPr="00781E56">
        <w:rPr>
          <w:rFonts w:ascii="Arial" w:hAnsi="Arial" w:cs="Arial"/>
          <w:sz w:val="28"/>
          <w:szCs w:val="28"/>
        </w:rPr>
        <w:t xml:space="preserve"> «О лекарственных средствах», определяющий основные принципы клинических исследований, среди которых необходимость информирования пациента, одобрение клинических исследований Комитетом по этике при Минздраве РФ.</w:t>
      </w:r>
      <w:r w:rsidR="00736547" w:rsidRPr="00781E56">
        <w:rPr>
          <w:rFonts w:ascii="Arial" w:hAnsi="Arial" w:cs="Arial"/>
          <w:sz w:val="28"/>
          <w:szCs w:val="28"/>
        </w:rPr>
        <w:t xml:space="preserve"> С 2010</w:t>
      </w:r>
      <w:r w:rsidR="009D7886" w:rsidRPr="00781E56">
        <w:rPr>
          <w:rFonts w:ascii="Arial" w:hAnsi="Arial" w:cs="Arial"/>
          <w:sz w:val="28"/>
          <w:szCs w:val="28"/>
        </w:rPr>
        <w:t xml:space="preserve"> г. </w:t>
      </w:r>
      <w:r w:rsidR="000D6C57" w:rsidRPr="00781E56">
        <w:rPr>
          <w:rFonts w:ascii="Arial" w:hAnsi="Arial" w:cs="Arial"/>
          <w:sz w:val="28"/>
          <w:szCs w:val="28"/>
        </w:rPr>
        <w:t>его заменил</w:t>
      </w:r>
      <w:r w:rsidR="009D7886" w:rsidRPr="00781E56">
        <w:rPr>
          <w:rFonts w:ascii="Arial" w:hAnsi="Arial" w:cs="Arial"/>
          <w:sz w:val="28"/>
          <w:szCs w:val="28"/>
        </w:rPr>
        <w:t xml:space="preserve"> закон «Об обращении лекарственных средств», закрепляющий означенные принципы.</w:t>
      </w:r>
    </w:p>
    <w:p w:rsidR="003114BB" w:rsidRPr="00781E56" w:rsidRDefault="009D7886" w:rsidP="00351799">
      <w:pPr>
        <w:spacing w:after="0" w:line="360" w:lineRule="auto"/>
        <w:ind w:firstLine="708"/>
        <w:jc w:val="both"/>
        <w:rPr>
          <w:rFonts w:ascii="Arial" w:hAnsi="Arial" w:cs="Arial"/>
          <w:sz w:val="28"/>
          <w:szCs w:val="28"/>
        </w:rPr>
      </w:pPr>
      <w:r w:rsidRPr="00781E56">
        <w:rPr>
          <w:rFonts w:ascii="Arial" w:hAnsi="Arial" w:cs="Arial"/>
          <w:sz w:val="28"/>
          <w:szCs w:val="28"/>
        </w:rPr>
        <w:t>Каждое коммерческое исследование получает одобрение федерального органа – министерства здравоохранения и социального развития, в рамках которого работает Комитет по этике.</w:t>
      </w:r>
      <w:r w:rsidR="003114BB" w:rsidRPr="00781E56">
        <w:rPr>
          <w:rFonts w:ascii="Arial" w:hAnsi="Arial" w:cs="Arial"/>
          <w:sz w:val="28"/>
          <w:szCs w:val="28"/>
        </w:rPr>
        <w:t xml:space="preserve"> Затем исследование передается на </w:t>
      </w:r>
      <w:proofErr w:type="spellStart"/>
      <w:r w:rsidR="003114BB" w:rsidRPr="00781E56">
        <w:rPr>
          <w:rFonts w:ascii="Arial" w:hAnsi="Arial" w:cs="Arial"/>
          <w:sz w:val="28"/>
          <w:szCs w:val="28"/>
        </w:rPr>
        <w:t>курацию</w:t>
      </w:r>
      <w:proofErr w:type="spellEnd"/>
      <w:r w:rsidR="003114BB" w:rsidRPr="00781E56">
        <w:rPr>
          <w:rFonts w:ascii="Arial" w:hAnsi="Arial" w:cs="Arial"/>
          <w:sz w:val="28"/>
          <w:szCs w:val="28"/>
        </w:rPr>
        <w:t xml:space="preserve"> в локальный этический комитет </w:t>
      </w:r>
      <w:r w:rsidR="00537674" w:rsidRPr="00781E56">
        <w:rPr>
          <w:rFonts w:ascii="Arial" w:hAnsi="Arial" w:cs="Arial"/>
          <w:sz w:val="28"/>
          <w:szCs w:val="28"/>
        </w:rPr>
        <w:t xml:space="preserve">(ЛЭК) </w:t>
      </w:r>
      <w:r w:rsidR="003114BB" w:rsidRPr="00781E56">
        <w:rPr>
          <w:rFonts w:ascii="Arial" w:hAnsi="Arial" w:cs="Arial"/>
          <w:sz w:val="28"/>
          <w:szCs w:val="28"/>
        </w:rPr>
        <w:t xml:space="preserve">по месту проведения исследования. </w:t>
      </w:r>
    </w:p>
    <w:p w:rsidR="00502C2F" w:rsidRPr="00781E56" w:rsidRDefault="009D7886" w:rsidP="0069527C">
      <w:pPr>
        <w:spacing w:after="240" w:line="360" w:lineRule="auto"/>
        <w:ind w:firstLine="709"/>
        <w:jc w:val="both"/>
        <w:rPr>
          <w:rFonts w:ascii="Arial" w:hAnsi="Arial" w:cs="Arial"/>
          <w:sz w:val="28"/>
          <w:szCs w:val="28"/>
        </w:rPr>
      </w:pPr>
      <w:r w:rsidRPr="00781E56">
        <w:rPr>
          <w:rFonts w:ascii="Arial" w:hAnsi="Arial" w:cs="Arial"/>
          <w:sz w:val="28"/>
          <w:szCs w:val="28"/>
        </w:rPr>
        <w:t>П</w:t>
      </w:r>
      <w:r w:rsidR="001065CF" w:rsidRPr="00781E56">
        <w:rPr>
          <w:rFonts w:ascii="Arial" w:hAnsi="Arial" w:cs="Arial"/>
          <w:sz w:val="28"/>
          <w:szCs w:val="28"/>
        </w:rPr>
        <w:t xml:space="preserve">ри различных учреждениях здравоохранения (больницах, </w:t>
      </w:r>
      <w:r w:rsidRPr="00781E56">
        <w:rPr>
          <w:rFonts w:ascii="Arial" w:hAnsi="Arial" w:cs="Arial"/>
          <w:sz w:val="28"/>
          <w:szCs w:val="28"/>
        </w:rPr>
        <w:t xml:space="preserve">исследовательских центрах, </w:t>
      </w:r>
      <w:r w:rsidR="001065CF" w:rsidRPr="00781E56">
        <w:rPr>
          <w:rFonts w:ascii="Arial" w:hAnsi="Arial" w:cs="Arial"/>
          <w:sz w:val="28"/>
          <w:szCs w:val="28"/>
        </w:rPr>
        <w:t>институтах</w:t>
      </w:r>
      <w:r w:rsidRPr="00781E56">
        <w:rPr>
          <w:rFonts w:ascii="Arial" w:hAnsi="Arial" w:cs="Arial"/>
          <w:sz w:val="28"/>
          <w:szCs w:val="28"/>
        </w:rPr>
        <w:t>, университетах, академиях</w:t>
      </w:r>
      <w:r w:rsidR="001065CF" w:rsidRPr="00781E56">
        <w:rPr>
          <w:rFonts w:ascii="Arial" w:hAnsi="Arial" w:cs="Arial"/>
          <w:sz w:val="28"/>
          <w:szCs w:val="28"/>
        </w:rPr>
        <w:t xml:space="preserve"> и т.д.)</w:t>
      </w:r>
      <w:r w:rsidRPr="00781E56">
        <w:rPr>
          <w:rFonts w:ascii="Arial" w:hAnsi="Arial" w:cs="Arial"/>
          <w:sz w:val="28"/>
          <w:szCs w:val="28"/>
        </w:rPr>
        <w:t xml:space="preserve"> работают </w:t>
      </w:r>
      <w:r w:rsidR="00537674" w:rsidRPr="00781E56">
        <w:rPr>
          <w:rFonts w:ascii="Arial" w:hAnsi="Arial" w:cs="Arial"/>
          <w:sz w:val="28"/>
          <w:szCs w:val="28"/>
        </w:rPr>
        <w:t>ЛЭК</w:t>
      </w:r>
      <w:r w:rsidR="001065CF" w:rsidRPr="00781E56">
        <w:rPr>
          <w:rFonts w:ascii="Arial" w:hAnsi="Arial" w:cs="Arial"/>
          <w:sz w:val="28"/>
          <w:szCs w:val="28"/>
        </w:rPr>
        <w:t xml:space="preserve">. </w:t>
      </w:r>
      <w:r w:rsidRPr="00781E56">
        <w:rPr>
          <w:rFonts w:ascii="Arial" w:hAnsi="Arial" w:cs="Arial"/>
          <w:sz w:val="28"/>
          <w:szCs w:val="28"/>
        </w:rPr>
        <w:t>Н</w:t>
      </w:r>
      <w:r w:rsidR="001065CF" w:rsidRPr="00781E56">
        <w:rPr>
          <w:rFonts w:ascii="Arial" w:hAnsi="Arial" w:cs="Arial"/>
          <w:sz w:val="28"/>
          <w:szCs w:val="28"/>
        </w:rPr>
        <w:t>и одно исследование с участием человека, в том числе и дипломные</w:t>
      </w:r>
      <w:r w:rsidRPr="00781E56">
        <w:rPr>
          <w:rFonts w:ascii="Arial" w:hAnsi="Arial" w:cs="Arial"/>
          <w:sz w:val="28"/>
          <w:szCs w:val="28"/>
        </w:rPr>
        <w:t xml:space="preserve"> или </w:t>
      </w:r>
      <w:r w:rsidR="001065CF" w:rsidRPr="00781E56">
        <w:rPr>
          <w:rFonts w:ascii="Arial" w:hAnsi="Arial" w:cs="Arial"/>
          <w:sz w:val="28"/>
          <w:szCs w:val="28"/>
        </w:rPr>
        <w:t>диссертационные исследовани</w:t>
      </w:r>
      <w:r w:rsidRPr="00781E56">
        <w:rPr>
          <w:rFonts w:ascii="Arial" w:hAnsi="Arial" w:cs="Arial"/>
          <w:sz w:val="28"/>
          <w:szCs w:val="28"/>
        </w:rPr>
        <w:t>я</w:t>
      </w:r>
      <w:r w:rsidR="001065CF" w:rsidRPr="00781E56">
        <w:rPr>
          <w:rFonts w:ascii="Arial" w:hAnsi="Arial" w:cs="Arial"/>
          <w:sz w:val="28"/>
          <w:szCs w:val="28"/>
        </w:rPr>
        <w:t>, не мо</w:t>
      </w:r>
      <w:r w:rsidRPr="00781E56">
        <w:rPr>
          <w:rFonts w:ascii="Arial" w:hAnsi="Arial" w:cs="Arial"/>
          <w:sz w:val="28"/>
          <w:szCs w:val="28"/>
        </w:rPr>
        <w:t>жет</w:t>
      </w:r>
      <w:r w:rsidR="001065CF" w:rsidRPr="00781E56">
        <w:rPr>
          <w:rFonts w:ascii="Arial" w:hAnsi="Arial" w:cs="Arial"/>
          <w:sz w:val="28"/>
          <w:szCs w:val="28"/>
        </w:rPr>
        <w:t xml:space="preserve"> быть осуществлено без одобрения </w:t>
      </w:r>
      <w:r w:rsidR="00537674" w:rsidRPr="00781E56">
        <w:rPr>
          <w:rFonts w:ascii="Arial" w:hAnsi="Arial" w:cs="Arial"/>
          <w:sz w:val="28"/>
          <w:szCs w:val="28"/>
        </w:rPr>
        <w:t>ЛЭК</w:t>
      </w:r>
      <w:r w:rsidR="000D6C57" w:rsidRPr="00781E56">
        <w:rPr>
          <w:rFonts w:ascii="Arial" w:hAnsi="Arial" w:cs="Arial"/>
          <w:sz w:val="28"/>
          <w:szCs w:val="28"/>
        </w:rPr>
        <w:t xml:space="preserve"> (</w:t>
      </w:r>
      <w:r w:rsidR="00BA1DBF" w:rsidRPr="00781E56">
        <w:rPr>
          <w:rFonts w:ascii="Arial" w:hAnsi="Arial" w:cs="Arial"/>
          <w:smallCaps/>
          <w:sz w:val="28"/>
          <w:szCs w:val="28"/>
        </w:rPr>
        <w:t>«</w:t>
      </w:r>
      <w:r w:rsidR="00537674" w:rsidRPr="00781E56">
        <w:rPr>
          <w:rFonts w:ascii="Arial" w:hAnsi="Arial" w:cs="Arial"/>
          <w:sz w:val="28"/>
          <w:szCs w:val="28"/>
        </w:rPr>
        <w:t>О порядке проведения биомедицинских исследований у человека» ВАК, 2002).</w:t>
      </w:r>
    </w:p>
    <w:p w:rsidR="00502C2F" w:rsidRPr="00781E56" w:rsidRDefault="00502C2F" w:rsidP="00351799">
      <w:pPr>
        <w:pBdr>
          <w:top w:val="single" w:sz="4" w:space="1" w:color="auto"/>
          <w:left w:val="single" w:sz="4" w:space="4" w:color="auto"/>
          <w:bottom w:val="single" w:sz="4" w:space="1" w:color="auto"/>
          <w:right w:val="single" w:sz="4" w:space="4" w:color="auto"/>
        </w:pBdr>
        <w:spacing w:after="0" w:line="360" w:lineRule="auto"/>
        <w:ind w:firstLine="708"/>
        <w:jc w:val="both"/>
        <w:rPr>
          <w:rFonts w:ascii="Arial" w:hAnsi="Arial" w:cs="Arial"/>
          <w:i/>
          <w:color w:val="000000"/>
          <w:spacing w:val="-10"/>
          <w:sz w:val="28"/>
          <w:szCs w:val="25"/>
        </w:rPr>
      </w:pPr>
      <w:r w:rsidRPr="00781E56">
        <w:rPr>
          <w:rFonts w:ascii="Arial" w:hAnsi="Arial" w:cs="Arial"/>
          <w:i/>
          <w:sz w:val="28"/>
          <w:szCs w:val="28"/>
        </w:rPr>
        <w:t>«</w:t>
      </w:r>
      <w:r w:rsidRPr="00781E56">
        <w:rPr>
          <w:rFonts w:ascii="Arial" w:hAnsi="Arial" w:cs="Arial"/>
          <w:i/>
          <w:color w:val="000000"/>
          <w:spacing w:val="-8"/>
          <w:sz w:val="28"/>
          <w:szCs w:val="25"/>
        </w:rPr>
        <w:t xml:space="preserve">Экспертный совет по медицине ВАК Минобразования </w:t>
      </w:r>
      <w:r w:rsidR="00EE77AD" w:rsidRPr="00781E56">
        <w:rPr>
          <w:rFonts w:ascii="Arial" w:hAnsi="Arial" w:cs="Arial"/>
          <w:i/>
          <w:color w:val="000000"/>
          <w:spacing w:val="-8"/>
          <w:sz w:val="28"/>
          <w:szCs w:val="25"/>
        </w:rPr>
        <w:t>РФ</w:t>
      </w:r>
      <w:r w:rsidRPr="00781E56">
        <w:rPr>
          <w:rFonts w:ascii="Arial" w:hAnsi="Arial" w:cs="Arial"/>
          <w:i/>
          <w:color w:val="000000"/>
          <w:spacing w:val="-8"/>
          <w:sz w:val="28"/>
          <w:szCs w:val="25"/>
        </w:rPr>
        <w:t xml:space="preserve"> обраща</w:t>
      </w:r>
      <w:r w:rsidRPr="00781E56">
        <w:rPr>
          <w:rFonts w:ascii="Arial" w:hAnsi="Arial" w:cs="Arial"/>
          <w:i/>
          <w:color w:val="000000"/>
          <w:spacing w:val="-7"/>
          <w:sz w:val="28"/>
          <w:szCs w:val="25"/>
        </w:rPr>
        <w:t xml:space="preserve">ет внимание руководителей диссертационных советов, что при принятии </w:t>
      </w:r>
      <w:r w:rsidRPr="00781E56">
        <w:rPr>
          <w:rFonts w:ascii="Arial" w:hAnsi="Arial" w:cs="Arial"/>
          <w:i/>
          <w:color w:val="000000"/>
          <w:spacing w:val="-4"/>
          <w:sz w:val="28"/>
          <w:szCs w:val="25"/>
        </w:rPr>
        <w:t xml:space="preserve">к рассмотрению и защите диссертаций, тематика которых связана с </w:t>
      </w:r>
      <w:r w:rsidRPr="00781E56">
        <w:rPr>
          <w:rFonts w:ascii="Arial" w:hAnsi="Arial" w:cs="Arial"/>
          <w:i/>
          <w:color w:val="000000"/>
          <w:spacing w:val="-4"/>
          <w:sz w:val="28"/>
          <w:szCs w:val="25"/>
        </w:rPr>
        <w:lastRenderedPageBreak/>
        <w:t>ис</w:t>
      </w:r>
      <w:r w:rsidRPr="00781E56">
        <w:rPr>
          <w:rFonts w:ascii="Arial" w:hAnsi="Arial" w:cs="Arial"/>
          <w:i/>
          <w:color w:val="000000"/>
          <w:spacing w:val="-8"/>
          <w:sz w:val="28"/>
          <w:szCs w:val="25"/>
        </w:rPr>
        <w:t>пользованием лекарственных средств (как зарегистрированных, так и но</w:t>
      </w:r>
      <w:r w:rsidRPr="00781E56">
        <w:rPr>
          <w:rFonts w:ascii="Arial" w:hAnsi="Arial" w:cs="Arial"/>
          <w:i/>
          <w:color w:val="000000"/>
          <w:spacing w:val="-3"/>
          <w:sz w:val="28"/>
          <w:szCs w:val="25"/>
        </w:rPr>
        <w:t xml:space="preserve">вых, находящихся на рассмотрении), методов диагностики и лечения у </w:t>
      </w:r>
      <w:r w:rsidRPr="00781E56">
        <w:rPr>
          <w:rFonts w:ascii="Arial" w:hAnsi="Arial" w:cs="Arial"/>
          <w:i/>
          <w:color w:val="000000"/>
          <w:spacing w:val="-8"/>
          <w:sz w:val="28"/>
          <w:szCs w:val="25"/>
        </w:rPr>
        <w:t>человека, необходимо проверять их соответствие международным и рос</w:t>
      </w:r>
      <w:r w:rsidRPr="00781E56">
        <w:rPr>
          <w:rFonts w:ascii="Arial" w:hAnsi="Arial" w:cs="Arial"/>
          <w:i/>
          <w:color w:val="000000"/>
          <w:spacing w:val="-6"/>
          <w:sz w:val="28"/>
          <w:szCs w:val="25"/>
        </w:rPr>
        <w:t xml:space="preserve">сийским законодательным актам 6 юридических и этических принципах </w:t>
      </w:r>
      <w:r w:rsidRPr="00781E56">
        <w:rPr>
          <w:rFonts w:ascii="Arial" w:hAnsi="Arial" w:cs="Arial"/>
          <w:i/>
          <w:color w:val="000000"/>
          <w:spacing w:val="-10"/>
          <w:sz w:val="28"/>
          <w:szCs w:val="25"/>
        </w:rPr>
        <w:t>медико-биологических исследований у человека»</w:t>
      </w:r>
    </w:p>
    <w:p w:rsidR="00351799" w:rsidRPr="00781E56" w:rsidRDefault="00351799" w:rsidP="00351799">
      <w:pPr>
        <w:spacing w:after="0" w:line="360" w:lineRule="auto"/>
        <w:ind w:firstLine="708"/>
        <w:jc w:val="both"/>
        <w:rPr>
          <w:rFonts w:ascii="Arial" w:hAnsi="Arial" w:cs="Arial"/>
          <w:color w:val="000000"/>
          <w:spacing w:val="-8"/>
          <w:sz w:val="28"/>
          <w:szCs w:val="25"/>
        </w:rPr>
      </w:pPr>
    </w:p>
    <w:p w:rsidR="00502C2F" w:rsidRPr="00781E56" w:rsidRDefault="00BA1DBF" w:rsidP="00351799">
      <w:pPr>
        <w:spacing w:after="0" w:line="360" w:lineRule="auto"/>
        <w:ind w:firstLine="708"/>
        <w:jc w:val="both"/>
        <w:rPr>
          <w:rFonts w:ascii="Arial" w:hAnsi="Arial" w:cs="Arial"/>
          <w:color w:val="000000"/>
          <w:spacing w:val="-8"/>
          <w:sz w:val="28"/>
          <w:szCs w:val="25"/>
        </w:rPr>
      </w:pPr>
      <w:r w:rsidRPr="00781E56">
        <w:rPr>
          <w:rFonts w:ascii="Arial" w:hAnsi="Arial" w:cs="Arial"/>
          <w:color w:val="000000"/>
          <w:spacing w:val="-8"/>
          <w:sz w:val="28"/>
          <w:szCs w:val="25"/>
        </w:rPr>
        <w:t>П</w:t>
      </w:r>
      <w:r w:rsidR="00502C2F" w:rsidRPr="00781E56">
        <w:rPr>
          <w:rFonts w:ascii="Arial" w:hAnsi="Arial" w:cs="Arial"/>
          <w:color w:val="000000"/>
          <w:spacing w:val="-8"/>
          <w:sz w:val="28"/>
          <w:szCs w:val="25"/>
        </w:rPr>
        <w:t xml:space="preserve">ри планировании научно-исследовательских клинических работ с привлечением человека в качестве объекта исследования соискатель ученой степени должен строго руководствоваться нормативной и регламентирующей документацией </w:t>
      </w:r>
      <w:proofErr w:type="spellStart"/>
      <w:r w:rsidR="00502C2F" w:rsidRPr="00781E56">
        <w:rPr>
          <w:rFonts w:ascii="Arial" w:hAnsi="Arial" w:cs="Arial"/>
          <w:color w:val="000000"/>
          <w:spacing w:val="-8"/>
          <w:sz w:val="28"/>
          <w:szCs w:val="25"/>
        </w:rPr>
        <w:t>Минздрав</w:t>
      </w:r>
      <w:r w:rsidR="00351799" w:rsidRPr="00781E56">
        <w:rPr>
          <w:rFonts w:ascii="Arial" w:hAnsi="Arial" w:cs="Arial"/>
          <w:color w:val="000000"/>
          <w:spacing w:val="-8"/>
          <w:sz w:val="28"/>
          <w:szCs w:val="25"/>
        </w:rPr>
        <w:t>соцразвития</w:t>
      </w:r>
      <w:r w:rsidR="00EE77AD" w:rsidRPr="00781E56">
        <w:rPr>
          <w:rFonts w:ascii="Arial" w:hAnsi="Arial" w:cs="Arial"/>
          <w:color w:val="000000"/>
          <w:spacing w:val="-8"/>
          <w:sz w:val="28"/>
          <w:szCs w:val="25"/>
        </w:rPr>
        <w:t>РФ</w:t>
      </w:r>
      <w:proofErr w:type="spellEnd"/>
      <w:r w:rsidR="00502C2F" w:rsidRPr="00781E56">
        <w:rPr>
          <w:rFonts w:ascii="Arial" w:hAnsi="Arial" w:cs="Arial"/>
          <w:color w:val="000000"/>
          <w:spacing w:val="-8"/>
          <w:sz w:val="28"/>
          <w:szCs w:val="25"/>
        </w:rPr>
        <w:t>, а также получить письменное информированное согласие лиц, участвующих в биомедицинском исследовании, либо их законных представителей и одобре</w:t>
      </w:r>
      <w:r w:rsidR="00502C2F" w:rsidRPr="00781E56">
        <w:rPr>
          <w:rFonts w:ascii="Arial" w:hAnsi="Arial" w:cs="Arial"/>
          <w:color w:val="000000"/>
          <w:spacing w:val="-8"/>
          <w:sz w:val="28"/>
          <w:szCs w:val="25"/>
        </w:rPr>
        <w:softHyphen/>
        <w:t xml:space="preserve">ние на проведение исследования независимого локального этического </w:t>
      </w:r>
      <w:proofErr w:type="spellStart"/>
      <w:r w:rsidR="00502C2F" w:rsidRPr="00781E56">
        <w:rPr>
          <w:rFonts w:ascii="Arial" w:hAnsi="Arial" w:cs="Arial"/>
          <w:color w:val="000000"/>
          <w:spacing w:val="-8"/>
          <w:sz w:val="28"/>
          <w:szCs w:val="25"/>
        </w:rPr>
        <w:t>комитета.Без</w:t>
      </w:r>
      <w:proofErr w:type="spellEnd"/>
      <w:r w:rsidR="00502C2F" w:rsidRPr="00781E56">
        <w:rPr>
          <w:rFonts w:ascii="Arial" w:hAnsi="Arial" w:cs="Arial"/>
          <w:color w:val="000000"/>
          <w:spacing w:val="-8"/>
          <w:sz w:val="28"/>
          <w:szCs w:val="25"/>
        </w:rPr>
        <w:t xml:space="preserve"> соблюдения вышеуказанных требований диссертация не может быть принята к рассмотрению диссертационными советами.</w:t>
      </w:r>
    </w:p>
    <w:p w:rsidR="003114BB" w:rsidRPr="00781E56" w:rsidRDefault="001065CF" w:rsidP="003114BB">
      <w:pPr>
        <w:spacing w:after="0" w:line="360" w:lineRule="auto"/>
        <w:ind w:firstLine="709"/>
        <w:jc w:val="both"/>
        <w:rPr>
          <w:rFonts w:ascii="Arial" w:hAnsi="Arial" w:cs="Arial"/>
          <w:sz w:val="28"/>
          <w:szCs w:val="28"/>
        </w:rPr>
      </w:pPr>
      <w:r w:rsidRPr="00781E56">
        <w:rPr>
          <w:rFonts w:ascii="Arial" w:hAnsi="Arial" w:cs="Arial"/>
          <w:sz w:val="28"/>
          <w:szCs w:val="28"/>
        </w:rPr>
        <w:t xml:space="preserve">Как правило, этические комитеты используют четыре типа мониторинга исследований: </w:t>
      </w:r>
    </w:p>
    <w:p w:rsidR="003114BB" w:rsidRPr="00781E56" w:rsidRDefault="001065CF" w:rsidP="00351799">
      <w:pPr>
        <w:pStyle w:val="a7"/>
        <w:numPr>
          <w:ilvl w:val="0"/>
          <w:numId w:val="22"/>
        </w:numPr>
        <w:spacing w:after="0" w:line="360" w:lineRule="auto"/>
        <w:ind w:left="357" w:hanging="357"/>
        <w:jc w:val="both"/>
        <w:rPr>
          <w:rFonts w:ascii="Arial" w:hAnsi="Arial" w:cs="Arial"/>
          <w:sz w:val="28"/>
          <w:szCs w:val="28"/>
        </w:rPr>
      </w:pPr>
      <w:r w:rsidRPr="00781E56">
        <w:rPr>
          <w:rFonts w:ascii="Arial" w:hAnsi="Arial" w:cs="Arial"/>
          <w:sz w:val="28"/>
          <w:szCs w:val="28"/>
        </w:rPr>
        <w:t xml:space="preserve">ежегодный отчет, </w:t>
      </w:r>
    </w:p>
    <w:p w:rsidR="003114BB" w:rsidRPr="00781E56" w:rsidRDefault="001065CF" w:rsidP="00351799">
      <w:pPr>
        <w:pStyle w:val="a7"/>
        <w:numPr>
          <w:ilvl w:val="0"/>
          <w:numId w:val="22"/>
        </w:numPr>
        <w:spacing w:after="0" w:line="360" w:lineRule="auto"/>
        <w:ind w:left="357" w:hanging="357"/>
        <w:jc w:val="both"/>
        <w:rPr>
          <w:rFonts w:ascii="Arial" w:hAnsi="Arial" w:cs="Arial"/>
          <w:sz w:val="28"/>
          <w:szCs w:val="28"/>
        </w:rPr>
      </w:pPr>
      <w:r w:rsidRPr="00781E56">
        <w:rPr>
          <w:rFonts w:ascii="Arial" w:hAnsi="Arial" w:cs="Arial"/>
          <w:sz w:val="28"/>
          <w:szCs w:val="28"/>
        </w:rPr>
        <w:t xml:space="preserve">контроль за процедурой получения информированного согласия, </w:t>
      </w:r>
    </w:p>
    <w:p w:rsidR="003114BB" w:rsidRPr="00781E56" w:rsidRDefault="001065CF" w:rsidP="00351799">
      <w:pPr>
        <w:pStyle w:val="a7"/>
        <w:numPr>
          <w:ilvl w:val="0"/>
          <w:numId w:val="22"/>
        </w:numPr>
        <w:spacing w:after="0" w:line="360" w:lineRule="auto"/>
        <w:ind w:left="357" w:hanging="357"/>
        <w:jc w:val="both"/>
        <w:rPr>
          <w:rFonts w:ascii="Arial" w:hAnsi="Arial" w:cs="Arial"/>
          <w:sz w:val="28"/>
          <w:szCs w:val="28"/>
        </w:rPr>
      </w:pPr>
      <w:r w:rsidRPr="00781E56">
        <w:rPr>
          <w:rFonts w:ascii="Arial" w:hAnsi="Arial" w:cs="Arial"/>
          <w:sz w:val="28"/>
          <w:szCs w:val="28"/>
        </w:rPr>
        <w:t xml:space="preserve">мониторинг следования протоколу во время проведения исследований и </w:t>
      </w:r>
    </w:p>
    <w:p w:rsidR="00B7723E" w:rsidRPr="00781E56" w:rsidRDefault="001065CF" w:rsidP="00351799">
      <w:pPr>
        <w:pStyle w:val="a7"/>
        <w:numPr>
          <w:ilvl w:val="0"/>
          <w:numId w:val="22"/>
        </w:numPr>
        <w:spacing w:after="0" w:line="360" w:lineRule="auto"/>
        <w:ind w:left="357" w:hanging="357"/>
        <w:jc w:val="both"/>
        <w:rPr>
          <w:rFonts w:ascii="Arial" w:hAnsi="Arial" w:cs="Arial"/>
          <w:sz w:val="28"/>
          <w:szCs w:val="28"/>
        </w:rPr>
      </w:pPr>
      <w:r w:rsidRPr="00781E56">
        <w:rPr>
          <w:rFonts w:ascii="Arial" w:hAnsi="Arial" w:cs="Arial"/>
          <w:sz w:val="28"/>
          <w:szCs w:val="28"/>
        </w:rPr>
        <w:t>проверка подлинности данных (подобный мониторинг проводится в тех случаях, когда данные не проверяются каким-либо иным проверяющим органом</w:t>
      </w:r>
      <w:r w:rsidR="00BA1DBF" w:rsidRPr="00781E56">
        <w:rPr>
          <w:rFonts w:ascii="Arial" w:hAnsi="Arial" w:cs="Arial"/>
          <w:sz w:val="28"/>
          <w:szCs w:val="28"/>
        </w:rPr>
        <w:t>, в случае диссертационных работ – участие в комиссии по проверке первичной документации</w:t>
      </w:r>
      <w:r w:rsidRPr="00781E56">
        <w:rPr>
          <w:rFonts w:ascii="Arial" w:hAnsi="Arial" w:cs="Arial"/>
          <w:sz w:val="28"/>
          <w:szCs w:val="28"/>
        </w:rPr>
        <w:t xml:space="preserve">). </w:t>
      </w:r>
    </w:p>
    <w:p w:rsidR="00BA1DBF" w:rsidRPr="00781E56" w:rsidRDefault="009D7886" w:rsidP="00B7723E">
      <w:pPr>
        <w:spacing w:after="0" w:line="360" w:lineRule="auto"/>
        <w:ind w:firstLine="708"/>
        <w:jc w:val="both"/>
        <w:rPr>
          <w:rFonts w:ascii="Arial" w:hAnsi="Arial" w:cs="Arial"/>
          <w:sz w:val="28"/>
          <w:szCs w:val="28"/>
        </w:rPr>
      </w:pPr>
      <w:r w:rsidRPr="00781E56">
        <w:rPr>
          <w:rFonts w:ascii="Arial" w:hAnsi="Arial" w:cs="Arial"/>
          <w:sz w:val="28"/>
          <w:szCs w:val="28"/>
        </w:rPr>
        <w:t>О</w:t>
      </w:r>
      <w:r w:rsidR="001065CF" w:rsidRPr="00781E56">
        <w:rPr>
          <w:rFonts w:ascii="Arial" w:hAnsi="Arial" w:cs="Arial"/>
          <w:sz w:val="28"/>
          <w:szCs w:val="28"/>
        </w:rPr>
        <w:t xml:space="preserve">собое значение среди видов мониторинга имеет контроль за получением </w:t>
      </w:r>
      <w:r w:rsidR="00B7723E" w:rsidRPr="00781E56">
        <w:rPr>
          <w:rFonts w:ascii="Arial" w:hAnsi="Arial" w:cs="Arial"/>
          <w:sz w:val="28"/>
          <w:szCs w:val="28"/>
        </w:rPr>
        <w:t xml:space="preserve">добровольного </w:t>
      </w:r>
      <w:r w:rsidR="001065CF" w:rsidRPr="00781E56">
        <w:rPr>
          <w:rFonts w:ascii="Arial" w:hAnsi="Arial" w:cs="Arial"/>
          <w:sz w:val="28"/>
          <w:szCs w:val="28"/>
        </w:rPr>
        <w:t xml:space="preserve">информированного согласия. </w:t>
      </w:r>
    </w:p>
    <w:p w:rsidR="009D7886" w:rsidRPr="00781E56" w:rsidRDefault="001065CF" w:rsidP="000E0CE9">
      <w:pPr>
        <w:spacing w:line="360" w:lineRule="auto"/>
        <w:ind w:firstLine="708"/>
        <w:rPr>
          <w:rFonts w:ascii="Arial" w:hAnsi="Arial" w:cs="Arial"/>
          <w:b/>
          <w:bCs/>
          <w:sz w:val="28"/>
          <w:szCs w:val="28"/>
        </w:rPr>
      </w:pPr>
      <w:r w:rsidRPr="00781E56">
        <w:rPr>
          <w:rFonts w:ascii="Arial" w:hAnsi="Arial" w:cs="Arial"/>
          <w:sz w:val="28"/>
          <w:szCs w:val="28"/>
        </w:rPr>
        <w:br/>
      </w:r>
      <w:r w:rsidR="00351799" w:rsidRPr="00781E56">
        <w:rPr>
          <w:rFonts w:ascii="Arial" w:hAnsi="Arial" w:cs="Arial"/>
          <w:b/>
          <w:bCs/>
          <w:sz w:val="28"/>
          <w:szCs w:val="28"/>
        </w:rPr>
        <w:t>6</w:t>
      </w:r>
      <w:r w:rsidR="002275C7" w:rsidRPr="00781E56">
        <w:rPr>
          <w:rFonts w:ascii="Arial" w:hAnsi="Arial" w:cs="Arial"/>
          <w:b/>
          <w:bCs/>
          <w:sz w:val="28"/>
          <w:szCs w:val="28"/>
        </w:rPr>
        <w:t>.</w:t>
      </w:r>
      <w:r w:rsidR="00351799" w:rsidRPr="00781E56">
        <w:rPr>
          <w:rFonts w:ascii="Arial" w:hAnsi="Arial" w:cs="Arial"/>
          <w:b/>
          <w:bCs/>
          <w:sz w:val="28"/>
          <w:szCs w:val="28"/>
        </w:rPr>
        <w:t>1</w:t>
      </w:r>
      <w:r w:rsidRPr="00781E56">
        <w:rPr>
          <w:rFonts w:ascii="Arial" w:hAnsi="Arial" w:cs="Arial"/>
          <w:b/>
          <w:bCs/>
          <w:sz w:val="28"/>
          <w:szCs w:val="28"/>
        </w:rPr>
        <w:t>Принципы этической экспертизы</w:t>
      </w:r>
    </w:p>
    <w:p w:rsidR="00351799" w:rsidRPr="00781E56" w:rsidRDefault="001065CF" w:rsidP="00351799">
      <w:pPr>
        <w:spacing w:after="0" w:line="360" w:lineRule="auto"/>
        <w:ind w:firstLine="709"/>
        <w:jc w:val="both"/>
        <w:rPr>
          <w:rFonts w:ascii="Arial" w:hAnsi="Arial" w:cs="Arial"/>
          <w:sz w:val="28"/>
          <w:szCs w:val="28"/>
        </w:rPr>
      </w:pPr>
      <w:r w:rsidRPr="00781E56">
        <w:rPr>
          <w:rFonts w:ascii="Arial" w:hAnsi="Arial" w:cs="Arial"/>
          <w:sz w:val="28"/>
          <w:szCs w:val="28"/>
        </w:rPr>
        <w:lastRenderedPageBreak/>
        <w:t xml:space="preserve">Фундаментальные принципы этической экспертизы представляют собой утверждение безусловной ценности человеческого существа не только в биологической, но и в личностной перспективе. Соблюдение этических принципов гарантирует уважение и </w:t>
      </w:r>
      <w:r w:rsidR="009D7886" w:rsidRPr="00781E56">
        <w:rPr>
          <w:rFonts w:ascii="Arial" w:hAnsi="Arial" w:cs="Arial"/>
          <w:sz w:val="28"/>
          <w:szCs w:val="28"/>
        </w:rPr>
        <w:t xml:space="preserve">отсутствие дискриминации </w:t>
      </w:r>
      <w:r w:rsidRPr="00781E56">
        <w:rPr>
          <w:rFonts w:ascii="Arial" w:hAnsi="Arial" w:cs="Arial"/>
          <w:sz w:val="28"/>
          <w:szCs w:val="28"/>
        </w:rPr>
        <w:t xml:space="preserve"> человека, согласившегося принять участие в медицинском исследовании. К базовым этическим принципам относят принцип уважения личности испытуемого, принци</w:t>
      </w:r>
      <w:r w:rsidR="009D7886" w:rsidRPr="00781E56">
        <w:rPr>
          <w:rFonts w:ascii="Arial" w:hAnsi="Arial" w:cs="Arial"/>
          <w:sz w:val="28"/>
          <w:szCs w:val="28"/>
        </w:rPr>
        <w:t>п</w:t>
      </w:r>
      <w:r w:rsidRPr="00781E56">
        <w:rPr>
          <w:rFonts w:ascii="Arial" w:hAnsi="Arial" w:cs="Arial"/>
          <w:sz w:val="28"/>
          <w:szCs w:val="28"/>
        </w:rPr>
        <w:t xml:space="preserve"> благодеяния и справедливости. </w:t>
      </w:r>
    </w:p>
    <w:p w:rsidR="009D7886" w:rsidRPr="00781E56" w:rsidRDefault="001065CF" w:rsidP="00351799">
      <w:pPr>
        <w:spacing w:after="0" w:line="360" w:lineRule="auto"/>
        <w:ind w:firstLine="709"/>
        <w:jc w:val="both"/>
        <w:rPr>
          <w:rFonts w:ascii="Arial" w:hAnsi="Arial" w:cs="Arial"/>
          <w:sz w:val="28"/>
          <w:szCs w:val="28"/>
        </w:rPr>
      </w:pPr>
      <w:r w:rsidRPr="00781E56">
        <w:rPr>
          <w:rFonts w:ascii="Arial" w:hAnsi="Arial" w:cs="Arial"/>
          <w:b/>
          <w:bCs/>
          <w:sz w:val="28"/>
          <w:szCs w:val="28"/>
        </w:rPr>
        <w:t xml:space="preserve">Под уважением личности </w:t>
      </w:r>
      <w:r w:rsidRPr="00781E56">
        <w:rPr>
          <w:rFonts w:ascii="Arial" w:hAnsi="Arial" w:cs="Arial"/>
          <w:sz w:val="28"/>
          <w:szCs w:val="28"/>
        </w:rPr>
        <w:t>понимается поддержка независимого и автономного принятия решения каждым конкретным</w:t>
      </w:r>
      <w:r w:rsidR="009D7886" w:rsidRPr="00781E56">
        <w:rPr>
          <w:rFonts w:ascii="Arial" w:hAnsi="Arial" w:cs="Arial"/>
          <w:sz w:val="28"/>
          <w:szCs w:val="28"/>
        </w:rPr>
        <w:t xml:space="preserve"> человеком</w:t>
      </w:r>
      <w:r w:rsidRPr="00781E56">
        <w:rPr>
          <w:rFonts w:ascii="Arial" w:hAnsi="Arial" w:cs="Arial"/>
          <w:sz w:val="28"/>
          <w:szCs w:val="28"/>
        </w:rPr>
        <w:t xml:space="preserve">. Согласно этому принципу </w:t>
      </w:r>
      <w:r w:rsidRPr="00781E56">
        <w:rPr>
          <w:rFonts w:ascii="Arial" w:hAnsi="Arial" w:cs="Arial"/>
          <w:i/>
          <w:sz w:val="28"/>
          <w:szCs w:val="28"/>
        </w:rPr>
        <w:t>«всякий индивид обладает способностью размышлять относительно личных целях и действовать в соответствии со своими взглядами»</w:t>
      </w:r>
      <w:r w:rsidRPr="00781E56">
        <w:rPr>
          <w:rFonts w:ascii="Arial" w:hAnsi="Arial" w:cs="Arial"/>
          <w:sz w:val="28"/>
          <w:szCs w:val="28"/>
        </w:rPr>
        <w:t xml:space="preserve"> (</w:t>
      </w:r>
      <w:proofErr w:type="spellStart"/>
      <w:r w:rsidRPr="00781E56">
        <w:rPr>
          <w:rFonts w:ascii="Arial" w:hAnsi="Arial" w:cs="Arial"/>
          <w:sz w:val="28"/>
          <w:szCs w:val="28"/>
        </w:rPr>
        <w:t>Бельмонтский</w:t>
      </w:r>
      <w:proofErr w:type="spellEnd"/>
      <w:r w:rsidRPr="00781E56">
        <w:rPr>
          <w:rFonts w:ascii="Arial" w:hAnsi="Arial" w:cs="Arial"/>
          <w:sz w:val="28"/>
          <w:szCs w:val="28"/>
        </w:rPr>
        <w:t xml:space="preserve"> доклад, B</w:t>
      </w:r>
      <w:r w:rsidR="00351799" w:rsidRPr="00781E56">
        <w:rPr>
          <w:rFonts w:ascii="Arial" w:hAnsi="Arial" w:cs="Arial"/>
          <w:sz w:val="28"/>
          <w:szCs w:val="28"/>
        </w:rPr>
        <w:t>.</w:t>
      </w:r>
      <w:r w:rsidRPr="00781E56">
        <w:rPr>
          <w:rFonts w:ascii="Arial" w:hAnsi="Arial" w:cs="Arial"/>
          <w:sz w:val="28"/>
          <w:szCs w:val="28"/>
        </w:rPr>
        <w:t xml:space="preserve"> 1). С другой стороны данные принцип требует защиты интересов и прав людей, которые ограничены в способности принимать автономные решения по тем или иным причинам (как правило</w:t>
      </w:r>
      <w:r w:rsidR="00B7723E" w:rsidRPr="00781E56">
        <w:rPr>
          <w:rFonts w:ascii="Arial" w:hAnsi="Arial" w:cs="Arial"/>
          <w:sz w:val="28"/>
          <w:szCs w:val="28"/>
        </w:rPr>
        <w:t>,</w:t>
      </w:r>
      <w:r w:rsidRPr="00781E56">
        <w:rPr>
          <w:rFonts w:ascii="Arial" w:hAnsi="Arial" w:cs="Arial"/>
          <w:sz w:val="28"/>
          <w:szCs w:val="28"/>
        </w:rPr>
        <w:t xml:space="preserve"> это возраст, психическое расстройство, принудительное ограничение свободы). При этом условие автономии каждого конкретного человека может меняться на протяжении его жизни, что требует периодического пересмотра каждого конкретного случая.</w:t>
      </w:r>
    </w:p>
    <w:p w:rsidR="00B7723E" w:rsidRPr="00781E56" w:rsidRDefault="001065CF" w:rsidP="00351799">
      <w:pPr>
        <w:spacing w:after="0" w:line="360" w:lineRule="auto"/>
        <w:ind w:firstLine="709"/>
        <w:jc w:val="both"/>
        <w:rPr>
          <w:rFonts w:ascii="Arial" w:hAnsi="Arial" w:cs="Arial"/>
          <w:sz w:val="28"/>
          <w:szCs w:val="28"/>
        </w:rPr>
      </w:pPr>
      <w:r w:rsidRPr="00781E56">
        <w:rPr>
          <w:rFonts w:ascii="Arial" w:hAnsi="Arial" w:cs="Arial"/>
          <w:b/>
          <w:bCs/>
          <w:sz w:val="28"/>
          <w:szCs w:val="28"/>
        </w:rPr>
        <w:t xml:space="preserve">Принцип благодеяния </w:t>
      </w:r>
      <w:r w:rsidRPr="00781E56">
        <w:rPr>
          <w:rFonts w:ascii="Arial" w:hAnsi="Arial" w:cs="Arial"/>
          <w:sz w:val="28"/>
          <w:szCs w:val="28"/>
        </w:rPr>
        <w:t>гарантирует каждому участнику исследования не только защиту от излишних рисков, но также и получение различных благ от участия в исследовании. К таким благам может относит</w:t>
      </w:r>
      <w:r w:rsidR="00BA1DBF" w:rsidRPr="00781E56">
        <w:rPr>
          <w:rFonts w:ascii="Arial" w:hAnsi="Arial" w:cs="Arial"/>
          <w:sz w:val="28"/>
          <w:szCs w:val="28"/>
        </w:rPr>
        <w:t>ь</w:t>
      </w:r>
      <w:r w:rsidRPr="00781E56">
        <w:rPr>
          <w:rFonts w:ascii="Arial" w:hAnsi="Arial" w:cs="Arial"/>
          <w:sz w:val="28"/>
          <w:szCs w:val="28"/>
        </w:rPr>
        <w:t xml:space="preserve">ся доступ к новейшим методам диагностики, получение эффективных лекарств, а также моральное удовлетворение от участия в исследовании, цель которого состоит в совершенствовании лекарств и методов </w:t>
      </w:r>
      <w:proofErr w:type="spellStart"/>
      <w:r w:rsidRPr="00781E56">
        <w:rPr>
          <w:rFonts w:ascii="Arial" w:hAnsi="Arial" w:cs="Arial"/>
          <w:sz w:val="28"/>
          <w:szCs w:val="28"/>
        </w:rPr>
        <w:t>лечения.Данный</w:t>
      </w:r>
      <w:proofErr w:type="spellEnd"/>
      <w:r w:rsidRPr="00781E56">
        <w:rPr>
          <w:rFonts w:ascii="Arial" w:hAnsi="Arial" w:cs="Arial"/>
          <w:sz w:val="28"/>
          <w:szCs w:val="28"/>
        </w:rPr>
        <w:t xml:space="preserve"> принцип разбивается на два </w:t>
      </w:r>
      <w:proofErr w:type="spellStart"/>
      <w:r w:rsidRPr="00781E56">
        <w:rPr>
          <w:rFonts w:ascii="Arial" w:hAnsi="Arial" w:cs="Arial"/>
          <w:sz w:val="28"/>
          <w:szCs w:val="28"/>
        </w:rPr>
        <w:t>подпринципа</w:t>
      </w:r>
      <w:proofErr w:type="spellEnd"/>
      <w:r w:rsidR="00B7723E" w:rsidRPr="00781E56">
        <w:rPr>
          <w:rFonts w:ascii="Arial" w:hAnsi="Arial" w:cs="Arial"/>
          <w:sz w:val="28"/>
          <w:szCs w:val="28"/>
        </w:rPr>
        <w:t>:</w:t>
      </w:r>
    </w:p>
    <w:p w:rsidR="00B7723E" w:rsidRPr="00781E56" w:rsidRDefault="001065CF" w:rsidP="00351799">
      <w:pPr>
        <w:pStyle w:val="a7"/>
        <w:numPr>
          <w:ilvl w:val="0"/>
          <w:numId w:val="23"/>
        </w:numPr>
        <w:spacing w:after="0" w:line="360" w:lineRule="auto"/>
        <w:ind w:left="357" w:hanging="357"/>
        <w:jc w:val="both"/>
        <w:rPr>
          <w:rFonts w:ascii="Arial" w:hAnsi="Arial" w:cs="Arial"/>
          <w:sz w:val="28"/>
          <w:szCs w:val="28"/>
        </w:rPr>
      </w:pPr>
      <w:r w:rsidRPr="00781E56">
        <w:rPr>
          <w:rFonts w:ascii="Arial" w:hAnsi="Arial" w:cs="Arial"/>
          <w:sz w:val="28"/>
          <w:szCs w:val="28"/>
        </w:rPr>
        <w:t>«не причиняй вреда»</w:t>
      </w:r>
      <w:r w:rsidR="00351799" w:rsidRPr="00781E56">
        <w:rPr>
          <w:rFonts w:ascii="Arial" w:hAnsi="Arial" w:cs="Arial"/>
          <w:sz w:val="28"/>
          <w:szCs w:val="28"/>
        </w:rPr>
        <w:t>;</w:t>
      </w:r>
    </w:p>
    <w:p w:rsidR="00B7723E" w:rsidRPr="00781E56" w:rsidRDefault="001065CF" w:rsidP="00351799">
      <w:pPr>
        <w:pStyle w:val="a7"/>
        <w:numPr>
          <w:ilvl w:val="0"/>
          <w:numId w:val="23"/>
        </w:numPr>
        <w:spacing w:after="0" w:line="360" w:lineRule="auto"/>
        <w:ind w:left="357" w:hanging="357"/>
        <w:jc w:val="both"/>
        <w:rPr>
          <w:rFonts w:ascii="Arial" w:hAnsi="Arial" w:cs="Arial"/>
          <w:sz w:val="28"/>
          <w:szCs w:val="28"/>
        </w:rPr>
      </w:pPr>
      <w:r w:rsidRPr="00781E56">
        <w:rPr>
          <w:rFonts w:ascii="Arial" w:hAnsi="Arial" w:cs="Arial"/>
          <w:sz w:val="28"/>
          <w:szCs w:val="28"/>
        </w:rPr>
        <w:t xml:space="preserve">«принеси максимально возможную пользу и сведи к минимуму возможный вред». </w:t>
      </w:r>
    </w:p>
    <w:p w:rsidR="00BA1DBF" w:rsidRPr="00781E56" w:rsidRDefault="001065CF" w:rsidP="00351799">
      <w:pPr>
        <w:spacing w:after="0" w:line="360" w:lineRule="auto"/>
        <w:ind w:firstLine="709"/>
        <w:jc w:val="both"/>
        <w:rPr>
          <w:rFonts w:ascii="Arial" w:hAnsi="Arial" w:cs="Arial"/>
          <w:sz w:val="28"/>
          <w:szCs w:val="28"/>
        </w:rPr>
      </w:pPr>
      <w:r w:rsidRPr="00781E56">
        <w:rPr>
          <w:rFonts w:ascii="Arial" w:hAnsi="Arial" w:cs="Arial"/>
          <w:sz w:val="28"/>
          <w:szCs w:val="28"/>
        </w:rPr>
        <w:lastRenderedPageBreak/>
        <w:t xml:space="preserve">Так обязательство приносить пользу касается не только исследователей, но и представителей общества, данный принцип выполняет функцию как защиты участников исследований от возможных рисков, так и служит условием участия пациентов в медицинских исследованиях, направленных на благо общества.  </w:t>
      </w:r>
    </w:p>
    <w:p w:rsidR="00BA1DBF" w:rsidRPr="00781E56" w:rsidRDefault="001065CF" w:rsidP="00351799">
      <w:pPr>
        <w:spacing w:after="0" w:line="360" w:lineRule="auto"/>
        <w:ind w:firstLine="709"/>
        <w:jc w:val="both"/>
        <w:rPr>
          <w:rFonts w:ascii="Arial" w:hAnsi="Arial" w:cs="Arial"/>
          <w:sz w:val="28"/>
          <w:szCs w:val="28"/>
        </w:rPr>
      </w:pPr>
      <w:r w:rsidRPr="00781E56">
        <w:rPr>
          <w:rFonts w:ascii="Arial" w:hAnsi="Arial" w:cs="Arial"/>
          <w:sz w:val="28"/>
          <w:szCs w:val="28"/>
        </w:rPr>
        <w:t>Бывает так, что участие в исследовании может быть бесполезно для конкретного пациента, между тем, участвуя в исследовании, он приносит большую пользу обществу (так бывает, например, при исследованиях, направленных на лечение редких болезней). Принцип благодеяния также служит для обоснования участия в биомедицинских исследованиях пациентов с ограниченной автономией (в том числе детей). Ведь даже в том случае, если конкретные дети, принимающие участие в исследовании, не получают пользу лично для себя, результаты исследования, выраженные в новых, более эффективных лекарствах и методах лечения могут быть решающими в спасении жизней других детей.</w:t>
      </w:r>
    </w:p>
    <w:p w:rsidR="002E0E14" w:rsidRPr="00781E56" w:rsidRDefault="001065CF" w:rsidP="00351799">
      <w:pPr>
        <w:spacing w:after="0" w:line="360" w:lineRule="auto"/>
        <w:ind w:firstLine="709"/>
        <w:jc w:val="both"/>
        <w:rPr>
          <w:rFonts w:ascii="Arial" w:hAnsi="Arial" w:cs="Arial"/>
          <w:sz w:val="28"/>
          <w:szCs w:val="28"/>
        </w:rPr>
      </w:pPr>
      <w:r w:rsidRPr="00781E56">
        <w:rPr>
          <w:rFonts w:ascii="Arial" w:hAnsi="Arial" w:cs="Arial"/>
          <w:b/>
          <w:bCs/>
          <w:sz w:val="28"/>
          <w:szCs w:val="28"/>
        </w:rPr>
        <w:t>Принцип справедливости</w:t>
      </w:r>
      <w:r w:rsidRPr="00781E56">
        <w:rPr>
          <w:rFonts w:ascii="Arial" w:hAnsi="Arial" w:cs="Arial"/>
          <w:sz w:val="28"/>
          <w:szCs w:val="28"/>
        </w:rPr>
        <w:t xml:space="preserve"> основывается на необходимости равного распространения среди всех социальных групп, те как среди обеспеченных слоев населения и в более широкой перспективе, среди жителей более обеспеченных стран и жителей бедных слоев населения и бедных стран как рисков, связанных с исследованиями, так и тех благ, которые могут быть достигнуты в результате участия представителей этих групп в биомедицинских исследованиях. </w:t>
      </w:r>
    </w:p>
    <w:p w:rsidR="001065CF" w:rsidRPr="00781E56" w:rsidRDefault="001065CF" w:rsidP="00351799">
      <w:pPr>
        <w:spacing w:after="0" w:line="360" w:lineRule="auto"/>
        <w:ind w:firstLine="709"/>
        <w:jc w:val="both"/>
        <w:rPr>
          <w:rFonts w:ascii="Arial" w:hAnsi="Arial" w:cs="Arial"/>
          <w:sz w:val="28"/>
          <w:szCs w:val="28"/>
        </w:rPr>
      </w:pPr>
      <w:r w:rsidRPr="00781E56">
        <w:rPr>
          <w:rFonts w:ascii="Arial" w:hAnsi="Arial" w:cs="Arial"/>
          <w:sz w:val="28"/>
          <w:szCs w:val="28"/>
        </w:rPr>
        <w:t xml:space="preserve">Соблюдение принципа справедливости является одной из наиболее болезненных тем в настоящее время, поскольку множество биомедицинских исследований по различным соображениям (правовым, экономическим, культурным и </w:t>
      </w:r>
      <w:r w:rsidR="00BA1DBF" w:rsidRPr="00781E56">
        <w:rPr>
          <w:rFonts w:ascii="Arial" w:hAnsi="Arial" w:cs="Arial"/>
          <w:sz w:val="28"/>
          <w:szCs w:val="28"/>
        </w:rPr>
        <w:t>др.</w:t>
      </w:r>
      <w:r w:rsidRPr="00781E56">
        <w:rPr>
          <w:rFonts w:ascii="Arial" w:hAnsi="Arial" w:cs="Arial"/>
          <w:sz w:val="28"/>
          <w:szCs w:val="28"/>
        </w:rPr>
        <w:t xml:space="preserve">) проводится в беднейших странах третьего мира, в то время как лекарства, полученные в результате этих исследований слишком дороги, чтобы быть доступными жителям этих </w:t>
      </w:r>
      <w:r w:rsidRPr="00781E56">
        <w:rPr>
          <w:rFonts w:ascii="Arial" w:hAnsi="Arial" w:cs="Arial"/>
          <w:sz w:val="28"/>
          <w:szCs w:val="28"/>
        </w:rPr>
        <w:lastRenderedPageBreak/>
        <w:t>стран.</w:t>
      </w:r>
      <w:r w:rsidR="00B7723E" w:rsidRPr="00781E56">
        <w:rPr>
          <w:rFonts w:ascii="Arial" w:hAnsi="Arial" w:cs="Arial"/>
          <w:sz w:val="28"/>
          <w:szCs w:val="28"/>
        </w:rPr>
        <w:t xml:space="preserve"> Этот принцип лежит в основе запрета в Российской Федерации на привлечение к исследованиям детей не имеющих родителей.</w:t>
      </w:r>
    </w:p>
    <w:p w:rsidR="002275C7" w:rsidRPr="00781E56" w:rsidRDefault="002275C7" w:rsidP="009D7886">
      <w:pPr>
        <w:spacing w:line="360" w:lineRule="auto"/>
        <w:ind w:firstLine="709"/>
        <w:jc w:val="both"/>
        <w:rPr>
          <w:rFonts w:ascii="Arial" w:hAnsi="Arial" w:cs="Arial"/>
          <w:sz w:val="28"/>
          <w:szCs w:val="28"/>
        </w:rPr>
      </w:pPr>
    </w:p>
    <w:p w:rsidR="00351799" w:rsidRPr="00781E56" w:rsidRDefault="00351799" w:rsidP="000E0CE9">
      <w:pPr>
        <w:spacing w:after="0" w:line="360" w:lineRule="auto"/>
        <w:rPr>
          <w:rFonts w:ascii="Arial" w:hAnsi="Arial" w:cs="Arial"/>
          <w:b/>
          <w:sz w:val="28"/>
          <w:szCs w:val="28"/>
        </w:rPr>
      </w:pPr>
      <w:r w:rsidRPr="00781E56">
        <w:rPr>
          <w:rFonts w:ascii="Arial" w:hAnsi="Arial" w:cs="Arial"/>
          <w:b/>
          <w:sz w:val="28"/>
          <w:szCs w:val="28"/>
        </w:rPr>
        <w:t>6</w:t>
      </w:r>
      <w:r w:rsidR="002275C7" w:rsidRPr="00781E56">
        <w:rPr>
          <w:rFonts w:ascii="Arial" w:hAnsi="Arial" w:cs="Arial"/>
          <w:b/>
          <w:sz w:val="28"/>
          <w:szCs w:val="28"/>
        </w:rPr>
        <w:t>.</w:t>
      </w:r>
      <w:r w:rsidR="0069527C">
        <w:rPr>
          <w:rFonts w:ascii="Arial" w:hAnsi="Arial" w:cs="Arial"/>
          <w:b/>
          <w:sz w:val="28"/>
          <w:szCs w:val="28"/>
        </w:rPr>
        <w:t>2</w:t>
      </w:r>
      <w:r w:rsidRPr="00781E56">
        <w:rPr>
          <w:rFonts w:ascii="Arial" w:hAnsi="Arial" w:cs="Arial"/>
          <w:b/>
          <w:sz w:val="28"/>
          <w:szCs w:val="28"/>
        </w:rPr>
        <w:t xml:space="preserve">. </w:t>
      </w:r>
      <w:r w:rsidR="002275C7" w:rsidRPr="00781E56">
        <w:rPr>
          <w:rFonts w:ascii="Arial" w:hAnsi="Arial" w:cs="Arial"/>
          <w:b/>
          <w:sz w:val="28"/>
          <w:szCs w:val="28"/>
        </w:rPr>
        <w:t xml:space="preserve"> Этическая экспертиза исследовательских проектов в ЛЭК</w:t>
      </w:r>
    </w:p>
    <w:p w:rsidR="002275C7" w:rsidRPr="00781E56" w:rsidRDefault="002275C7" w:rsidP="00351799">
      <w:pPr>
        <w:spacing w:after="0" w:line="360" w:lineRule="auto"/>
        <w:ind w:firstLine="709"/>
        <w:jc w:val="both"/>
        <w:rPr>
          <w:rFonts w:ascii="Arial" w:hAnsi="Arial" w:cs="Arial"/>
          <w:sz w:val="28"/>
          <w:szCs w:val="28"/>
        </w:rPr>
      </w:pPr>
      <w:r w:rsidRPr="00781E56">
        <w:rPr>
          <w:rFonts w:ascii="Arial" w:hAnsi="Arial" w:cs="Arial"/>
          <w:sz w:val="28"/>
          <w:szCs w:val="28"/>
        </w:rPr>
        <w:t xml:space="preserve">Основной задачей этического комитета является защита прав, безопасность и благополучия всех участников исследования. </w:t>
      </w:r>
    </w:p>
    <w:p w:rsidR="005A3B05" w:rsidRPr="00781E56" w:rsidRDefault="002275C7" w:rsidP="002275C7">
      <w:pPr>
        <w:spacing w:line="360" w:lineRule="auto"/>
        <w:ind w:firstLine="709"/>
        <w:jc w:val="both"/>
        <w:rPr>
          <w:rFonts w:ascii="Arial" w:hAnsi="Arial" w:cs="Arial"/>
          <w:sz w:val="28"/>
          <w:szCs w:val="28"/>
        </w:rPr>
      </w:pPr>
      <w:r w:rsidRPr="00781E56">
        <w:rPr>
          <w:rFonts w:ascii="Arial" w:hAnsi="Arial" w:cs="Arial"/>
          <w:sz w:val="28"/>
          <w:szCs w:val="28"/>
        </w:rPr>
        <w:t>Этический комитет - это независимый орган (экспертный совет или комитет, действующий на уровне организации, региональном, национальном, международном уровне), который состоит из медицинских работников, а также лиц, не имеющих отношения к медицине.</w:t>
      </w:r>
    </w:p>
    <w:p w:rsidR="002E0E14" w:rsidRPr="00781E56" w:rsidRDefault="005A3B05" w:rsidP="00BB1809">
      <w:pPr>
        <w:spacing w:after="0" w:line="360" w:lineRule="auto"/>
        <w:ind w:firstLine="709"/>
        <w:jc w:val="both"/>
        <w:rPr>
          <w:rFonts w:ascii="Arial" w:hAnsi="Arial" w:cs="Arial"/>
          <w:sz w:val="28"/>
          <w:szCs w:val="28"/>
        </w:rPr>
      </w:pPr>
      <w:r w:rsidRPr="00781E56">
        <w:rPr>
          <w:rFonts w:ascii="Arial" w:hAnsi="Arial" w:cs="Arial"/>
          <w:sz w:val="28"/>
          <w:szCs w:val="28"/>
        </w:rPr>
        <w:t xml:space="preserve">Этический комитет проводит этическую экспертизу планируемого исследования </w:t>
      </w:r>
      <w:r w:rsidRPr="00781E56">
        <w:rPr>
          <w:rFonts w:ascii="Arial" w:hAnsi="Arial" w:cs="Arial"/>
          <w:b/>
          <w:sz w:val="28"/>
          <w:szCs w:val="28"/>
        </w:rPr>
        <w:t>п</w:t>
      </w:r>
      <w:r w:rsidR="002275C7" w:rsidRPr="00781E56">
        <w:rPr>
          <w:rFonts w:ascii="Arial" w:hAnsi="Arial" w:cs="Arial"/>
          <w:b/>
          <w:sz w:val="28"/>
          <w:szCs w:val="28"/>
        </w:rPr>
        <w:t>еред</w:t>
      </w:r>
      <w:r w:rsidRPr="00781E56">
        <w:rPr>
          <w:rFonts w:ascii="Arial" w:hAnsi="Arial" w:cs="Arial"/>
          <w:b/>
          <w:sz w:val="28"/>
          <w:szCs w:val="28"/>
        </w:rPr>
        <w:t xml:space="preserve"> его</w:t>
      </w:r>
      <w:r w:rsidR="002275C7" w:rsidRPr="00781E56">
        <w:rPr>
          <w:rFonts w:ascii="Arial" w:hAnsi="Arial" w:cs="Arial"/>
          <w:b/>
          <w:sz w:val="28"/>
          <w:szCs w:val="28"/>
        </w:rPr>
        <w:t xml:space="preserve"> началом</w:t>
      </w:r>
      <w:r w:rsidRPr="00781E56">
        <w:rPr>
          <w:rFonts w:ascii="Arial" w:hAnsi="Arial" w:cs="Arial"/>
          <w:sz w:val="28"/>
          <w:szCs w:val="28"/>
        </w:rPr>
        <w:t>, рассматривая</w:t>
      </w:r>
      <w:r w:rsidR="002275C7" w:rsidRPr="00781E56">
        <w:rPr>
          <w:rFonts w:ascii="Arial" w:hAnsi="Arial" w:cs="Arial"/>
          <w:sz w:val="28"/>
          <w:szCs w:val="28"/>
        </w:rPr>
        <w:t xml:space="preserve"> протокол исследования</w:t>
      </w:r>
      <w:r w:rsidRPr="00781E56">
        <w:rPr>
          <w:rFonts w:ascii="Arial" w:hAnsi="Arial" w:cs="Arial"/>
          <w:sz w:val="28"/>
          <w:szCs w:val="28"/>
        </w:rPr>
        <w:t>, информацию об исследовании, предоставляемую пациенту (информационный листок), все рекламные материалы, имеющие отношение к исследованию, оцени</w:t>
      </w:r>
      <w:r w:rsidR="00B7723E" w:rsidRPr="00781E56">
        <w:rPr>
          <w:rFonts w:ascii="Arial" w:hAnsi="Arial" w:cs="Arial"/>
          <w:sz w:val="28"/>
          <w:szCs w:val="28"/>
        </w:rPr>
        <w:t>в</w:t>
      </w:r>
      <w:r w:rsidRPr="00781E56">
        <w:rPr>
          <w:rFonts w:ascii="Arial" w:hAnsi="Arial" w:cs="Arial"/>
          <w:sz w:val="28"/>
          <w:szCs w:val="28"/>
        </w:rPr>
        <w:t xml:space="preserve">ает квалификацию исследователя и соответствие возможностей базы проведения исследования заявленным целям. </w:t>
      </w:r>
    </w:p>
    <w:p w:rsidR="002E0E14" w:rsidRPr="00781E56" w:rsidRDefault="005A3B05" w:rsidP="00BB1809">
      <w:pPr>
        <w:spacing w:after="0" w:line="360" w:lineRule="auto"/>
        <w:ind w:firstLine="709"/>
        <w:jc w:val="both"/>
        <w:rPr>
          <w:rFonts w:ascii="Arial" w:hAnsi="Arial" w:cs="Arial"/>
          <w:sz w:val="28"/>
          <w:szCs w:val="28"/>
        </w:rPr>
      </w:pPr>
      <w:r w:rsidRPr="00781E56">
        <w:rPr>
          <w:rFonts w:ascii="Arial" w:hAnsi="Arial" w:cs="Arial"/>
          <w:b/>
          <w:sz w:val="28"/>
          <w:szCs w:val="28"/>
        </w:rPr>
        <w:t>В ходе исследования</w:t>
      </w:r>
      <w:r w:rsidRPr="00781E56">
        <w:rPr>
          <w:rFonts w:ascii="Arial" w:hAnsi="Arial" w:cs="Arial"/>
          <w:sz w:val="28"/>
          <w:szCs w:val="28"/>
        </w:rPr>
        <w:t xml:space="preserve"> этический комитет </w:t>
      </w:r>
      <w:r w:rsidR="002275C7" w:rsidRPr="00781E56">
        <w:rPr>
          <w:rFonts w:ascii="Arial" w:hAnsi="Arial" w:cs="Arial"/>
          <w:sz w:val="28"/>
          <w:szCs w:val="28"/>
        </w:rPr>
        <w:t xml:space="preserve">должен осуществлять мониторинг </w:t>
      </w:r>
      <w:r w:rsidRPr="00781E56">
        <w:rPr>
          <w:rFonts w:ascii="Arial" w:hAnsi="Arial" w:cs="Arial"/>
          <w:sz w:val="28"/>
          <w:szCs w:val="28"/>
        </w:rPr>
        <w:t xml:space="preserve">его проведения: </w:t>
      </w:r>
      <w:r w:rsidR="002275C7" w:rsidRPr="00781E56">
        <w:rPr>
          <w:rFonts w:ascii="Arial" w:hAnsi="Arial" w:cs="Arial"/>
          <w:sz w:val="28"/>
          <w:szCs w:val="28"/>
        </w:rPr>
        <w:t>исследователь обязан предоставлять комитету информацию</w:t>
      </w:r>
      <w:r w:rsidR="00B7723E" w:rsidRPr="00781E56">
        <w:rPr>
          <w:rFonts w:ascii="Arial" w:hAnsi="Arial" w:cs="Arial"/>
          <w:sz w:val="28"/>
          <w:szCs w:val="28"/>
        </w:rPr>
        <w:t xml:space="preserve"> о набранных пациентах, отклонениях от протокола</w:t>
      </w:r>
      <w:r w:rsidR="002275C7" w:rsidRPr="00781E56">
        <w:rPr>
          <w:rFonts w:ascii="Arial" w:hAnsi="Arial" w:cs="Arial"/>
          <w:sz w:val="28"/>
          <w:szCs w:val="28"/>
        </w:rPr>
        <w:t>, о серьезных нежелательных явлениях</w:t>
      </w:r>
      <w:r w:rsidR="00B7723E" w:rsidRPr="00781E56">
        <w:rPr>
          <w:rFonts w:ascii="Arial" w:hAnsi="Arial" w:cs="Arial"/>
          <w:sz w:val="28"/>
          <w:szCs w:val="28"/>
        </w:rPr>
        <w:t xml:space="preserve">. </w:t>
      </w:r>
    </w:p>
    <w:p w:rsidR="00B7723E" w:rsidRPr="00781E56" w:rsidRDefault="00B7723E" w:rsidP="00BB1809">
      <w:pPr>
        <w:spacing w:after="0" w:line="360" w:lineRule="auto"/>
        <w:ind w:firstLine="709"/>
        <w:jc w:val="both"/>
        <w:rPr>
          <w:rFonts w:ascii="Arial" w:hAnsi="Arial" w:cs="Arial"/>
          <w:sz w:val="28"/>
          <w:szCs w:val="28"/>
        </w:rPr>
      </w:pPr>
      <w:r w:rsidRPr="00781E56">
        <w:rPr>
          <w:rFonts w:ascii="Arial" w:hAnsi="Arial" w:cs="Arial"/>
          <w:sz w:val="28"/>
          <w:szCs w:val="28"/>
        </w:rPr>
        <w:t xml:space="preserve">Этический </w:t>
      </w:r>
      <w:r w:rsidR="007E5616" w:rsidRPr="00781E56">
        <w:rPr>
          <w:rFonts w:ascii="Arial" w:hAnsi="Arial" w:cs="Arial"/>
          <w:sz w:val="28"/>
          <w:szCs w:val="28"/>
        </w:rPr>
        <w:t>комитет в праве контролировать полноту предоставления информации</w:t>
      </w:r>
      <w:r w:rsidRPr="00781E56">
        <w:rPr>
          <w:rFonts w:ascii="Arial" w:hAnsi="Arial" w:cs="Arial"/>
          <w:sz w:val="28"/>
          <w:szCs w:val="28"/>
        </w:rPr>
        <w:t xml:space="preserve"> пациенту о рисках и пользе, которые ему может принести участие в исследовании,</w:t>
      </w:r>
      <w:r w:rsidR="007E5616" w:rsidRPr="00781E56">
        <w:rPr>
          <w:rFonts w:ascii="Arial" w:hAnsi="Arial" w:cs="Arial"/>
          <w:sz w:val="28"/>
          <w:szCs w:val="28"/>
        </w:rPr>
        <w:t xml:space="preserve"> и добровольность получения согласия на участие в </w:t>
      </w:r>
      <w:proofErr w:type="spellStart"/>
      <w:r w:rsidR="007E5616" w:rsidRPr="00781E56">
        <w:rPr>
          <w:rFonts w:ascii="Arial" w:hAnsi="Arial" w:cs="Arial"/>
          <w:sz w:val="28"/>
          <w:szCs w:val="28"/>
        </w:rPr>
        <w:t>исследовании.</w:t>
      </w:r>
      <w:r w:rsidRPr="00781E56">
        <w:rPr>
          <w:rFonts w:ascii="Arial" w:hAnsi="Arial" w:cs="Arial"/>
          <w:sz w:val="28"/>
          <w:szCs w:val="28"/>
        </w:rPr>
        <w:t>Он</w:t>
      </w:r>
      <w:proofErr w:type="spellEnd"/>
      <w:r w:rsidRPr="00781E56">
        <w:rPr>
          <w:rFonts w:ascii="Arial" w:hAnsi="Arial" w:cs="Arial"/>
          <w:sz w:val="28"/>
          <w:szCs w:val="28"/>
        </w:rPr>
        <w:t xml:space="preserve"> может потребовать, чтобы пациентам была предоставлена дополнительная информация, если это позволит повысить уровень защиты их прав, безопасности, благополучия.</w:t>
      </w:r>
    </w:p>
    <w:p w:rsidR="002275C7" w:rsidRPr="00781E56" w:rsidRDefault="002275C7" w:rsidP="00BB1809">
      <w:pPr>
        <w:spacing w:after="0" w:line="360" w:lineRule="auto"/>
        <w:ind w:firstLine="709"/>
        <w:jc w:val="both"/>
        <w:rPr>
          <w:rFonts w:ascii="Arial" w:hAnsi="Arial" w:cs="Arial"/>
          <w:sz w:val="28"/>
          <w:szCs w:val="28"/>
        </w:rPr>
      </w:pPr>
      <w:r w:rsidRPr="00781E56">
        <w:rPr>
          <w:rFonts w:ascii="Arial" w:hAnsi="Arial" w:cs="Arial"/>
          <w:sz w:val="28"/>
          <w:szCs w:val="28"/>
        </w:rPr>
        <w:t>Никакие изменения в протокол исследования не могут быть внесены без рассмотрения и одобрения комитета по этике.</w:t>
      </w:r>
    </w:p>
    <w:p w:rsidR="002275C7" w:rsidRPr="00781E56" w:rsidRDefault="002275C7" w:rsidP="002275C7">
      <w:pPr>
        <w:spacing w:after="0" w:line="360" w:lineRule="auto"/>
        <w:ind w:firstLine="709"/>
        <w:jc w:val="both"/>
        <w:rPr>
          <w:rFonts w:ascii="Arial" w:hAnsi="Arial" w:cs="Arial"/>
          <w:sz w:val="28"/>
          <w:szCs w:val="28"/>
        </w:rPr>
      </w:pPr>
      <w:r w:rsidRPr="00781E56">
        <w:rPr>
          <w:rFonts w:ascii="Arial" w:hAnsi="Arial" w:cs="Arial"/>
          <w:sz w:val="28"/>
          <w:szCs w:val="28"/>
        </w:rPr>
        <w:lastRenderedPageBreak/>
        <w:t>Особое внимание комитеты по этике должны уделя</w:t>
      </w:r>
      <w:r w:rsidR="007E5616" w:rsidRPr="00781E56">
        <w:rPr>
          <w:rFonts w:ascii="Arial" w:hAnsi="Arial" w:cs="Arial"/>
          <w:sz w:val="28"/>
          <w:szCs w:val="28"/>
        </w:rPr>
        <w:t>т</w:t>
      </w:r>
      <w:r w:rsidR="00B7723E" w:rsidRPr="00781E56">
        <w:rPr>
          <w:rFonts w:ascii="Arial" w:hAnsi="Arial" w:cs="Arial"/>
          <w:sz w:val="28"/>
          <w:szCs w:val="28"/>
        </w:rPr>
        <w:t>ь</w:t>
      </w:r>
      <w:r w:rsidRPr="00781E56">
        <w:rPr>
          <w:rFonts w:ascii="Arial" w:hAnsi="Arial" w:cs="Arial"/>
          <w:sz w:val="28"/>
          <w:szCs w:val="28"/>
        </w:rPr>
        <w:t xml:space="preserve"> исследованиям с участием уязвимых категорий пациентов – несовершеннолетних, недееспособных лиц, пациентов, находящихся в неотложных состояниях, иных лиц, на которых может быть оказано давление.</w:t>
      </w:r>
    </w:p>
    <w:p w:rsidR="002275C7" w:rsidRPr="00781E56" w:rsidRDefault="002275C7" w:rsidP="002275C7">
      <w:pPr>
        <w:jc w:val="both"/>
        <w:rPr>
          <w:rFonts w:ascii="Arial" w:hAnsi="Arial" w:cs="Arial"/>
        </w:rPr>
      </w:pPr>
    </w:p>
    <w:p w:rsidR="00021CA1" w:rsidRPr="00781E56" w:rsidRDefault="00297D13" w:rsidP="00DC2C48">
      <w:pPr>
        <w:pStyle w:val="1"/>
        <w:spacing w:before="0" w:after="240" w:line="360" w:lineRule="auto"/>
        <w:rPr>
          <w:rFonts w:ascii="Arial" w:hAnsi="Arial" w:cs="Arial"/>
          <w:color w:val="auto"/>
          <w:sz w:val="32"/>
          <w:szCs w:val="32"/>
        </w:rPr>
      </w:pPr>
      <w:bookmarkStart w:id="21" w:name="_Toc323901725"/>
      <w:r w:rsidRPr="00781E56">
        <w:rPr>
          <w:rFonts w:ascii="Arial" w:hAnsi="Arial" w:cs="Arial"/>
          <w:color w:val="auto"/>
          <w:sz w:val="32"/>
          <w:szCs w:val="32"/>
        </w:rPr>
        <w:t xml:space="preserve">Глава </w:t>
      </w:r>
      <w:r w:rsidR="00311B78" w:rsidRPr="00781E56">
        <w:rPr>
          <w:rFonts w:ascii="Arial" w:hAnsi="Arial" w:cs="Arial"/>
          <w:color w:val="auto"/>
          <w:sz w:val="32"/>
          <w:szCs w:val="32"/>
        </w:rPr>
        <w:t>7</w:t>
      </w:r>
      <w:r w:rsidRPr="00781E56">
        <w:rPr>
          <w:rFonts w:ascii="Arial" w:hAnsi="Arial" w:cs="Arial"/>
          <w:color w:val="auto"/>
          <w:sz w:val="32"/>
          <w:szCs w:val="32"/>
        </w:rPr>
        <w:t xml:space="preserve">. </w:t>
      </w:r>
      <w:r w:rsidR="00021CA1" w:rsidRPr="00781E56">
        <w:rPr>
          <w:rFonts w:ascii="Arial" w:hAnsi="Arial" w:cs="Arial"/>
          <w:color w:val="auto"/>
          <w:sz w:val="32"/>
          <w:szCs w:val="32"/>
        </w:rPr>
        <w:t>К</w:t>
      </w:r>
      <w:r w:rsidR="00CA68F8" w:rsidRPr="00781E56">
        <w:rPr>
          <w:rFonts w:ascii="Arial" w:hAnsi="Arial" w:cs="Arial"/>
          <w:color w:val="auto"/>
          <w:sz w:val="32"/>
          <w:szCs w:val="32"/>
        </w:rPr>
        <w:t>то может</w:t>
      </w:r>
      <w:r w:rsidR="00021CA1" w:rsidRPr="00781E56">
        <w:rPr>
          <w:rFonts w:ascii="Arial" w:hAnsi="Arial" w:cs="Arial"/>
          <w:color w:val="auto"/>
          <w:sz w:val="32"/>
          <w:szCs w:val="32"/>
        </w:rPr>
        <w:t xml:space="preserve"> принять участие в клиническом исследовании</w:t>
      </w:r>
      <w:bookmarkEnd w:id="21"/>
    </w:p>
    <w:p w:rsidR="007B0237" w:rsidRPr="00781E56" w:rsidRDefault="00021CA1" w:rsidP="00311B78">
      <w:pPr>
        <w:spacing w:after="0" w:line="360" w:lineRule="auto"/>
        <w:ind w:firstLine="709"/>
        <w:jc w:val="both"/>
        <w:rPr>
          <w:rFonts w:ascii="Arial" w:hAnsi="Arial" w:cs="Arial"/>
          <w:sz w:val="28"/>
          <w:szCs w:val="28"/>
        </w:rPr>
      </w:pPr>
      <w:r w:rsidRPr="00781E56">
        <w:rPr>
          <w:rFonts w:ascii="Arial" w:hAnsi="Arial" w:cs="Arial"/>
          <w:sz w:val="28"/>
          <w:szCs w:val="28"/>
        </w:rPr>
        <w:t xml:space="preserve">В США и Европе фармацевтические компании размещают в прессе рекламные объявления о наборе пациентов в исследования. </w:t>
      </w:r>
    </w:p>
    <w:p w:rsidR="007B0237" w:rsidRPr="00781E56" w:rsidRDefault="00021CA1" w:rsidP="00311B78">
      <w:pPr>
        <w:spacing w:after="0" w:line="360" w:lineRule="auto"/>
        <w:ind w:firstLine="709"/>
        <w:jc w:val="both"/>
        <w:rPr>
          <w:rFonts w:ascii="Arial" w:hAnsi="Arial" w:cs="Arial"/>
          <w:sz w:val="28"/>
          <w:szCs w:val="28"/>
        </w:rPr>
      </w:pPr>
      <w:r w:rsidRPr="00781E56">
        <w:rPr>
          <w:rFonts w:ascii="Arial" w:hAnsi="Arial" w:cs="Arial"/>
          <w:sz w:val="28"/>
          <w:szCs w:val="28"/>
        </w:rPr>
        <w:t>В Р</w:t>
      </w:r>
      <w:r w:rsidR="00EE77AD" w:rsidRPr="00781E56">
        <w:rPr>
          <w:rFonts w:ascii="Arial" w:hAnsi="Arial" w:cs="Arial"/>
          <w:sz w:val="28"/>
          <w:szCs w:val="28"/>
        </w:rPr>
        <w:t xml:space="preserve">оссии </w:t>
      </w:r>
      <w:r w:rsidRPr="00781E56">
        <w:rPr>
          <w:rFonts w:ascii="Arial" w:hAnsi="Arial" w:cs="Arial"/>
          <w:sz w:val="28"/>
          <w:szCs w:val="28"/>
        </w:rPr>
        <w:t xml:space="preserve"> такая форма информирования пациентов пока не прижилась</w:t>
      </w:r>
      <w:r w:rsidR="007E5616" w:rsidRPr="00781E56">
        <w:rPr>
          <w:rFonts w:ascii="Arial" w:hAnsi="Arial" w:cs="Arial"/>
          <w:sz w:val="28"/>
          <w:szCs w:val="28"/>
        </w:rPr>
        <w:t xml:space="preserve">, хотя получить информацию об идущих клинических исследованиях можно на информационном ресурсе </w:t>
      </w:r>
      <w:r w:rsidR="007B0237" w:rsidRPr="00781E56">
        <w:rPr>
          <w:rFonts w:ascii="Arial" w:hAnsi="Arial" w:cs="Arial"/>
          <w:sz w:val="28"/>
          <w:szCs w:val="28"/>
        </w:rPr>
        <w:t>(</w:t>
      </w:r>
      <w:r w:rsidR="007E5616" w:rsidRPr="00781E56">
        <w:rPr>
          <w:rFonts w:ascii="Arial" w:hAnsi="Arial" w:cs="Arial"/>
          <w:i/>
          <w:sz w:val="24"/>
          <w:szCs w:val="24"/>
          <w:lang w:val="en-US"/>
        </w:rPr>
        <w:t>www</w:t>
      </w:r>
      <w:r w:rsidR="007E5616" w:rsidRPr="00781E56">
        <w:rPr>
          <w:rFonts w:ascii="Arial" w:hAnsi="Arial" w:cs="Arial"/>
          <w:i/>
          <w:sz w:val="24"/>
          <w:szCs w:val="24"/>
        </w:rPr>
        <w:t>.</w:t>
      </w:r>
      <w:r w:rsidR="007E5616" w:rsidRPr="00781E56">
        <w:rPr>
          <w:rFonts w:ascii="Arial" w:hAnsi="Arial" w:cs="Arial"/>
          <w:i/>
          <w:sz w:val="28"/>
          <w:szCs w:val="28"/>
        </w:rPr>
        <w:t>clinicaltrials.gov</w:t>
      </w:r>
      <w:r w:rsidR="007B0237" w:rsidRPr="00781E56">
        <w:rPr>
          <w:rFonts w:ascii="Arial" w:hAnsi="Arial" w:cs="Arial"/>
          <w:sz w:val="28"/>
          <w:szCs w:val="28"/>
        </w:rPr>
        <w:t>)</w:t>
      </w:r>
      <w:r w:rsidR="007E5616" w:rsidRPr="00781E56">
        <w:rPr>
          <w:rFonts w:ascii="Arial" w:hAnsi="Arial" w:cs="Arial"/>
          <w:sz w:val="28"/>
          <w:szCs w:val="28"/>
        </w:rPr>
        <w:t xml:space="preserve"> и на сайте </w:t>
      </w:r>
      <w:proofErr w:type="spellStart"/>
      <w:r w:rsidR="007E5616" w:rsidRPr="00781E56">
        <w:rPr>
          <w:rFonts w:ascii="Arial" w:hAnsi="Arial" w:cs="Arial"/>
          <w:sz w:val="28"/>
          <w:szCs w:val="28"/>
        </w:rPr>
        <w:t>Минздравсоцразвития</w:t>
      </w:r>
      <w:proofErr w:type="spellEnd"/>
      <w:r w:rsidR="007E5616" w:rsidRPr="00781E56">
        <w:rPr>
          <w:rFonts w:ascii="Arial" w:hAnsi="Arial" w:cs="Arial"/>
          <w:sz w:val="28"/>
          <w:szCs w:val="28"/>
        </w:rPr>
        <w:t xml:space="preserve"> РФ</w:t>
      </w:r>
      <w:r w:rsidR="007B0237" w:rsidRPr="00781E56">
        <w:rPr>
          <w:rFonts w:ascii="Arial" w:hAnsi="Arial" w:cs="Arial"/>
          <w:sz w:val="28"/>
          <w:szCs w:val="28"/>
        </w:rPr>
        <w:t xml:space="preserve"> (</w:t>
      </w:r>
      <w:r w:rsidR="007B0237" w:rsidRPr="00781E56">
        <w:rPr>
          <w:rFonts w:ascii="Arial" w:hAnsi="Arial" w:cs="Arial"/>
          <w:i/>
          <w:sz w:val="28"/>
          <w:szCs w:val="28"/>
        </w:rPr>
        <w:t>www.minzdravsoc.ru</w:t>
      </w:r>
      <w:r w:rsidR="007B0237" w:rsidRPr="00781E56">
        <w:rPr>
          <w:rFonts w:ascii="Arial" w:hAnsi="Arial" w:cs="Arial"/>
          <w:sz w:val="28"/>
          <w:szCs w:val="28"/>
        </w:rPr>
        <w:t>)</w:t>
      </w:r>
      <w:r w:rsidR="007E5616" w:rsidRPr="00781E56">
        <w:rPr>
          <w:rFonts w:ascii="Arial" w:hAnsi="Arial" w:cs="Arial"/>
          <w:sz w:val="28"/>
          <w:szCs w:val="28"/>
        </w:rPr>
        <w:t>, котор</w:t>
      </w:r>
      <w:r w:rsidR="00AA51F5" w:rsidRPr="00781E56">
        <w:rPr>
          <w:rFonts w:ascii="Arial" w:hAnsi="Arial" w:cs="Arial"/>
          <w:sz w:val="28"/>
          <w:szCs w:val="28"/>
        </w:rPr>
        <w:t>ы</w:t>
      </w:r>
      <w:r w:rsidR="007E5616" w:rsidRPr="00781E56">
        <w:rPr>
          <w:rFonts w:ascii="Arial" w:hAnsi="Arial" w:cs="Arial"/>
          <w:sz w:val="28"/>
          <w:szCs w:val="28"/>
        </w:rPr>
        <w:t>е вед</w:t>
      </w:r>
      <w:r w:rsidR="00AA51F5" w:rsidRPr="00781E56">
        <w:rPr>
          <w:rFonts w:ascii="Arial" w:hAnsi="Arial" w:cs="Arial"/>
          <w:sz w:val="28"/>
          <w:szCs w:val="28"/>
        </w:rPr>
        <w:t>у</w:t>
      </w:r>
      <w:r w:rsidR="007E5616" w:rsidRPr="00781E56">
        <w:rPr>
          <w:rFonts w:ascii="Arial" w:hAnsi="Arial" w:cs="Arial"/>
          <w:sz w:val="28"/>
          <w:szCs w:val="28"/>
        </w:rPr>
        <w:t xml:space="preserve">т постоянно обновляемый перечень одобренных к проведению клинических исследований. </w:t>
      </w:r>
    </w:p>
    <w:p w:rsidR="007B0237" w:rsidRPr="00781E56" w:rsidRDefault="00021CA1" w:rsidP="00311B78">
      <w:pPr>
        <w:spacing w:after="0" w:line="360" w:lineRule="auto"/>
        <w:ind w:firstLine="709"/>
        <w:jc w:val="both"/>
        <w:rPr>
          <w:rFonts w:ascii="Arial" w:hAnsi="Arial" w:cs="Arial"/>
          <w:sz w:val="28"/>
          <w:szCs w:val="28"/>
        </w:rPr>
      </w:pPr>
      <w:r w:rsidRPr="00781E56">
        <w:rPr>
          <w:rFonts w:ascii="Arial" w:hAnsi="Arial" w:cs="Arial"/>
          <w:sz w:val="28"/>
          <w:szCs w:val="28"/>
        </w:rPr>
        <w:t>Чаще всего в нашей стране пациенты узнают о наборе в какое-либо исследование от своего лечащего врача. Прежде чем согласиться на участие в клиническом исследовании, пациентам или здоровым добровольцам следует обсудить это с лечащим врачом, членами семьи</w:t>
      </w:r>
      <w:r w:rsidR="00BC137C" w:rsidRPr="00781E56">
        <w:rPr>
          <w:rFonts w:ascii="Arial" w:hAnsi="Arial" w:cs="Arial"/>
          <w:sz w:val="28"/>
          <w:szCs w:val="28"/>
        </w:rPr>
        <w:t>, юристом и др.</w:t>
      </w:r>
    </w:p>
    <w:p w:rsidR="00BC137C" w:rsidRPr="00781E56" w:rsidRDefault="00021CA1" w:rsidP="00311B78">
      <w:pPr>
        <w:spacing w:after="0" w:line="360" w:lineRule="auto"/>
        <w:ind w:firstLine="709"/>
        <w:jc w:val="both"/>
        <w:rPr>
          <w:rFonts w:ascii="Arial" w:hAnsi="Arial" w:cs="Arial"/>
          <w:sz w:val="28"/>
          <w:szCs w:val="28"/>
        </w:rPr>
      </w:pPr>
      <w:r w:rsidRPr="00781E56">
        <w:rPr>
          <w:rFonts w:ascii="Arial" w:hAnsi="Arial" w:cs="Arial"/>
          <w:sz w:val="28"/>
          <w:szCs w:val="28"/>
        </w:rPr>
        <w:t xml:space="preserve">В информации для пациента, которую участники исследования получают на руки, обязательно </w:t>
      </w:r>
      <w:r w:rsidR="00BC137C" w:rsidRPr="00781E56">
        <w:rPr>
          <w:rFonts w:ascii="Arial" w:hAnsi="Arial" w:cs="Arial"/>
          <w:sz w:val="28"/>
          <w:szCs w:val="28"/>
        </w:rPr>
        <w:t xml:space="preserve">должен быть </w:t>
      </w:r>
      <w:r w:rsidRPr="00781E56">
        <w:rPr>
          <w:rFonts w:ascii="Arial" w:hAnsi="Arial" w:cs="Arial"/>
          <w:sz w:val="28"/>
          <w:szCs w:val="28"/>
        </w:rPr>
        <w:t>указ</w:t>
      </w:r>
      <w:r w:rsidR="00BC137C" w:rsidRPr="00781E56">
        <w:rPr>
          <w:rFonts w:ascii="Arial" w:hAnsi="Arial" w:cs="Arial"/>
          <w:sz w:val="28"/>
          <w:szCs w:val="28"/>
        </w:rPr>
        <w:t xml:space="preserve">ан </w:t>
      </w:r>
      <w:r w:rsidRPr="00781E56">
        <w:rPr>
          <w:rFonts w:ascii="Arial" w:hAnsi="Arial" w:cs="Arial"/>
          <w:sz w:val="28"/>
          <w:szCs w:val="28"/>
        </w:rPr>
        <w:t xml:space="preserve">телефон исследователя, к которому пациент может обратиться в любой момент чтобы задать волнующие его вопросы и получить дополнительную информацию, а также координаты </w:t>
      </w:r>
      <w:r w:rsidR="00FE39BB">
        <w:rPr>
          <w:rFonts w:ascii="Arial" w:hAnsi="Arial" w:cs="Arial"/>
          <w:sz w:val="28"/>
          <w:szCs w:val="28"/>
        </w:rPr>
        <w:t>ЛЭК</w:t>
      </w:r>
      <w:r w:rsidRPr="00781E56">
        <w:rPr>
          <w:rFonts w:ascii="Arial" w:hAnsi="Arial" w:cs="Arial"/>
          <w:sz w:val="28"/>
          <w:szCs w:val="28"/>
        </w:rPr>
        <w:t>,</w:t>
      </w:r>
      <w:r w:rsidR="00BC137C" w:rsidRPr="00781E56">
        <w:rPr>
          <w:rFonts w:ascii="Arial" w:hAnsi="Arial" w:cs="Arial"/>
          <w:sz w:val="28"/>
          <w:szCs w:val="28"/>
        </w:rPr>
        <w:t xml:space="preserve"> одобрившего это исследование,</w:t>
      </w:r>
      <w:r w:rsidRPr="00781E56">
        <w:rPr>
          <w:rFonts w:ascii="Arial" w:hAnsi="Arial" w:cs="Arial"/>
          <w:sz w:val="28"/>
          <w:szCs w:val="28"/>
        </w:rPr>
        <w:t xml:space="preserve"> к которому пациент также имеет право обратиться за разъяснениями. </w:t>
      </w:r>
    </w:p>
    <w:p w:rsidR="00BC137C" w:rsidRPr="00781E56" w:rsidRDefault="00021CA1" w:rsidP="00311B78">
      <w:pPr>
        <w:spacing w:after="0" w:line="360" w:lineRule="auto"/>
        <w:ind w:firstLine="709"/>
        <w:jc w:val="both"/>
        <w:rPr>
          <w:rFonts w:ascii="Arial" w:hAnsi="Arial" w:cs="Arial"/>
          <w:sz w:val="28"/>
          <w:szCs w:val="28"/>
        </w:rPr>
      </w:pPr>
      <w:r w:rsidRPr="00781E56">
        <w:rPr>
          <w:rFonts w:ascii="Arial" w:hAnsi="Arial" w:cs="Arial"/>
          <w:sz w:val="28"/>
          <w:szCs w:val="28"/>
        </w:rPr>
        <w:t xml:space="preserve">После подписания информированного согласия пациенты и здоровые добровольцы проходят </w:t>
      </w:r>
      <w:proofErr w:type="spellStart"/>
      <w:r w:rsidR="008A16DA" w:rsidRPr="00781E56">
        <w:rPr>
          <w:rFonts w:ascii="Arial" w:hAnsi="Arial" w:cs="Arial"/>
          <w:sz w:val="28"/>
          <w:szCs w:val="28"/>
        </w:rPr>
        <w:t>скрининговое</w:t>
      </w:r>
      <w:proofErr w:type="spellEnd"/>
      <w:r w:rsidRPr="00781E56">
        <w:rPr>
          <w:rFonts w:ascii="Arial" w:hAnsi="Arial" w:cs="Arial"/>
          <w:sz w:val="28"/>
          <w:szCs w:val="28"/>
        </w:rPr>
        <w:t xml:space="preserve"> обследование, цель </w:t>
      </w:r>
      <w:r w:rsidRPr="00781E56">
        <w:rPr>
          <w:rFonts w:ascii="Arial" w:hAnsi="Arial" w:cs="Arial"/>
          <w:sz w:val="28"/>
          <w:szCs w:val="28"/>
        </w:rPr>
        <w:lastRenderedPageBreak/>
        <w:t xml:space="preserve">которого </w:t>
      </w:r>
      <w:r w:rsidR="005E4CA8" w:rsidRPr="00781E56">
        <w:rPr>
          <w:rFonts w:ascii="Arial" w:hAnsi="Arial" w:cs="Arial"/>
          <w:sz w:val="26"/>
          <w:szCs w:val="26"/>
        </w:rPr>
        <w:t>–</w:t>
      </w:r>
      <w:r w:rsidRPr="00781E56">
        <w:rPr>
          <w:rFonts w:ascii="Arial" w:hAnsi="Arial" w:cs="Arial"/>
          <w:sz w:val="28"/>
          <w:szCs w:val="28"/>
        </w:rPr>
        <w:t xml:space="preserve"> выяснить, соответствует ли пациент критериям включения в исследование</w:t>
      </w:r>
      <w:r w:rsidR="00BC137C" w:rsidRPr="00781E56">
        <w:rPr>
          <w:rFonts w:ascii="Arial" w:hAnsi="Arial" w:cs="Arial"/>
          <w:sz w:val="28"/>
          <w:szCs w:val="28"/>
        </w:rPr>
        <w:t>, и становятся его участниками.</w:t>
      </w:r>
    </w:p>
    <w:p w:rsidR="007048B2" w:rsidRPr="00781E56" w:rsidRDefault="007048B2" w:rsidP="00DC2C48">
      <w:pPr>
        <w:pStyle w:val="ae"/>
        <w:spacing w:before="0" w:beforeAutospacing="0" w:after="0" w:afterAutospacing="0" w:line="360" w:lineRule="auto"/>
        <w:ind w:firstLine="708"/>
        <w:rPr>
          <w:rFonts w:ascii="Arial" w:hAnsi="Arial" w:cs="Arial"/>
          <w:sz w:val="28"/>
          <w:szCs w:val="28"/>
        </w:rPr>
      </w:pPr>
      <w:r w:rsidRPr="00781E56">
        <w:rPr>
          <w:rFonts w:ascii="Arial" w:hAnsi="Arial" w:cs="Arial"/>
          <w:sz w:val="28"/>
          <w:szCs w:val="28"/>
        </w:rPr>
        <w:t xml:space="preserve">Важно отметить, что критерии включение и исключения не используются, чтобы отклонить людей лично. Критерии отбора используются, чтобы в исследование не попали люди, которым участие в нём может оказаться небезопасным. Также критерии отбора гарантируют, что результаты исследования будут отвечать поставленной задаче. </w:t>
      </w:r>
      <w:bookmarkStart w:id="22" w:name="p4"/>
      <w:bookmarkEnd w:id="22"/>
    </w:p>
    <w:p w:rsidR="00537674" w:rsidRPr="00781E56" w:rsidRDefault="00BC137C" w:rsidP="00A15DA5">
      <w:pPr>
        <w:spacing w:after="0" w:line="360" w:lineRule="auto"/>
        <w:ind w:firstLine="709"/>
        <w:jc w:val="both"/>
        <w:rPr>
          <w:rFonts w:ascii="Arial" w:hAnsi="Arial" w:cs="Arial"/>
          <w:sz w:val="28"/>
          <w:szCs w:val="28"/>
        </w:rPr>
      </w:pPr>
      <w:r w:rsidRPr="00781E56">
        <w:rPr>
          <w:rFonts w:ascii="Arial" w:hAnsi="Arial" w:cs="Arial"/>
          <w:sz w:val="28"/>
          <w:szCs w:val="28"/>
        </w:rPr>
        <w:t xml:space="preserve">В заключение в качестве напутствия молодым и напоминания зрелым исследователям хочется </w:t>
      </w:r>
      <w:r w:rsidR="00B7723E" w:rsidRPr="00781E56">
        <w:rPr>
          <w:rFonts w:ascii="Arial" w:hAnsi="Arial" w:cs="Arial"/>
          <w:sz w:val="28"/>
          <w:szCs w:val="28"/>
        </w:rPr>
        <w:t xml:space="preserve">привести </w:t>
      </w:r>
      <w:r w:rsidRPr="00781E56">
        <w:rPr>
          <w:rFonts w:ascii="Arial" w:hAnsi="Arial" w:cs="Arial"/>
          <w:sz w:val="28"/>
          <w:szCs w:val="28"/>
        </w:rPr>
        <w:t xml:space="preserve">одно из положений Международного Кодекса медицинской этики: </w:t>
      </w:r>
      <w:r w:rsidRPr="00781E56">
        <w:rPr>
          <w:rFonts w:ascii="Arial" w:hAnsi="Arial" w:cs="Arial"/>
          <w:b/>
          <w:sz w:val="28"/>
          <w:szCs w:val="28"/>
        </w:rPr>
        <w:t>«Относи</w:t>
      </w:r>
      <w:r w:rsidR="00B7723E" w:rsidRPr="00781E56">
        <w:rPr>
          <w:rFonts w:ascii="Arial" w:hAnsi="Arial" w:cs="Arial"/>
          <w:b/>
          <w:sz w:val="28"/>
          <w:szCs w:val="28"/>
        </w:rPr>
        <w:t>те</w:t>
      </w:r>
      <w:r w:rsidRPr="00781E56">
        <w:rPr>
          <w:rFonts w:ascii="Arial" w:hAnsi="Arial" w:cs="Arial"/>
          <w:b/>
          <w:sz w:val="28"/>
          <w:szCs w:val="28"/>
        </w:rPr>
        <w:t xml:space="preserve">сь к другим так, как бы </w:t>
      </w:r>
      <w:r w:rsidR="00165782" w:rsidRPr="00781E56">
        <w:rPr>
          <w:rFonts w:ascii="Arial" w:hAnsi="Arial" w:cs="Arial"/>
          <w:b/>
          <w:sz w:val="28"/>
          <w:szCs w:val="28"/>
        </w:rPr>
        <w:t>вы</w:t>
      </w:r>
      <w:r w:rsidRPr="00781E56">
        <w:rPr>
          <w:rFonts w:ascii="Arial" w:hAnsi="Arial" w:cs="Arial"/>
          <w:b/>
          <w:sz w:val="28"/>
          <w:szCs w:val="28"/>
        </w:rPr>
        <w:t xml:space="preserve"> хотел</w:t>
      </w:r>
      <w:r w:rsidR="00165782" w:rsidRPr="00781E56">
        <w:rPr>
          <w:rFonts w:ascii="Arial" w:hAnsi="Arial" w:cs="Arial"/>
          <w:b/>
          <w:sz w:val="28"/>
          <w:szCs w:val="28"/>
        </w:rPr>
        <w:t>и</w:t>
      </w:r>
      <w:r w:rsidRPr="00781E56">
        <w:rPr>
          <w:rFonts w:ascii="Arial" w:hAnsi="Arial" w:cs="Arial"/>
          <w:b/>
          <w:sz w:val="28"/>
          <w:szCs w:val="28"/>
        </w:rPr>
        <w:t>, чтобы относились к тебе»</w:t>
      </w:r>
      <w:r w:rsidRPr="00781E56">
        <w:rPr>
          <w:rFonts w:ascii="Arial" w:hAnsi="Arial" w:cs="Arial"/>
          <w:sz w:val="28"/>
          <w:szCs w:val="28"/>
        </w:rPr>
        <w:t xml:space="preserve"> и</w:t>
      </w:r>
      <w:r w:rsidR="001B1E74">
        <w:rPr>
          <w:rFonts w:ascii="Arial" w:hAnsi="Arial" w:cs="Arial"/>
          <w:sz w:val="28"/>
          <w:szCs w:val="28"/>
        </w:rPr>
        <w:t>,</w:t>
      </w:r>
      <w:r w:rsidRPr="00781E56">
        <w:rPr>
          <w:rFonts w:ascii="Arial" w:hAnsi="Arial" w:cs="Arial"/>
          <w:sz w:val="28"/>
          <w:szCs w:val="28"/>
        </w:rPr>
        <w:t xml:space="preserve"> прежде</w:t>
      </w:r>
      <w:r w:rsidR="001B1E74">
        <w:rPr>
          <w:rFonts w:ascii="Arial" w:hAnsi="Arial" w:cs="Arial"/>
          <w:sz w:val="28"/>
          <w:szCs w:val="28"/>
        </w:rPr>
        <w:t>,</w:t>
      </w:r>
      <w:r w:rsidRPr="00781E56">
        <w:rPr>
          <w:rFonts w:ascii="Arial" w:hAnsi="Arial" w:cs="Arial"/>
          <w:sz w:val="28"/>
          <w:szCs w:val="28"/>
        </w:rPr>
        <w:t xml:space="preserve"> чем предложить больному или здоровому человеку принять участие в вашем исследовании </w:t>
      </w:r>
      <w:r w:rsidR="00165782" w:rsidRPr="00781E56">
        <w:rPr>
          <w:rFonts w:ascii="Arial" w:hAnsi="Arial" w:cs="Arial"/>
          <w:sz w:val="28"/>
          <w:szCs w:val="28"/>
        </w:rPr>
        <w:t>подумайте, хотели бы вы принять в нем участие или предложили ли бы вы своим близким такой вариант.</w:t>
      </w:r>
      <w:r w:rsidR="00537674" w:rsidRPr="00781E56">
        <w:rPr>
          <w:rFonts w:ascii="Arial" w:hAnsi="Arial" w:cs="Arial"/>
          <w:sz w:val="28"/>
          <w:szCs w:val="28"/>
        </w:rPr>
        <w:br w:type="page"/>
      </w:r>
    </w:p>
    <w:p w:rsidR="006F3F49" w:rsidRPr="00781E56" w:rsidRDefault="00F0365D" w:rsidP="00F0365D">
      <w:pPr>
        <w:pStyle w:val="1"/>
        <w:spacing w:before="0" w:line="360" w:lineRule="auto"/>
        <w:jc w:val="center"/>
        <w:rPr>
          <w:rFonts w:ascii="Arial" w:hAnsi="Arial" w:cs="Arial"/>
          <w:color w:val="auto"/>
          <w:sz w:val="32"/>
          <w:szCs w:val="32"/>
        </w:rPr>
      </w:pPr>
      <w:bookmarkStart w:id="23" w:name="_Toc323901726"/>
      <w:r w:rsidRPr="00781E56">
        <w:rPr>
          <w:rFonts w:ascii="Arial" w:hAnsi="Arial" w:cs="Arial"/>
          <w:color w:val="auto"/>
          <w:sz w:val="32"/>
          <w:szCs w:val="32"/>
        </w:rPr>
        <w:lastRenderedPageBreak/>
        <w:t>КОНТРОЛЬНЫЕ ВОПРОСЫ:</w:t>
      </w:r>
    </w:p>
    <w:p w:rsidR="006F3F49"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Что такое клиническое исследование?</w:t>
      </w:r>
    </w:p>
    <w:p w:rsidR="00BF2700"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В каком документе указываю</w:t>
      </w:r>
      <w:r w:rsidR="00353AF6" w:rsidRPr="00781E56">
        <w:rPr>
          <w:rFonts w:ascii="Arial" w:hAnsi="Arial" w:cs="Arial"/>
          <w:sz w:val="28"/>
          <w:szCs w:val="28"/>
        </w:rPr>
        <w:t>т</w:t>
      </w:r>
      <w:r w:rsidRPr="00781E56">
        <w:rPr>
          <w:rFonts w:ascii="Arial" w:hAnsi="Arial" w:cs="Arial"/>
          <w:sz w:val="28"/>
          <w:szCs w:val="28"/>
        </w:rPr>
        <w:t xml:space="preserve"> цели, задачи, дизайн, методологию и организацию клинического исследования?</w:t>
      </w:r>
    </w:p>
    <w:p w:rsidR="00A05270" w:rsidRPr="00781E56" w:rsidRDefault="00A0527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Для чего следует придерживаться правил проведения клинических исследований (</w:t>
      </w:r>
      <w:r w:rsidRPr="00781E56">
        <w:rPr>
          <w:rFonts w:ascii="Arial" w:hAnsi="Arial" w:cs="Arial"/>
          <w:i/>
          <w:sz w:val="28"/>
          <w:szCs w:val="28"/>
          <w:lang w:val="en-US"/>
        </w:rPr>
        <w:t>ICHGCP</w:t>
      </w:r>
      <w:r w:rsidR="00781E56" w:rsidRPr="00781E56">
        <w:rPr>
          <w:rFonts w:ascii="Arial" w:hAnsi="Arial" w:cs="Arial"/>
          <w:sz w:val="28"/>
          <w:szCs w:val="28"/>
        </w:rPr>
        <w:t xml:space="preserve"> и</w:t>
      </w:r>
      <w:r w:rsidRPr="00781E56">
        <w:rPr>
          <w:rFonts w:ascii="Arial" w:hAnsi="Arial" w:cs="Arial"/>
          <w:sz w:val="28"/>
          <w:szCs w:val="28"/>
        </w:rPr>
        <w:t xml:space="preserve"> ГОСТ Р 52379-2005 «Надлежащая клиническая практика»)?</w:t>
      </w:r>
    </w:p>
    <w:p w:rsidR="00BF2700"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Какие могут быть типы клинических исследований по наличию вмешательств в тактику, процедуру обследования и лечения больного?</w:t>
      </w:r>
    </w:p>
    <w:p w:rsidR="00BF2700"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Какие могут быть типы клинических исследований в зависимости от цели исследования?</w:t>
      </w:r>
    </w:p>
    <w:p w:rsidR="00BF2700"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Что подразумевается под «дизайном» исследования?</w:t>
      </w:r>
    </w:p>
    <w:p w:rsidR="00BF2700"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Какие основные типы наблюдательных исследований?</w:t>
      </w:r>
    </w:p>
    <w:p w:rsidR="00BF2700"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 xml:space="preserve">Что можно назвать </w:t>
      </w:r>
      <w:r w:rsidR="00353AF6" w:rsidRPr="00781E56">
        <w:rPr>
          <w:rFonts w:ascii="Arial" w:hAnsi="Arial" w:cs="Arial"/>
          <w:sz w:val="28"/>
          <w:szCs w:val="28"/>
        </w:rPr>
        <w:t>«</w:t>
      </w:r>
      <w:r w:rsidRPr="00781E56">
        <w:rPr>
          <w:rFonts w:ascii="Arial" w:hAnsi="Arial" w:cs="Arial"/>
          <w:sz w:val="28"/>
          <w:szCs w:val="28"/>
        </w:rPr>
        <w:t>эталонным методом</w:t>
      </w:r>
      <w:r w:rsidR="00353AF6" w:rsidRPr="00781E56">
        <w:rPr>
          <w:rFonts w:ascii="Arial" w:hAnsi="Arial" w:cs="Arial"/>
          <w:sz w:val="28"/>
          <w:szCs w:val="28"/>
        </w:rPr>
        <w:t>»</w:t>
      </w:r>
      <w:r w:rsidRPr="00781E56">
        <w:rPr>
          <w:rFonts w:ascii="Arial" w:hAnsi="Arial" w:cs="Arial"/>
          <w:sz w:val="28"/>
          <w:szCs w:val="28"/>
        </w:rPr>
        <w:t xml:space="preserve"> дизайна клинических исследований?</w:t>
      </w:r>
    </w:p>
    <w:p w:rsidR="00BF2700"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Какие две основные технологии контроля в дизайне клинических исследований?</w:t>
      </w:r>
    </w:p>
    <w:p w:rsidR="00BF2700"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В чём суть плацебо-контроля в дизайне клинических исследований?</w:t>
      </w:r>
    </w:p>
    <w:p w:rsidR="00BF2700"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В чем суть активного контроля в дизайне клинических исследований?</w:t>
      </w:r>
    </w:p>
    <w:p w:rsidR="00BF2700" w:rsidRPr="00781E56" w:rsidRDefault="00B0145A"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Для чего необходимо информированное согласие?</w:t>
      </w:r>
    </w:p>
    <w:p w:rsidR="00B0145A" w:rsidRPr="00781E56" w:rsidRDefault="00B0145A"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О чём обязан информировать врач-исследователь пациента при проведении клинического исследования?</w:t>
      </w:r>
    </w:p>
    <w:p w:rsidR="00B0145A" w:rsidRPr="00781E56" w:rsidRDefault="00B0145A"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В чем заключается мощность теста?</w:t>
      </w:r>
    </w:p>
    <w:p w:rsidR="00B0145A" w:rsidRPr="00781E56" w:rsidRDefault="00B0145A"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Что такое фаза исследования?</w:t>
      </w:r>
    </w:p>
    <w:p w:rsidR="00B0145A" w:rsidRPr="00781E56" w:rsidRDefault="00B0145A"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 xml:space="preserve">Каковы цель и содержание фазы </w:t>
      </w:r>
      <w:r w:rsidRPr="00781E56">
        <w:rPr>
          <w:rFonts w:ascii="Arial" w:hAnsi="Arial" w:cs="Arial"/>
          <w:sz w:val="28"/>
          <w:szCs w:val="28"/>
          <w:lang w:val="en-US"/>
        </w:rPr>
        <w:t>I</w:t>
      </w:r>
      <w:r w:rsidRPr="00781E56">
        <w:rPr>
          <w:rFonts w:ascii="Arial" w:hAnsi="Arial" w:cs="Arial"/>
          <w:sz w:val="28"/>
          <w:szCs w:val="28"/>
        </w:rPr>
        <w:t xml:space="preserve"> ?</w:t>
      </w:r>
    </w:p>
    <w:p w:rsidR="00B0145A" w:rsidRPr="00781E56" w:rsidRDefault="00B0145A" w:rsidP="00B0145A">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 xml:space="preserve">Каковы цель и содержание фазы </w:t>
      </w:r>
      <w:r w:rsidRPr="00781E56">
        <w:rPr>
          <w:rFonts w:ascii="Arial" w:hAnsi="Arial" w:cs="Arial"/>
          <w:sz w:val="28"/>
          <w:szCs w:val="28"/>
          <w:lang w:val="en-US"/>
        </w:rPr>
        <w:t>II</w:t>
      </w:r>
      <w:r w:rsidRPr="00781E56">
        <w:rPr>
          <w:rFonts w:ascii="Arial" w:hAnsi="Arial" w:cs="Arial"/>
          <w:sz w:val="28"/>
          <w:szCs w:val="28"/>
        </w:rPr>
        <w:t xml:space="preserve"> ?</w:t>
      </w:r>
    </w:p>
    <w:p w:rsidR="00B0145A" w:rsidRPr="00781E56" w:rsidRDefault="00B0145A" w:rsidP="00B0145A">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 xml:space="preserve">Почему иногда разделяют фазы </w:t>
      </w:r>
      <w:r w:rsidRPr="00781E56">
        <w:rPr>
          <w:rFonts w:ascii="Arial" w:hAnsi="Arial" w:cs="Arial"/>
          <w:sz w:val="28"/>
          <w:szCs w:val="28"/>
          <w:lang w:val="en-US"/>
        </w:rPr>
        <w:t>II</w:t>
      </w:r>
      <w:r w:rsidRPr="00781E56">
        <w:rPr>
          <w:rFonts w:ascii="Arial" w:hAnsi="Arial" w:cs="Arial"/>
          <w:sz w:val="28"/>
          <w:szCs w:val="28"/>
        </w:rPr>
        <w:t xml:space="preserve"> на фазы </w:t>
      </w:r>
      <w:r w:rsidRPr="00781E56">
        <w:rPr>
          <w:rFonts w:ascii="Arial" w:hAnsi="Arial" w:cs="Arial"/>
          <w:sz w:val="28"/>
          <w:szCs w:val="28"/>
          <w:lang w:val="en-US"/>
        </w:rPr>
        <w:t>II</w:t>
      </w:r>
      <w:r w:rsidRPr="00781E56">
        <w:rPr>
          <w:rFonts w:ascii="Arial" w:hAnsi="Arial" w:cs="Arial"/>
          <w:sz w:val="28"/>
          <w:szCs w:val="28"/>
        </w:rPr>
        <w:t xml:space="preserve">а  и фазы </w:t>
      </w:r>
      <w:r w:rsidRPr="00781E56">
        <w:rPr>
          <w:rFonts w:ascii="Arial" w:hAnsi="Arial" w:cs="Arial"/>
          <w:sz w:val="28"/>
          <w:szCs w:val="28"/>
          <w:lang w:val="en-US"/>
        </w:rPr>
        <w:t>II</w:t>
      </w:r>
      <w:r w:rsidRPr="00781E56">
        <w:rPr>
          <w:rFonts w:ascii="Arial" w:hAnsi="Arial" w:cs="Arial"/>
          <w:sz w:val="28"/>
          <w:szCs w:val="28"/>
        </w:rPr>
        <w:t>в?</w:t>
      </w:r>
    </w:p>
    <w:p w:rsidR="00B0145A" w:rsidRPr="00781E56" w:rsidRDefault="00B0145A" w:rsidP="00B0145A">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 xml:space="preserve">Каковы цель и содержание фазы </w:t>
      </w:r>
      <w:r w:rsidRPr="00781E56">
        <w:rPr>
          <w:rFonts w:ascii="Arial" w:hAnsi="Arial" w:cs="Arial"/>
          <w:sz w:val="28"/>
          <w:szCs w:val="28"/>
          <w:lang w:val="en-US"/>
        </w:rPr>
        <w:t>III</w:t>
      </w:r>
      <w:r w:rsidRPr="00781E56">
        <w:rPr>
          <w:rFonts w:ascii="Arial" w:hAnsi="Arial" w:cs="Arial"/>
          <w:sz w:val="28"/>
          <w:szCs w:val="28"/>
        </w:rPr>
        <w:t xml:space="preserve"> ?</w:t>
      </w:r>
    </w:p>
    <w:p w:rsidR="00B0145A" w:rsidRPr="00781E56" w:rsidRDefault="00B0145A" w:rsidP="00B0145A">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lastRenderedPageBreak/>
        <w:t xml:space="preserve">Почему иногда разделяют фазы </w:t>
      </w:r>
      <w:r w:rsidRPr="00781E56">
        <w:rPr>
          <w:rFonts w:ascii="Arial" w:hAnsi="Arial" w:cs="Arial"/>
          <w:sz w:val="28"/>
          <w:szCs w:val="28"/>
          <w:lang w:val="en-US"/>
        </w:rPr>
        <w:t>III</w:t>
      </w:r>
      <w:r w:rsidRPr="00781E56">
        <w:rPr>
          <w:rFonts w:ascii="Arial" w:hAnsi="Arial" w:cs="Arial"/>
          <w:sz w:val="28"/>
          <w:szCs w:val="28"/>
        </w:rPr>
        <w:t xml:space="preserve"> на фазы </w:t>
      </w:r>
      <w:r w:rsidRPr="00781E56">
        <w:rPr>
          <w:rFonts w:ascii="Arial" w:hAnsi="Arial" w:cs="Arial"/>
          <w:sz w:val="28"/>
          <w:szCs w:val="28"/>
          <w:lang w:val="en-US"/>
        </w:rPr>
        <w:t>III</w:t>
      </w:r>
      <w:r w:rsidRPr="00781E56">
        <w:rPr>
          <w:rFonts w:ascii="Arial" w:hAnsi="Arial" w:cs="Arial"/>
          <w:sz w:val="28"/>
          <w:szCs w:val="28"/>
        </w:rPr>
        <w:t xml:space="preserve">а  и фазы </w:t>
      </w:r>
      <w:r w:rsidRPr="00781E56">
        <w:rPr>
          <w:rFonts w:ascii="Arial" w:hAnsi="Arial" w:cs="Arial"/>
          <w:sz w:val="28"/>
          <w:szCs w:val="28"/>
          <w:lang w:val="en-US"/>
        </w:rPr>
        <w:t>III</w:t>
      </w:r>
      <w:r w:rsidRPr="00781E56">
        <w:rPr>
          <w:rFonts w:ascii="Arial" w:hAnsi="Arial" w:cs="Arial"/>
          <w:sz w:val="28"/>
          <w:szCs w:val="28"/>
        </w:rPr>
        <w:t>в?</w:t>
      </w:r>
    </w:p>
    <w:p w:rsidR="00B0145A" w:rsidRPr="00781E56" w:rsidRDefault="00B0145A" w:rsidP="00B0145A">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 xml:space="preserve">Каковы цель и содержание фазы </w:t>
      </w:r>
      <w:r w:rsidRPr="00781E56">
        <w:rPr>
          <w:rFonts w:ascii="Arial" w:hAnsi="Arial" w:cs="Arial"/>
          <w:sz w:val="28"/>
          <w:szCs w:val="28"/>
          <w:lang w:val="en-US"/>
        </w:rPr>
        <w:t>IV</w:t>
      </w:r>
      <w:r w:rsidRPr="00781E56">
        <w:rPr>
          <w:rFonts w:ascii="Arial" w:hAnsi="Arial" w:cs="Arial"/>
          <w:sz w:val="28"/>
          <w:szCs w:val="28"/>
        </w:rPr>
        <w:t xml:space="preserve"> ?</w:t>
      </w:r>
    </w:p>
    <w:p w:rsidR="00B0145A" w:rsidRPr="00781E56" w:rsidRDefault="00825DE9"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С чем связана длительность проведения клинического исследования?</w:t>
      </w:r>
    </w:p>
    <w:p w:rsidR="00825DE9" w:rsidRPr="00781E56" w:rsidRDefault="00825DE9"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В чем различие между лечением больного и клиническим исследованием?</w:t>
      </w:r>
    </w:p>
    <w:p w:rsidR="00825DE9" w:rsidRPr="00781E56" w:rsidRDefault="00825DE9"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Какие обязательные условия для проведения исследований с участием человека?</w:t>
      </w:r>
    </w:p>
    <w:p w:rsidR="00825DE9" w:rsidRPr="00781E56" w:rsidRDefault="00825DE9"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Какие главные международные документы, на которых базируются клинические исследования на человек</w:t>
      </w:r>
      <w:r w:rsidR="00353AF6" w:rsidRPr="00781E56">
        <w:rPr>
          <w:rFonts w:ascii="Arial" w:hAnsi="Arial" w:cs="Arial"/>
          <w:sz w:val="28"/>
          <w:szCs w:val="28"/>
        </w:rPr>
        <w:t>е?</w:t>
      </w:r>
    </w:p>
    <w:p w:rsidR="00A05270" w:rsidRPr="00781E56" w:rsidRDefault="00A05270" w:rsidP="00A0527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Какие основные нормативные документы РФ, на которых базируются клинические исследования на человеке?</w:t>
      </w:r>
    </w:p>
    <w:p w:rsidR="00353AF6" w:rsidRPr="00781E56" w:rsidRDefault="00353AF6"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Какие типы мониторинга клинических исследований используют этические комитеты?</w:t>
      </w:r>
    </w:p>
    <w:p w:rsidR="00353AF6" w:rsidRPr="00781E56" w:rsidRDefault="00353AF6"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Назовите базовые этические принципы в клинических исследованиях с участием человека?</w:t>
      </w:r>
    </w:p>
    <w:p w:rsidR="00A05270" w:rsidRPr="00781E56" w:rsidRDefault="00A0527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Что следует понимать под уважением личности участника клинического эксперимента?</w:t>
      </w:r>
    </w:p>
    <w:p w:rsidR="00A05270" w:rsidRPr="00781E56" w:rsidRDefault="00A0527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В чем заключается принцип благодеяния по отношению к участнику клинического эксперимента?</w:t>
      </w:r>
    </w:p>
    <w:p w:rsidR="00A05270" w:rsidRPr="00781E56" w:rsidRDefault="00A0527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На чем основывается принцип справедливости к участникам клинического эксперимента?</w:t>
      </w:r>
    </w:p>
    <w:p w:rsidR="00353AF6" w:rsidRPr="00781E56" w:rsidRDefault="00353AF6"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Какие задачи выполняет этический комитет по отношению к участникам клинических исследований?</w:t>
      </w:r>
    </w:p>
    <w:p w:rsidR="00A05270" w:rsidRPr="00781E56" w:rsidRDefault="00A0527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 xml:space="preserve">На каких этапах клинического исследования проводит экспертизу </w:t>
      </w:r>
      <w:r w:rsidR="007B4ADE">
        <w:rPr>
          <w:rFonts w:ascii="Arial" w:hAnsi="Arial" w:cs="Arial"/>
          <w:sz w:val="28"/>
          <w:szCs w:val="28"/>
        </w:rPr>
        <w:t>э</w:t>
      </w:r>
      <w:r w:rsidRPr="00781E56">
        <w:rPr>
          <w:rFonts w:ascii="Arial" w:hAnsi="Arial" w:cs="Arial"/>
          <w:sz w:val="28"/>
          <w:szCs w:val="28"/>
        </w:rPr>
        <w:t>тический комитет?</w:t>
      </w:r>
    </w:p>
    <w:p w:rsidR="00353AF6" w:rsidRPr="00781E56" w:rsidRDefault="00353AF6"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Кто может принять участие в клиническом исследовании?</w:t>
      </w:r>
    </w:p>
    <w:p w:rsidR="006F3F49" w:rsidRPr="00781E56" w:rsidRDefault="006F3F49">
      <w:pPr>
        <w:rPr>
          <w:rFonts w:ascii="Arial" w:hAnsi="Arial" w:cs="Arial"/>
        </w:rPr>
      </w:pPr>
      <w:r w:rsidRPr="00781E56">
        <w:rPr>
          <w:rFonts w:ascii="Arial" w:hAnsi="Arial" w:cs="Arial"/>
        </w:rPr>
        <w:br w:type="page"/>
      </w:r>
    </w:p>
    <w:p w:rsidR="00021CA1" w:rsidRPr="00781E56" w:rsidRDefault="00D632D9" w:rsidP="00F0365D">
      <w:pPr>
        <w:pStyle w:val="1"/>
        <w:spacing w:before="0" w:line="360" w:lineRule="auto"/>
        <w:jc w:val="center"/>
        <w:rPr>
          <w:rFonts w:ascii="Arial" w:hAnsi="Arial" w:cs="Arial"/>
          <w:color w:val="auto"/>
          <w:sz w:val="32"/>
          <w:szCs w:val="32"/>
        </w:rPr>
      </w:pPr>
      <w:r w:rsidRPr="00781E56">
        <w:rPr>
          <w:rFonts w:ascii="Arial" w:hAnsi="Arial" w:cs="Arial"/>
          <w:color w:val="auto"/>
          <w:sz w:val="32"/>
          <w:szCs w:val="32"/>
        </w:rPr>
        <w:lastRenderedPageBreak/>
        <w:t>ЛИТЕРАТУРА:</w:t>
      </w:r>
      <w:bookmarkEnd w:id="23"/>
    </w:p>
    <w:p w:rsidR="00C063DF" w:rsidRPr="00781E56" w:rsidRDefault="00C063DF" w:rsidP="005B7FB9">
      <w:pPr>
        <w:pStyle w:val="a7"/>
        <w:numPr>
          <w:ilvl w:val="0"/>
          <w:numId w:val="25"/>
        </w:numPr>
        <w:spacing w:after="240" w:line="348" w:lineRule="auto"/>
        <w:ind w:left="357" w:hanging="357"/>
        <w:contextualSpacing w:val="0"/>
        <w:jc w:val="both"/>
        <w:rPr>
          <w:rFonts w:ascii="Arial" w:hAnsi="Arial" w:cs="Arial"/>
          <w:sz w:val="28"/>
          <w:szCs w:val="28"/>
        </w:rPr>
      </w:pPr>
      <w:r w:rsidRPr="00781E56">
        <w:rPr>
          <w:rFonts w:ascii="Arial" w:hAnsi="Arial" w:cs="Arial"/>
          <w:sz w:val="28"/>
          <w:szCs w:val="28"/>
        </w:rPr>
        <w:t>ГОСТ Р 52379-2005 "Надлежащая клиническая практика".</w:t>
      </w:r>
    </w:p>
    <w:p w:rsidR="00C063DF" w:rsidRPr="00781E56" w:rsidRDefault="00C063DF" w:rsidP="005B7FB9">
      <w:pPr>
        <w:pStyle w:val="a7"/>
        <w:numPr>
          <w:ilvl w:val="0"/>
          <w:numId w:val="25"/>
        </w:numPr>
        <w:spacing w:after="240" w:line="348" w:lineRule="auto"/>
        <w:ind w:left="357" w:hanging="357"/>
        <w:contextualSpacing w:val="0"/>
        <w:jc w:val="both"/>
        <w:rPr>
          <w:rFonts w:ascii="Arial" w:hAnsi="Arial" w:cs="Arial"/>
          <w:sz w:val="28"/>
          <w:szCs w:val="28"/>
        </w:rPr>
      </w:pPr>
      <w:r w:rsidRPr="00781E56">
        <w:rPr>
          <w:rFonts w:ascii="Arial" w:hAnsi="Arial" w:cs="Arial"/>
          <w:sz w:val="28"/>
          <w:szCs w:val="28"/>
        </w:rPr>
        <w:t>ОСТ 42-51199 «Правила проведения качественных клинических испытаний».</w:t>
      </w:r>
    </w:p>
    <w:p w:rsidR="00021CA1" w:rsidRPr="00781E56" w:rsidRDefault="00E26BE3" w:rsidP="005B7FB9">
      <w:pPr>
        <w:pStyle w:val="a7"/>
        <w:numPr>
          <w:ilvl w:val="0"/>
          <w:numId w:val="25"/>
        </w:numPr>
        <w:spacing w:after="240" w:line="348" w:lineRule="auto"/>
        <w:ind w:left="357" w:hanging="357"/>
        <w:contextualSpacing w:val="0"/>
        <w:jc w:val="both"/>
        <w:rPr>
          <w:rFonts w:ascii="Arial" w:hAnsi="Arial" w:cs="Arial"/>
          <w:sz w:val="28"/>
          <w:szCs w:val="28"/>
        </w:rPr>
      </w:pPr>
      <w:r w:rsidRPr="00781E56">
        <w:rPr>
          <w:rFonts w:ascii="Arial" w:hAnsi="Arial" w:cs="Arial"/>
          <w:sz w:val="28"/>
          <w:szCs w:val="28"/>
        </w:rPr>
        <w:t>ФЗ</w:t>
      </w:r>
      <w:r w:rsidR="00021CA1" w:rsidRPr="00781E56">
        <w:rPr>
          <w:rFonts w:ascii="Arial" w:hAnsi="Arial" w:cs="Arial"/>
          <w:sz w:val="28"/>
          <w:szCs w:val="28"/>
        </w:rPr>
        <w:t xml:space="preserve"> от 12.04.2010 г. №61-ФЗ «Об обращении лекарственных средств».</w:t>
      </w:r>
    </w:p>
    <w:p w:rsidR="00C063DF" w:rsidRPr="00781E56" w:rsidRDefault="00C063DF" w:rsidP="005B7FB9">
      <w:pPr>
        <w:pStyle w:val="a7"/>
        <w:numPr>
          <w:ilvl w:val="0"/>
          <w:numId w:val="25"/>
        </w:numPr>
        <w:tabs>
          <w:tab w:val="left" w:pos="360"/>
        </w:tabs>
        <w:spacing w:after="240" w:line="348" w:lineRule="auto"/>
        <w:ind w:left="357" w:hanging="357"/>
        <w:contextualSpacing w:val="0"/>
        <w:jc w:val="both"/>
        <w:rPr>
          <w:rFonts w:ascii="Arial" w:hAnsi="Arial" w:cs="Arial"/>
          <w:sz w:val="28"/>
          <w:szCs w:val="28"/>
        </w:rPr>
      </w:pPr>
      <w:r w:rsidRPr="00781E56">
        <w:rPr>
          <w:rFonts w:ascii="Arial" w:hAnsi="Arial" w:cs="Arial"/>
          <w:i/>
          <w:sz w:val="28"/>
          <w:szCs w:val="28"/>
        </w:rPr>
        <w:t>Белоусов</w:t>
      </w:r>
      <w:r w:rsidR="00E41874" w:rsidRPr="00781E56">
        <w:rPr>
          <w:rFonts w:ascii="Arial" w:hAnsi="Arial" w:cs="Arial"/>
          <w:i/>
          <w:sz w:val="28"/>
          <w:szCs w:val="28"/>
        </w:rPr>
        <w:t>,</w:t>
      </w:r>
      <w:r w:rsidRPr="00781E56">
        <w:rPr>
          <w:rFonts w:ascii="Arial" w:hAnsi="Arial" w:cs="Arial"/>
          <w:i/>
          <w:sz w:val="28"/>
          <w:szCs w:val="28"/>
        </w:rPr>
        <w:t xml:space="preserve"> Ю.Б.</w:t>
      </w:r>
      <w:r w:rsidRPr="00781E56">
        <w:rPr>
          <w:rFonts w:ascii="Arial" w:hAnsi="Arial" w:cs="Arial"/>
          <w:sz w:val="28"/>
          <w:szCs w:val="28"/>
        </w:rPr>
        <w:t xml:space="preserve"> Этическая экспертиза биомедицинских исследований</w:t>
      </w:r>
      <w:r w:rsidR="00E41874" w:rsidRPr="00781E56">
        <w:rPr>
          <w:rFonts w:ascii="Arial" w:hAnsi="Arial" w:cs="Arial"/>
          <w:sz w:val="28"/>
          <w:szCs w:val="28"/>
        </w:rPr>
        <w:t xml:space="preserve">. – </w:t>
      </w:r>
      <w:proofErr w:type="spellStart"/>
      <w:r w:rsidR="00E41874" w:rsidRPr="00781E56">
        <w:rPr>
          <w:rFonts w:ascii="Arial" w:hAnsi="Arial" w:cs="Arial"/>
          <w:sz w:val="28"/>
          <w:szCs w:val="28"/>
        </w:rPr>
        <w:t>М.:</w:t>
      </w:r>
      <w:r w:rsidR="003A1A30" w:rsidRPr="00781E56">
        <w:rPr>
          <w:rFonts w:ascii="Arial" w:hAnsi="Arial" w:cs="Arial"/>
          <w:sz w:val="28"/>
          <w:szCs w:val="28"/>
        </w:rPr>
        <w:t>О</w:t>
      </w:r>
      <w:r w:rsidRPr="00781E56">
        <w:rPr>
          <w:rFonts w:ascii="Arial" w:hAnsi="Arial" w:cs="Arial"/>
          <w:sz w:val="28"/>
          <w:szCs w:val="28"/>
        </w:rPr>
        <w:t>бществ</w:t>
      </w:r>
      <w:r w:rsidR="003A1A30" w:rsidRPr="00781E56">
        <w:rPr>
          <w:rFonts w:ascii="Arial" w:hAnsi="Arial" w:cs="Arial"/>
          <w:sz w:val="28"/>
          <w:szCs w:val="28"/>
        </w:rPr>
        <w:t>о</w:t>
      </w:r>
      <w:proofErr w:type="spellEnd"/>
      <w:r w:rsidRPr="00781E56">
        <w:rPr>
          <w:rFonts w:ascii="Arial" w:hAnsi="Arial" w:cs="Arial"/>
          <w:sz w:val="28"/>
          <w:szCs w:val="28"/>
        </w:rPr>
        <w:t xml:space="preserve"> Клинических Исследователей</w:t>
      </w:r>
      <w:r w:rsidR="00E41874" w:rsidRPr="00781E56">
        <w:rPr>
          <w:rFonts w:ascii="Arial" w:hAnsi="Arial" w:cs="Arial"/>
          <w:sz w:val="28"/>
          <w:szCs w:val="28"/>
        </w:rPr>
        <w:t>,</w:t>
      </w:r>
      <w:r w:rsidRPr="00781E56">
        <w:rPr>
          <w:rFonts w:ascii="Arial" w:hAnsi="Arial" w:cs="Arial"/>
          <w:sz w:val="28"/>
          <w:szCs w:val="28"/>
        </w:rPr>
        <w:t xml:space="preserve"> 2006</w:t>
      </w:r>
      <w:r w:rsidR="00E41874" w:rsidRPr="00781E56">
        <w:rPr>
          <w:rFonts w:ascii="Arial" w:hAnsi="Arial" w:cs="Arial"/>
          <w:sz w:val="28"/>
          <w:szCs w:val="28"/>
        </w:rPr>
        <w:t>.</w:t>
      </w:r>
    </w:p>
    <w:p w:rsidR="00C063DF" w:rsidRPr="00781E56" w:rsidRDefault="00C063DF" w:rsidP="005B7FB9">
      <w:pPr>
        <w:pStyle w:val="a7"/>
        <w:numPr>
          <w:ilvl w:val="0"/>
          <w:numId w:val="25"/>
        </w:numPr>
        <w:tabs>
          <w:tab w:val="left" w:pos="360"/>
        </w:tabs>
        <w:spacing w:after="240" w:line="348" w:lineRule="auto"/>
        <w:ind w:left="357" w:hanging="357"/>
        <w:contextualSpacing w:val="0"/>
        <w:jc w:val="both"/>
        <w:rPr>
          <w:rFonts w:ascii="Arial" w:hAnsi="Arial" w:cs="Arial"/>
          <w:sz w:val="28"/>
          <w:szCs w:val="28"/>
        </w:rPr>
      </w:pPr>
      <w:r w:rsidRPr="00781E56">
        <w:rPr>
          <w:rFonts w:ascii="Arial" w:hAnsi="Arial" w:cs="Arial"/>
          <w:i/>
          <w:iCs/>
          <w:sz w:val="28"/>
          <w:szCs w:val="28"/>
        </w:rPr>
        <w:t>Власов</w:t>
      </w:r>
      <w:r w:rsidR="00E41874" w:rsidRPr="00781E56">
        <w:rPr>
          <w:rFonts w:ascii="Arial" w:hAnsi="Arial" w:cs="Arial"/>
          <w:i/>
          <w:iCs/>
          <w:sz w:val="28"/>
          <w:szCs w:val="28"/>
        </w:rPr>
        <w:t>,</w:t>
      </w:r>
      <w:r w:rsidRPr="00781E56">
        <w:rPr>
          <w:rFonts w:ascii="Arial" w:hAnsi="Arial" w:cs="Arial"/>
          <w:i/>
          <w:iCs/>
          <w:sz w:val="28"/>
          <w:szCs w:val="28"/>
        </w:rPr>
        <w:t xml:space="preserve"> В. В.</w:t>
      </w:r>
      <w:r w:rsidRPr="00781E56">
        <w:rPr>
          <w:rFonts w:ascii="Arial" w:hAnsi="Arial" w:cs="Arial"/>
          <w:sz w:val="28"/>
          <w:szCs w:val="28"/>
        </w:rPr>
        <w:t xml:space="preserve"> Введение в доказательную медицину. </w:t>
      </w:r>
      <w:r w:rsidR="00E41874" w:rsidRPr="00781E56">
        <w:rPr>
          <w:rFonts w:ascii="Arial" w:hAnsi="Arial" w:cs="Arial"/>
          <w:sz w:val="28"/>
          <w:szCs w:val="28"/>
        </w:rPr>
        <w:t xml:space="preserve">– </w:t>
      </w:r>
      <w:r w:rsidRPr="00781E56">
        <w:rPr>
          <w:rFonts w:ascii="Arial" w:hAnsi="Arial" w:cs="Arial"/>
          <w:sz w:val="28"/>
          <w:szCs w:val="28"/>
        </w:rPr>
        <w:t>М: Медиа</w:t>
      </w:r>
      <w:r w:rsidR="003A1A30" w:rsidRPr="00781E56">
        <w:rPr>
          <w:rFonts w:ascii="Arial" w:hAnsi="Arial" w:cs="Arial"/>
          <w:sz w:val="28"/>
          <w:szCs w:val="28"/>
        </w:rPr>
        <w:t xml:space="preserve"> С</w:t>
      </w:r>
      <w:r w:rsidRPr="00781E56">
        <w:rPr>
          <w:rFonts w:ascii="Arial" w:hAnsi="Arial" w:cs="Arial"/>
          <w:sz w:val="28"/>
          <w:szCs w:val="28"/>
        </w:rPr>
        <w:t>фера, 200</w:t>
      </w:r>
      <w:r w:rsidR="00E41874" w:rsidRPr="00781E56">
        <w:rPr>
          <w:rFonts w:ascii="Arial" w:hAnsi="Arial" w:cs="Arial"/>
          <w:sz w:val="28"/>
          <w:szCs w:val="28"/>
        </w:rPr>
        <w:t>4. –462 с.</w:t>
      </w:r>
    </w:p>
    <w:p w:rsidR="00C063DF" w:rsidRPr="00781E56" w:rsidRDefault="00C063DF" w:rsidP="005B7FB9">
      <w:pPr>
        <w:pStyle w:val="a7"/>
        <w:numPr>
          <w:ilvl w:val="0"/>
          <w:numId w:val="25"/>
        </w:numPr>
        <w:spacing w:after="240" w:line="348" w:lineRule="auto"/>
        <w:ind w:left="357" w:hanging="357"/>
        <w:contextualSpacing w:val="0"/>
        <w:jc w:val="both"/>
        <w:rPr>
          <w:rFonts w:ascii="Arial" w:hAnsi="Arial" w:cs="Arial"/>
          <w:sz w:val="28"/>
          <w:szCs w:val="28"/>
        </w:rPr>
      </w:pPr>
      <w:r w:rsidRPr="00781E56">
        <w:rPr>
          <w:rFonts w:ascii="Arial" w:hAnsi="Arial" w:cs="Arial"/>
          <w:sz w:val="28"/>
          <w:szCs w:val="28"/>
        </w:rPr>
        <w:t xml:space="preserve">Доказательная медицина. Ежегодный справочник. – М.: Медиа Сфера, 2002. – 1400 с. </w:t>
      </w:r>
    </w:p>
    <w:p w:rsidR="00C063DF" w:rsidRPr="00781E56" w:rsidRDefault="00C063DF" w:rsidP="005B7FB9">
      <w:pPr>
        <w:pStyle w:val="a7"/>
        <w:numPr>
          <w:ilvl w:val="0"/>
          <w:numId w:val="25"/>
        </w:numPr>
        <w:spacing w:after="240" w:line="348" w:lineRule="auto"/>
        <w:ind w:left="357" w:hanging="357"/>
        <w:contextualSpacing w:val="0"/>
        <w:jc w:val="both"/>
        <w:rPr>
          <w:rFonts w:ascii="Arial" w:hAnsi="Arial" w:cs="Arial"/>
          <w:sz w:val="28"/>
          <w:szCs w:val="28"/>
        </w:rPr>
      </w:pPr>
      <w:r w:rsidRPr="00781E56">
        <w:rPr>
          <w:rFonts w:ascii="Arial" w:hAnsi="Arial" w:cs="Arial"/>
          <w:i/>
          <w:sz w:val="28"/>
          <w:szCs w:val="28"/>
        </w:rPr>
        <w:t>Мелихов, О. Г.</w:t>
      </w:r>
      <w:r w:rsidRPr="00781E56">
        <w:rPr>
          <w:rFonts w:ascii="Arial" w:hAnsi="Arial" w:cs="Arial"/>
          <w:sz w:val="28"/>
          <w:szCs w:val="28"/>
        </w:rPr>
        <w:t xml:space="preserve"> Клинические исследования. – М.: Атмосфера, 2003. – 200 с. </w:t>
      </w:r>
    </w:p>
    <w:p w:rsidR="00C063DF" w:rsidRPr="00781E56" w:rsidRDefault="00C063DF" w:rsidP="005B7FB9">
      <w:pPr>
        <w:pStyle w:val="a7"/>
        <w:numPr>
          <w:ilvl w:val="0"/>
          <w:numId w:val="25"/>
        </w:numPr>
        <w:spacing w:after="240" w:line="348" w:lineRule="auto"/>
        <w:ind w:left="357" w:hanging="357"/>
        <w:contextualSpacing w:val="0"/>
        <w:jc w:val="both"/>
        <w:rPr>
          <w:rFonts w:ascii="Arial" w:hAnsi="Arial" w:cs="Arial"/>
          <w:sz w:val="28"/>
          <w:szCs w:val="28"/>
        </w:rPr>
      </w:pPr>
      <w:proofErr w:type="spellStart"/>
      <w:r w:rsidRPr="00781E56">
        <w:rPr>
          <w:rFonts w:ascii="Arial" w:hAnsi="Arial" w:cs="Arial"/>
          <w:i/>
          <w:sz w:val="28"/>
          <w:szCs w:val="28"/>
        </w:rPr>
        <w:t>Мешковский</w:t>
      </w:r>
      <w:proofErr w:type="spellEnd"/>
      <w:r w:rsidRPr="00781E56">
        <w:rPr>
          <w:rFonts w:ascii="Arial" w:hAnsi="Arial" w:cs="Arial"/>
          <w:i/>
          <w:sz w:val="28"/>
          <w:szCs w:val="28"/>
        </w:rPr>
        <w:t xml:space="preserve">, </w:t>
      </w:r>
      <w:proofErr w:type="spellStart"/>
      <w:r w:rsidRPr="00781E56">
        <w:rPr>
          <w:rFonts w:ascii="Arial" w:hAnsi="Arial" w:cs="Arial"/>
          <w:i/>
          <w:sz w:val="28"/>
          <w:szCs w:val="28"/>
        </w:rPr>
        <w:t>А.П.</w:t>
      </w:r>
      <w:r w:rsidRPr="00781E56">
        <w:rPr>
          <w:rFonts w:ascii="Arial" w:hAnsi="Arial" w:cs="Arial"/>
          <w:sz w:val="28"/>
          <w:szCs w:val="28"/>
        </w:rPr>
        <w:t>Роль</w:t>
      </w:r>
      <w:proofErr w:type="spellEnd"/>
      <w:r w:rsidRPr="00D429A8">
        <w:rPr>
          <w:rFonts w:ascii="Arial" w:hAnsi="Arial" w:cs="Arial"/>
          <w:i/>
          <w:sz w:val="28"/>
          <w:szCs w:val="28"/>
          <w:lang w:val="en-US"/>
        </w:rPr>
        <w:t>FDA</w:t>
      </w:r>
      <w:r w:rsidRPr="00781E56">
        <w:rPr>
          <w:rFonts w:ascii="Arial" w:hAnsi="Arial" w:cs="Arial"/>
          <w:sz w:val="28"/>
          <w:szCs w:val="28"/>
        </w:rPr>
        <w:t xml:space="preserve"> в регулировании сбыта лекарств в США: маркировка и продвижение лекарственных препаратов  (рус.). –</w:t>
      </w:r>
      <w:proofErr w:type="spellStart"/>
      <w:r w:rsidRPr="00781E56">
        <w:rPr>
          <w:rFonts w:ascii="Arial" w:hAnsi="Arial" w:cs="Arial"/>
          <w:sz w:val="28"/>
          <w:szCs w:val="28"/>
        </w:rPr>
        <w:t>Фарматека</w:t>
      </w:r>
      <w:proofErr w:type="spellEnd"/>
      <w:r w:rsidRPr="00781E56">
        <w:rPr>
          <w:rFonts w:ascii="Arial" w:hAnsi="Arial" w:cs="Arial"/>
          <w:sz w:val="28"/>
          <w:szCs w:val="28"/>
        </w:rPr>
        <w:t xml:space="preserve">. – 2001. – №4(46). </w:t>
      </w:r>
    </w:p>
    <w:p w:rsidR="00C063DF" w:rsidRPr="00781E56" w:rsidRDefault="00C063DF" w:rsidP="005B7FB9">
      <w:pPr>
        <w:pStyle w:val="a7"/>
        <w:numPr>
          <w:ilvl w:val="0"/>
          <w:numId w:val="25"/>
        </w:numPr>
        <w:tabs>
          <w:tab w:val="left" w:pos="360"/>
        </w:tabs>
        <w:spacing w:after="240" w:line="348" w:lineRule="auto"/>
        <w:ind w:left="357" w:hanging="357"/>
        <w:contextualSpacing w:val="0"/>
        <w:jc w:val="both"/>
        <w:rPr>
          <w:rFonts w:ascii="Arial" w:hAnsi="Arial" w:cs="Arial"/>
          <w:sz w:val="28"/>
          <w:szCs w:val="28"/>
        </w:rPr>
      </w:pPr>
      <w:r w:rsidRPr="00781E56">
        <w:rPr>
          <w:rFonts w:ascii="Arial" w:hAnsi="Arial" w:cs="Arial"/>
          <w:sz w:val="28"/>
          <w:szCs w:val="28"/>
        </w:rPr>
        <w:t xml:space="preserve">Руководство по проведению клинических исследований лекарственных средств / Сост.: Р. У. </w:t>
      </w:r>
      <w:proofErr w:type="spellStart"/>
      <w:r w:rsidRPr="00781E56">
        <w:rPr>
          <w:rFonts w:ascii="Arial" w:hAnsi="Arial" w:cs="Arial"/>
          <w:sz w:val="28"/>
          <w:szCs w:val="28"/>
        </w:rPr>
        <w:t>Хабриев</w:t>
      </w:r>
      <w:proofErr w:type="spellEnd"/>
      <w:r w:rsidRPr="00781E56">
        <w:rPr>
          <w:rFonts w:ascii="Arial" w:hAnsi="Arial" w:cs="Arial"/>
          <w:sz w:val="28"/>
          <w:szCs w:val="28"/>
        </w:rPr>
        <w:t xml:space="preserve">, И. Н. Денисов, В. Б. Герасимов, В. Г. </w:t>
      </w:r>
      <w:proofErr w:type="spellStart"/>
      <w:r w:rsidRPr="00781E56">
        <w:rPr>
          <w:rFonts w:ascii="Arial" w:hAnsi="Arial" w:cs="Arial"/>
          <w:sz w:val="28"/>
          <w:szCs w:val="28"/>
        </w:rPr>
        <w:t>Кукес</w:t>
      </w:r>
      <w:proofErr w:type="spellEnd"/>
      <w:r w:rsidRPr="00781E56">
        <w:rPr>
          <w:rFonts w:ascii="Arial" w:hAnsi="Arial" w:cs="Arial"/>
          <w:sz w:val="28"/>
          <w:szCs w:val="28"/>
        </w:rPr>
        <w:t>. – М.: ФГУ НЦЭСМП Росздравнадзора, 2005.</w:t>
      </w:r>
    </w:p>
    <w:p w:rsidR="00C063DF" w:rsidRPr="00781E56" w:rsidRDefault="00C063DF" w:rsidP="005B7FB9">
      <w:pPr>
        <w:pStyle w:val="a7"/>
        <w:numPr>
          <w:ilvl w:val="0"/>
          <w:numId w:val="25"/>
        </w:numPr>
        <w:spacing w:after="240" w:line="348" w:lineRule="auto"/>
        <w:ind w:left="357" w:hanging="357"/>
        <w:contextualSpacing w:val="0"/>
        <w:jc w:val="both"/>
        <w:rPr>
          <w:rFonts w:ascii="Arial" w:hAnsi="Arial" w:cs="Arial"/>
          <w:sz w:val="28"/>
          <w:szCs w:val="28"/>
        </w:rPr>
      </w:pPr>
      <w:r w:rsidRPr="00781E56">
        <w:rPr>
          <w:rFonts w:ascii="Arial" w:hAnsi="Arial" w:cs="Arial"/>
          <w:sz w:val="28"/>
          <w:szCs w:val="28"/>
        </w:rPr>
        <w:t xml:space="preserve">Планирование и проведение клинических исследований / Под ред. Ю. Б. Белоусова. – М.: </w:t>
      </w:r>
      <w:r w:rsidR="003A1A30" w:rsidRPr="00781E56">
        <w:rPr>
          <w:rFonts w:ascii="Arial" w:hAnsi="Arial" w:cs="Arial"/>
          <w:sz w:val="28"/>
          <w:szCs w:val="28"/>
        </w:rPr>
        <w:t>О</w:t>
      </w:r>
      <w:r w:rsidRPr="00781E56">
        <w:rPr>
          <w:rFonts w:ascii="Arial" w:hAnsi="Arial" w:cs="Arial"/>
          <w:sz w:val="28"/>
          <w:szCs w:val="28"/>
        </w:rPr>
        <w:t>бществ</w:t>
      </w:r>
      <w:r w:rsidR="003A1A30" w:rsidRPr="00781E56">
        <w:rPr>
          <w:rFonts w:ascii="Arial" w:hAnsi="Arial" w:cs="Arial"/>
          <w:sz w:val="28"/>
          <w:szCs w:val="28"/>
        </w:rPr>
        <w:t>о</w:t>
      </w:r>
      <w:r w:rsidRPr="00781E56">
        <w:rPr>
          <w:rFonts w:ascii="Arial" w:hAnsi="Arial" w:cs="Arial"/>
          <w:sz w:val="28"/>
          <w:szCs w:val="28"/>
        </w:rPr>
        <w:t xml:space="preserve"> клинических исследователей, 2000. – 584 с. </w:t>
      </w:r>
    </w:p>
    <w:p w:rsidR="00021CA1" w:rsidRPr="00781E56" w:rsidRDefault="00021CA1" w:rsidP="005B7FB9">
      <w:pPr>
        <w:pStyle w:val="a7"/>
        <w:numPr>
          <w:ilvl w:val="0"/>
          <w:numId w:val="25"/>
        </w:numPr>
        <w:spacing w:after="240" w:line="348" w:lineRule="auto"/>
        <w:ind w:left="357" w:hanging="357"/>
        <w:contextualSpacing w:val="0"/>
        <w:jc w:val="both"/>
        <w:rPr>
          <w:rFonts w:ascii="Arial" w:hAnsi="Arial" w:cs="Arial"/>
          <w:sz w:val="28"/>
          <w:szCs w:val="28"/>
          <w:lang w:val="en-US"/>
        </w:rPr>
      </w:pPr>
      <w:proofErr w:type="spellStart"/>
      <w:r w:rsidRPr="00781E56">
        <w:rPr>
          <w:rFonts w:ascii="Arial" w:hAnsi="Arial" w:cs="Arial"/>
          <w:i/>
          <w:sz w:val="28"/>
          <w:szCs w:val="28"/>
          <w:lang w:val="en-US"/>
        </w:rPr>
        <w:t>DiMasi</w:t>
      </w:r>
      <w:r w:rsidR="00C063DF" w:rsidRPr="00781E56">
        <w:rPr>
          <w:rFonts w:ascii="Arial" w:hAnsi="Arial" w:cs="Arial"/>
          <w:i/>
          <w:sz w:val="28"/>
          <w:szCs w:val="28"/>
          <w:lang w:val="en-US"/>
        </w:rPr>
        <w:t>J</w:t>
      </w:r>
      <w:proofErr w:type="spellEnd"/>
      <w:r w:rsidR="00C063DF" w:rsidRPr="00781E56">
        <w:rPr>
          <w:rFonts w:ascii="Arial" w:hAnsi="Arial" w:cs="Arial"/>
          <w:i/>
          <w:sz w:val="28"/>
          <w:szCs w:val="28"/>
          <w:lang w:val="en-US"/>
        </w:rPr>
        <w:t xml:space="preserve">., </w:t>
      </w:r>
      <w:r w:rsidRPr="00781E56">
        <w:rPr>
          <w:rFonts w:ascii="Arial" w:hAnsi="Arial" w:cs="Arial"/>
          <w:i/>
          <w:sz w:val="28"/>
          <w:szCs w:val="28"/>
          <w:lang w:val="en-US"/>
        </w:rPr>
        <w:t>Grabowski</w:t>
      </w:r>
      <w:r w:rsidR="00C063DF" w:rsidRPr="00781E56">
        <w:rPr>
          <w:rFonts w:ascii="Arial" w:hAnsi="Arial" w:cs="Arial"/>
          <w:i/>
          <w:sz w:val="28"/>
          <w:szCs w:val="28"/>
          <w:lang w:val="en-US"/>
        </w:rPr>
        <w:t xml:space="preserve"> H.</w:t>
      </w:r>
      <w:r w:rsidRPr="00781E56">
        <w:rPr>
          <w:rFonts w:ascii="Arial" w:hAnsi="Arial" w:cs="Arial"/>
          <w:sz w:val="28"/>
          <w:szCs w:val="28"/>
          <w:lang w:val="en-US"/>
        </w:rPr>
        <w:t xml:space="preserve"> The Cost of Biopharmaceutical R&amp;D: Is Biotech Different?// Managerial and Decision Economics. </w:t>
      </w:r>
      <w:r w:rsidR="001A6BD8" w:rsidRPr="00781E56">
        <w:rPr>
          <w:rFonts w:ascii="Arial" w:hAnsi="Arial" w:cs="Arial"/>
          <w:sz w:val="28"/>
          <w:szCs w:val="28"/>
          <w:lang w:val="en-US"/>
        </w:rPr>
        <w:t>–</w:t>
      </w:r>
      <w:r w:rsidRPr="00781E56">
        <w:rPr>
          <w:rFonts w:ascii="Arial" w:hAnsi="Arial" w:cs="Arial"/>
          <w:sz w:val="28"/>
          <w:szCs w:val="28"/>
          <w:lang w:val="en-US"/>
        </w:rPr>
        <w:t xml:space="preserve"> 2007. </w:t>
      </w:r>
      <w:r w:rsidR="001A6BD8" w:rsidRPr="00781E56">
        <w:rPr>
          <w:rFonts w:ascii="Arial" w:hAnsi="Arial" w:cs="Arial"/>
          <w:sz w:val="28"/>
          <w:szCs w:val="28"/>
          <w:lang w:val="en-US"/>
        </w:rPr>
        <w:t>–</w:t>
      </w:r>
      <w:r w:rsidRPr="00781E56">
        <w:rPr>
          <w:rFonts w:ascii="Arial" w:hAnsi="Arial" w:cs="Arial"/>
          <w:sz w:val="28"/>
          <w:szCs w:val="28"/>
          <w:lang w:val="en-US"/>
        </w:rPr>
        <w:t xml:space="preserve"> Vol</w:t>
      </w:r>
      <w:r w:rsidR="001A6BD8" w:rsidRPr="00781E56">
        <w:rPr>
          <w:rFonts w:ascii="Arial" w:hAnsi="Arial" w:cs="Arial"/>
          <w:sz w:val="28"/>
          <w:szCs w:val="28"/>
          <w:lang w:val="en-US"/>
        </w:rPr>
        <w:t>.</w:t>
      </w:r>
      <w:r w:rsidRPr="00781E56">
        <w:rPr>
          <w:rFonts w:ascii="Arial" w:hAnsi="Arial" w:cs="Arial"/>
          <w:sz w:val="28"/>
          <w:szCs w:val="28"/>
          <w:lang w:val="en-US"/>
        </w:rPr>
        <w:t xml:space="preserve"> 28, Issue 4-5. — P.469-479. </w:t>
      </w:r>
    </w:p>
    <w:p w:rsidR="00021CA1" w:rsidRPr="00781E56" w:rsidRDefault="00021CA1" w:rsidP="005B7FB9">
      <w:pPr>
        <w:pStyle w:val="a7"/>
        <w:numPr>
          <w:ilvl w:val="0"/>
          <w:numId w:val="25"/>
        </w:numPr>
        <w:spacing w:after="240" w:line="348" w:lineRule="auto"/>
        <w:ind w:left="357" w:hanging="357"/>
        <w:contextualSpacing w:val="0"/>
        <w:jc w:val="both"/>
        <w:rPr>
          <w:rFonts w:ascii="Arial" w:hAnsi="Arial" w:cs="Arial"/>
          <w:sz w:val="28"/>
          <w:szCs w:val="28"/>
          <w:lang w:val="en-US"/>
        </w:rPr>
      </w:pPr>
      <w:proofErr w:type="spellStart"/>
      <w:r w:rsidRPr="00781E56">
        <w:rPr>
          <w:rFonts w:ascii="Arial" w:hAnsi="Arial" w:cs="Arial"/>
          <w:i/>
          <w:sz w:val="28"/>
          <w:szCs w:val="28"/>
          <w:lang w:val="en-US"/>
        </w:rPr>
        <w:lastRenderedPageBreak/>
        <w:t>DiMasi</w:t>
      </w:r>
      <w:r w:rsidR="00C063DF" w:rsidRPr="00781E56">
        <w:rPr>
          <w:rFonts w:ascii="Arial" w:hAnsi="Arial" w:cs="Arial"/>
          <w:i/>
          <w:sz w:val="28"/>
          <w:szCs w:val="28"/>
          <w:lang w:val="en-US"/>
        </w:rPr>
        <w:t>J</w:t>
      </w:r>
      <w:proofErr w:type="spellEnd"/>
      <w:r w:rsidR="00C063DF" w:rsidRPr="00781E56">
        <w:rPr>
          <w:rFonts w:ascii="Arial" w:hAnsi="Arial" w:cs="Arial"/>
          <w:i/>
          <w:sz w:val="28"/>
          <w:szCs w:val="28"/>
          <w:lang w:val="en-US"/>
        </w:rPr>
        <w:t xml:space="preserve">. </w:t>
      </w:r>
      <w:r w:rsidRPr="00781E56">
        <w:rPr>
          <w:rFonts w:ascii="Arial" w:hAnsi="Arial" w:cs="Arial"/>
          <w:i/>
          <w:sz w:val="28"/>
          <w:szCs w:val="28"/>
          <w:lang w:val="en-US"/>
        </w:rPr>
        <w:t>et al.</w:t>
      </w:r>
      <w:r w:rsidRPr="00781E56">
        <w:rPr>
          <w:rFonts w:ascii="Arial" w:hAnsi="Arial" w:cs="Arial"/>
          <w:sz w:val="28"/>
          <w:szCs w:val="28"/>
          <w:lang w:val="en-US"/>
        </w:rPr>
        <w:t xml:space="preserve"> The Price of Innovation: New Estimates of Drug Development Costs// Journal of Health Economics. </w:t>
      </w:r>
      <w:r w:rsidR="001A6BD8" w:rsidRPr="00781E56">
        <w:rPr>
          <w:rFonts w:ascii="Arial" w:hAnsi="Arial" w:cs="Arial"/>
          <w:sz w:val="28"/>
          <w:szCs w:val="28"/>
          <w:lang w:val="en-US"/>
        </w:rPr>
        <w:t>–</w:t>
      </w:r>
      <w:r w:rsidRPr="00781E56">
        <w:rPr>
          <w:rFonts w:ascii="Arial" w:hAnsi="Arial" w:cs="Arial"/>
          <w:sz w:val="28"/>
          <w:szCs w:val="28"/>
          <w:lang w:val="en-US"/>
        </w:rPr>
        <w:t xml:space="preserve"> 2003. — Vol</w:t>
      </w:r>
      <w:r w:rsidR="001A6BD8" w:rsidRPr="00781E56">
        <w:rPr>
          <w:rFonts w:ascii="Arial" w:hAnsi="Arial" w:cs="Arial"/>
          <w:sz w:val="28"/>
          <w:szCs w:val="28"/>
          <w:lang w:val="en-US"/>
        </w:rPr>
        <w:t>.</w:t>
      </w:r>
      <w:r w:rsidRPr="00781E56">
        <w:rPr>
          <w:rFonts w:ascii="Arial" w:hAnsi="Arial" w:cs="Arial"/>
          <w:sz w:val="28"/>
          <w:szCs w:val="28"/>
          <w:lang w:val="en-US"/>
        </w:rPr>
        <w:t xml:space="preserve"> 22. — № 2 (March). — P. 151</w:t>
      </w:r>
      <w:r w:rsidR="007B4ADE" w:rsidRPr="00FE39BB">
        <w:rPr>
          <w:rFonts w:ascii="Arial" w:hAnsi="Arial" w:cs="Arial"/>
          <w:sz w:val="28"/>
          <w:szCs w:val="28"/>
          <w:lang w:val="en-US"/>
        </w:rPr>
        <w:t>-</w:t>
      </w:r>
      <w:r w:rsidRPr="00781E56">
        <w:rPr>
          <w:rFonts w:ascii="Arial" w:hAnsi="Arial" w:cs="Arial"/>
          <w:sz w:val="28"/>
          <w:szCs w:val="28"/>
          <w:lang w:val="en-US"/>
        </w:rPr>
        <w:t xml:space="preserve">185. </w:t>
      </w:r>
    </w:p>
    <w:p w:rsidR="00021CA1" w:rsidRPr="00781E56" w:rsidRDefault="00021CA1" w:rsidP="005B7FB9">
      <w:pPr>
        <w:pStyle w:val="a7"/>
        <w:numPr>
          <w:ilvl w:val="0"/>
          <w:numId w:val="25"/>
        </w:numPr>
        <w:spacing w:after="240" w:line="348" w:lineRule="auto"/>
        <w:ind w:left="357" w:hanging="357"/>
        <w:contextualSpacing w:val="0"/>
        <w:jc w:val="both"/>
        <w:rPr>
          <w:rFonts w:ascii="Arial" w:hAnsi="Arial" w:cs="Arial"/>
          <w:sz w:val="28"/>
          <w:szCs w:val="28"/>
          <w:lang w:val="en-US"/>
        </w:rPr>
      </w:pPr>
      <w:r w:rsidRPr="00781E56">
        <w:rPr>
          <w:rFonts w:ascii="Arial" w:hAnsi="Arial" w:cs="Arial"/>
          <w:i/>
          <w:sz w:val="28"/>
          <w:szCs w:val="28"/>
          <w:lang w:val="en-US"/>
        </w:rPr>
        <w:t>James</w:t>
      </w:r>
      <w:r w:rsidR="00C063DF" w:rsidRPr="00781E56">
        <w:rPr>
          <w:rFonts w:ascii="Arial" w:hAnsi="Arial" w:cs="Arial"/>
          <w:i/>
          <w:sz w:val="28"/>
          <w:szCs w:val="28"/>
          <w:lang w:val="en-US"/>
        </w:rPr>
        <w:t xml:space="preserve"> J.</w:t>
      </w:r>
      <w:r w:rsidRPr="00781E56">
        <w:rPr>
          <w:rFonts w:ascii="Arial" w:hAnsi="Arial" w:cs="Arial"/>
          <w:sz w:val="28"/>
          <w:szCs w:val="28"/>
          <w:lang w:val="en-US"/>
        </w:rPr>
        <w:t xml:space="preserve"> Bad Blood: The Tuskegee Syphilis Experiment. New York: Free Press. </w:t>
      </w:r>
    </w:p>
    <w:p w:rsidR="00021CA1" w:rsidRPr="00781E56" w:rsidRDefault="00021CA1" w:rsidP="005B7FB9">
      <w:pPr>
        <w:pStyle w:val="a7"/>
        <w:numPr>
          <w:ilvl w:val="0"/>
          <w:numId w:val="25"/>
        </w:numPr>
        <w:spacing w:after="240" w:line="348" w:lineRule="auto"/>
        <w:ind w:left="357" w:hanging="357"/>
        <w:contextualSpacing w:val="0"/>
        <w:jc w:val="both"/>
        <w:rPr>
          <w:rFonts w:ascii="Arial" w:hAnsi="Arial" w:cs="Arial"/>
          <w:sz w:val="28"/>
          <w:szCs w:val="28"/>
          <w:lang w:val="en-US"/>
        </w:rPr>
      </w:pPr>
      <w:r w:rsidRPr="00781E56">
        <w:rPr>
          <w:rFonts w:ascii="Arial" w:hAnsi="Arial" w:cs="Arial"/>
          <w:sz w:val="28"/>
          <w:szCs w:val="28"/>
          <w:lang w:val="en-US"/>
        </w:rPr>
        <w:t>Glossary of Clinical Trials Terms  (</w:t>
      </w:r>
      <w:proofErr w:type="spellStart"/>
      <w:r w:rsidRPr="00781E56">
        <w:rPr>
          <w:rFonts w:ascii="Arial" w:hAnsi="Arial" w:cs="Arial"/>
          <w:sz w:val="28"/>
          <w:szCs w:val="28"/>
        </w:rPr>
        <w:t>англ</w:t>
      </w:r>
      <w:proofErr w:type="spellEnd"/>
      <w:r w:rsidRPr="00781E56">
        <w:rPr>
          <w:rFonts w:ascii="Arial" w:hAnsi="Arial" w:cs="Arial"/>
          <w:sz w:val="28"/>
          <w:szCs w:val="28"/>
          <w:lang w:val="en-US"/>
        </w:rPr>
        <w:t>.). NIH Clinicaltials.gov</w:t>
      </w:r>
      <w:r w:rsidR="006F19CA" w:rsidRPr="00781E56">
        <w:rPr>
          <w:rFonts w:ascii="Arial" w:hAnsi="Arial" w:cs="Arial"/>
          <w:sz w:val="28"/>
          <w:szCs w:val="28"/>
          <w:lang w:val="en-US"/>
        </w:rPr>
        <w:t>.</w:t>
      </w:r>
    </w:p>
    <w:p w:rsidR="00021CA1" w:rsidRPr="00781E56" w:rsidRDefault="00021CA1" w:rsidP="005B7FB9">
      <w:pPr>
        <w:pStyle w:val="a7"/>
        <w:numPr>
          <w:ilvl w:val="0"/>
          <w:numId w:val="25"/>
        </w:numPr>
        <w:spacing w:after="240" w:line="348" w:lineRule="auto"/>
        <w:ind w:left="357" w:hanging="357"/>
        <w:contextualSpacing w:val="0"/>
        <w:jc w:val="both"/>
        <w:rPr>
          <w:rFonts w:ascii="Arial" w:hAnsi="Arial" w:cs="Arial"/>
          <w:sz w:val="28"/>
          <w:szCs w:val="28"/>
          <w:lang w:val="en-US"/>
        </w:rPr>
      </w:pPr>
      <w:r w:rsidRPr="00781E56">
        <w:rPr>
          <w:rFonts w:ascii="Arial" w:hAnsi="Arial" w:cs="Arial"/>
          <w:sz w:val="28"/>
          <w:szCs w:val="28"/>
          <w:lang w:val="en-US"/>
        </w:rPr>
        <w:t>ICH Guideline General Considerations for Clinical Trials  (</w:t>
      </w:r>
      <w:proofErr w:type="spellStart"/>
      <w:r w:rsidRPr="00781E56">
        <w:rPr>
          <w:rFonts w:ascii="Arial" w:hAnsi="Arial" w:cs="Arial"/>
          <w:sz w:val="28"/>
          <w:szCs w:val="28"/>
        </w:rPr>
        <w:t>англ</w:t>
      </w:r>
      <w:proofErr w:type="spellEnd"/>
      <w:r w:rsidRPr="00781E56">
        <w:rPr>
          <w:rFonts w:ascii="Arial" w:hAnsi="Arial" w:cs="Arial"/>
          <w:sz w:val="28"/>
          <w:szCs w:val="28"/>
          <w:lang w:val="en-US"/>
        </w:rPr>
        <w:t>.). ICH</w:t>
      </w:r>
      <w:r w:rsidR="006F19CA" w:rsidRPr="00781E56">
        <w:rPr>
          <w:rFonts w:ascii="Arial" w:hAnsi="Arial" w:cs="Arial"/>
          <w:sz w:val="28"/>
          <w:szCs w:val="28"/>
          <w:lang w:val="en-US"/>
        </w:rPr>
        <w:t>.</w:t>
      </w:r>
    </w:p>
    <w:p w:rsidR="00021CA1" w:rsidRPr="00781E56" w:rsidRDefault="00021CA1" w:rsidP="005B7FB9">
      <w:pPr>
        <w:pStyle w:val="a7"/>
        <w:numPr>
          <w:ilvl w:val="0"/>
          <w:numId w:val="25"/>
        </w:numPr>
        <w:spacing w:after="240" w:line="348" w:lineRule="auto"/>
        <w:ind w:left="357" w:hanging="357"/>
        <w:contextualSpacing w:val="0"/>
        <w:jc w:val="both"/>
        <w:rPr>
          <w:rFonts w:ascii="Arial" w:hAnsi="Arial" w:cs="Arial"/>
          <w:sz w:val="28"/>
          <w:szCs w:val="28"/>
          <w:lang w:val="en-US"/>
        </w:rPr>
      </w:pPr>
      <w:r w:rsidRPr="00781E56">
        <w:rPr>
          <w:rFonts w:ascii="Arial" w:hAnsi="Arial" w:cs="Arial"/>
          <w:i/>
          <w:sz w:val="28"/>
          <w:szCs w:val="28"/>
          <w:lang w:val="en-US"/>
        </w:rPr>
        <w:t>Khan</w:t>
      </w:r>
      <w:r w:rsidR="00E41874" w:rsidRPr="00781E56">
        <w:rPr>
          <w:rFonts w:ascii="Arial" w:hAnsi="Arial" w:cs="Arial"/>
          <w:i/>
          <w:sz w:val="28"/>
          <w:szCs w:val="28"/>
          <w:lang w:val="en-US"/>
        </w:rPr>
        <w:t xml:space="preserve"> Y.</w:t>
      </w:r>
      <w:r w:rsidRPr="00781E56">
        <w:rPr>
          <w:rFonts w:ascii="Arial" w:hAnsi="Arial" w:cs="Arial"/>
          <w:i/>
          <w:sz w:val="28"/>
          <w:szCs w:val="28"/>
          <w:lang w:val="en-US"/>
        </w:rPr>
        <w:t xml:space="preserve">, Tilly </w:t>
      </w:r>
      <w:proofErr w:type="spellStart"/>
      <w:r w:rsidR="00E41874" w:rsidRPr="00781E56">
        <w:rPr>
          <w:rFonts w:ascii="Arial" w:hAnsi="Arial" w:cs="Arial"/>
          <w:i/>
          <w:sz w:val="28"/>
          <w:szCs w:val="28"/>
          <w:lang w:val="en-US"/>
        </w:rPr>
        <w:t>S.</w:t>
      </w:r>
      <w:r w:rsidRPr="00781E56">
        <w:rPr>
          <w:rFonts w:ascii="Arial" w:hAnsi="Arial" w:cs="Arial"/>
          <w:sz w:val="28"/>
          <w:szCs w:val="28"/>
          <w:lang w:val="en-US"/>
        </w:rPr>
        <w:t>Seasonality</w:t>
      </w:r>
      <w:proofErr w:type="spellEnd"/>
      <w:r w:rsidRPr="00781E56">
        <w:rPr>
          <w:rFonts w:ascii="Arial" w:hAnsi="Arial" w:cs="Arial"/>
          <w:sz w:val="28"/>
          <w:szCs w:val="28"/>
          <w:lang w:val="en-US"/>
        </w:rPr>
        <w:t>: The Clinical Trial Manager’s Logistical Challenge  (</w:t>
      </w:r>
      <w:proofErr w:type="spellStart"/>
      <w:r w:rsidRPr="00781E56">
        <w:rPr>
          <w:rFonts w:ascii="Arial" w:hAnsi="Arial" w:cs="Arial"/>
          <w:sz w:val="28"/>
          <w:szCs w:val="28"/>
        </w:rPr>
        <w:t>англ</w:t>
      </w:r>
      <w:proofErr w:type="spellEnd"/>
      <w:r w:rsidRPr="00781E56">
        <w:rPr>
          <w:rFonts w:ascii="Arial" w:hAnsi="Arial" w:cs="Arial"/>
          <w:sz w:val="28"/>
          <w:szCs w:val="28"/>
          <w:lang w:val="en-US"/>
        </w:rPr>
        <w:t>.). Pharm-Olam International</w:t>
      </w:r>
      <w:r w:rsidR="006F19CA" w:rsidRPr="00781E56">
        <w:rPr>
          <w:rFonts w:ascii="Arial" w:hAnsi="Arial" w:cs="Arial"/>
          <w:sz w:val="28"/>
          <w:szCs w:val="28"/>
          <w:lang w:val="en-US"/>
        </w:rPr>
        <w:t>.</w:t>
      </w:r>
    </w:p>
    <w:p w:rsidR="00021CA1" w:rsidRPr="00781E56" w:rsidRDefault="00E41874" w:rsidP="005B7FB9">
      <w:pPr>
        <w:pStyle w:val="a7"/>
        <w:numPr>
          <w:ilvl w:val="0"/>
          <w:numId w:val="25"/>
        </w:numPr>
        <w:spacing w:after="240" w:line="348" w:lineRule="auto"/>
        <w:ind w:left="357" w:hanging="357"/>
        <w:contextualSpacing w:val="0"/>
        <w:jc w:val="both"/>
        <w:rPr>
          <w:rFonts w:ascii="Arial" w:hAnsi="Arial" w:cs="Arial"/>
          <w:sz w:val="28"/>
          <w:szCs w:val="28"/>
          <w:lang w:val="en-US"/>
        </w:rPr>
      </w:pPr>
      <w:r w:rsidRPr="00781E56">
        <w:rPr>
          <w:rFonts w:ascii="Arial" w:hAnsi="Arial" w:cs="Arial"/>
          <w:i/>
          <w:sz w:val="28"/>
          <w:szCs w:val="28"/>
          <w:lang w:val="en-US"/>
        </w:rPr>
        <w:t xml:space="preserve">Khan Y., Tilly </w:t>
      </w:r>
      <w:proofErr w:type="spellStart"/>
      <w:r w:rsidRPr="00781E56">
        <w:rPr>
          <w:rFonts w:ascii="Arial" w:hAnsi="Arial" w:cs="Arial"/>
          <w:i/>
          <w:sz w:val="28"/>
          <w:szCs w:val="28"/>
          <w:lang w:val="en-US"/>
        </w:rPr>
        <w:t>S.</w:t>
      </w:r>
      <w:r w:rsidR="00021CA1" w:rsidRPr="00781E56">
        <w:rPr>
          <w:rFonts w:ascii="Arial" w:hAnsi="Arial" w:cs="Arial"/>
          <w:sz w:val="28"/>
          <w:szCs w:val="28"/>
          <w:lang w:val="en-US"/>
        </w:rPr>
        <w:t>Flu</w:t>
      </w:r>
      <w:proofErr w:type="spellEnd"/>
      <w:r w:rsidR="00021CA1" w:rsidRPr="00781E56">
        <w:rPr>
          <w:rFonts w:ascii="Arial" w:hAnsi="Arial" w:cs="Arial"/>
          <w:sz w:val="28"/>
          <w:szCs w:val="28"/>
          <w:lang w:val="en-US"/>
        </w:rPr>
        <w:t xml:space="preserve">, Season, </w:t>
      </w:r>
      <w:proofErr w:type="spellStart"/>
      <w:r w:rsidR="00021CA1" w:rsidRPr="00781E56">
        <w:rPr>
          <w:rFonts w:ascii="Arial" w:hAnsi="Arial" w:cs="Arial"/>
          <w:sz w:val="28"/>
          <w:szCs w:val="28"/>
          <w:lang w:val="en-US"/>
        </w:rPr>
        <w:t>Deseases</w:t>
      </w:r>
      <w:proofErr w:type="spellEnd"/>
      <w:r w:rsidR="00021CA1" w:rsidRPr="00781E56">
        <w:rPr>
          <w:rFonts w:ascii="Arial" w:hAnsi="Arial" w:cs="Arial"/>
          <w:sz w:val="28"/>
          <w:szCs w:val="28"/>
          <w:lang w:val="en-US"/>
        </w:rPr>
        <w:t xml:space="preserve"> Affect Trials  (</w:t>
      </w:r>
      <w:proofErr w:type="spellStart"/>
      <w:r w:rsidR="00021CA1" w:rsidRPr="00781E56">
        <w:rPr>
          <w:rFonts w:ascii="Arial" w:hAnsi="Arial" w:cs="Arial"/>
          <w:sz w:val="28"/>
          <w:szCs w:val="28"/>
        </w:rPr>
        <w:t>англ</w:t>
      </w:r>
      <w:proofErr w:type="spellEnd"/>
      <w:r w:rsidR="00021CA1" w:rsidRPr="00781E56">
        <w:rPr>
          <w:rFonts w:ascii="Arial" w:hAnsi="Arial" w:cs="Arial"/>
          <w:sz w:val="28"/>
          <w:szCs w:val="28"/>
          <w:lang w:val="en-US"/>
        </w:rPr>
        <w:t>.). Applied Clinical Trials Online (January 1, 2010)</w:t>
      </w:r>
      <w:r w:rsidR="006F19CA" w:rsidRPr="00781E56">
        <w:rPr>
          <w:rFonts w:ascii="Arial" w:hAnsi="Arial" w:cs="Arial"/>
          <w:sz w:val="28"/>
          <w:szCs w:val="28"/>
          <w:lang w:val="en-US"/>
        </w:rPr>
        <w:t>.</w:t>
      </w:r>
    </w:p>
    <w:p w:rsidR="00021CA1" w:rsidRPr="00781E56" w:rsidRDefault="00021CA1" w:rsidP="005B7FB9">
      <w:pPr>
        <w:pStyle w:val="a7"/>
        <w:numPr>
          <w:ilvl w:val="0"/>
          <w:numId w:val="25"/>
        </w:numPr>
        <w:spacing w:after="240" w:line="348" w:lineRule="auto"/>
        <w:ind w:left="357" w:hanging="357"/>
        <w:contextualSpacing w:val="0"/>
        <w:jc w:val="both"/>
        <w:rPr>
          <w:rFonts w:ascii="Arial" w:hAnsi="Arial" w:cs="Arial"/>
          <w:sz w:val="28"/>
          <w:szCs w:val="28"/>
          <w:lang w:val="en-US"/>
        </w:rPr>
      </w:pPr>
      <w:r w:rsidRPr="00781E56">
        <w:rPr>
          <w:rFonts w:ascii="Arial" w:hAnsi="Arial" w:cs="Arial"/>
          <w:sz w:val="28"/>
          <w:szCs w:val="28"/>
          <w:lang w:val="en-US"/>
        </w:rPr>
        <w:t xml:space="preserve">Rebecca English Elephant Man </w:t>
      </w:r>
      <w:proofErr w:type="spellStart"/>
      <w:r w:rsidRPr="00781E56">
        <w:rPr>
          <w:rFonts w:ascii="Arial" w:hAnsi="Arial" w:cs="Arial"/>
          <w:sz w:val="28"/>
          <w:szCs w:val="28"/>
          <w:lang w:val="en-US"/>
        </w:rPr>
        <w:t>Coudn’t</w:t>
      </w:r>
      <w:proofErr w:type="spellEnd"/>
      <w:r w:rsidRPr="00781E56">
        <w:rPr>
          <w:rFonts w:ascii="Arial" w:hAnsi="Arial" w:cs="Arial"/>
          <w:sz w:val="28"/>
          <w:szCs w:val="28"/>
          <w:lang w:val="en-US"/>
        </w:rPr>
        <w:t xml:space="preserve"> Resist Drug Test Money  (</w:t>
      </w:r>
      <w:proofErr w:type="spellStart"/>
      <w:r w:rsidRPr="00781E56">
        <w:rPr>
          <w:rFonts w:ascii="Arial" w:hAnsi="Arial" w:cs="Arial"/>
          <w:sz w:val="28"/>
          <w:szCs w:val="28"/>
        </w:rPr>
        <w:t>англ</w:t>
      </w:r>
      <w:proofErr w:type="spellEnd"/>
      <w:r w:rsidRPr="00781E56">
        <w:rPr>
          <w:rFonts w:ascii="Arial" w:hAnsi="Arial" w:cs="Arial"/>
          <w:sz w:val="28"/>
          <w:szCs w:val="28"/>
          <w:lang w:val="en-US"/>
        </w:rPr>
        <w:t>.). Daily Mail (March 20, 2006).</w:t>
      </w:r>
    </w:p>
    <w:p w:rsidR="00021CA1" w:rsidRPr="00781E56" w:rsidRDefault="00021CA1" w:rsidP="005B7FB9">
      <w:pPr>
        <w:pStyle w:val="a7"/>
        <w:numPr>
          <w:ilvl w:val="0"/>
          <w:numId w:val="25"/>
        </w:numPr>
        <w:spacing w:after="240" w:line="348" w:lineRule="auto"/>
        <w:ind w:left="357" w:hanging="357"/>
        <w:contextualSpacing w:val="0"/>
        <w:jc w:val="both"/>
        <w:rPr>
          <w:rFonts w:ascii="Arial" w:hAnsi="Arial" w:cs="Arial"/>
          <w:sz w:val="28"/>
          <w:szCs w:val="28"/>
          <w:lang w:val="en-US"/>
        </w:rPr>
      </w:pPr>
      <w:r w:rsidRPr="00781E56">
        <w:rPr>
          <w:rFonts w:ascii="Arial" w:hAnsi="Arial" w:cs="Arial"/>
          <w:sz w:val="28"/>
          <w:szCs w:val="28"/>
          <w:lang w:val="en-US"/>
        </w:rPr>
        <w:t>Clinical Trial Suspension: Latest Findings  (</w:t>
      </w:r>
      <w:proofErr w:type="spellStart"/>
      <w:r w:rsidRPr="00781E56">
        <w:rPr>
          <w:rFonts w:ascii="Arial" w:hAnsi="Arial" w:cs="Arial"/>
          <w:sz w:val="28"/>
          <w:szCs w:val="28"/>
        </w:rPr>
        <w:t>англ</w:t>
      </w:r>
      <w:proofErr w:type="spellEnd"/>
      <w:r w:rsidRPr="00781E56">
        <w:rPr>
          <w:rFonts w:ascii="Arial" w:hAnsi="Arial" w:cs="Arial"/>
          <w:sz w:val="28"/>
          <w:szCs w:val="28"/>
          <w:lang w:val="en-US"/>
        </w:rPr>
        <w:t>.). Medicines and Healthcare Products Regulatory Agency</w:t>
      </w:r>
      <w:r w:rsidR="006F19CA" w:rsidRPr="00781E56">
        <w:rPr>
          <w:rFonts w:ascii="Arial" w:hAnsi="Arial" w:cs="Arial"/>
          <w:sz w:val="28"/>
          <w:szCs w:val="28"/>
          <w:lang w:val="en-US"/>
        </w:rPr>
        <w:t>.</w:t>
      </w:r>
    </w:p>
    <w:p w:rsidR="002275C7" w:rsidRPr="00781E56" w:rsidRDefault="00021CA1" w:rsidP="005B7FB9">
      <w:pPr>
        <w:pStyle w:val="a7"/>
        <w:numPr>
          <w:ilvl w:val="0"/>
          <w:numId w:val="25"/>
        </w:numPr>
        <w:spacing w:after="240" w:line="360" w:lineRule="auto"/>
        <w:ind w:left="357" w:hanging="357"/>
        <w:contextualSpacing w:val="0"/>
        <w:jc w:val="both"/>
        <w:rPr>
          <w:rFonts w:ascii="Arial" w:hAnsi="Arial" w:cs="Arial"/>
          <w:bCs/>
          <w:sz w:val="28"/>
          <w:szCs w:val="28"/>
          <w:lang w:val="en-US"/>
        </w:rPr>
      </w:pPr>
      <w:r w:rsidRPr="00781E56">
        <w:rPr>
          <w:rFonts w:ascii="Arial" w:hAnsi="Arial" w:cs="Arial"/>
          <w:i/>
          <w:sz w:val="28"/>
          <w:szCs w:val="28"/>
          <w:lang w:val="en-US"/>
        </w:rPr>
        <w:t>Bhattacharya</w:t>
      </w:r>
      <w:r w:rsidR="00E41874" w:rsidRPr="00781E56">
        <w:rPr>
          <w:rFonts w:ascii="Arial" w:hAnsi="Arial" w:cs="Arial"/>
          <w:i/>
          <w:sz w:val="28"/>
          <w:szCs w:val="28"/>
          <w:lang w:val="en-US"/>
        </w:rPr>
        <w:t xml:space="preserve"> Sh.</w:t>
      </w:r>
      <w:r w:rsidRPr="00781E56">
        <w:rPr>
          <w:rFonts w:ascii="Arial" w:hAnsi="Arial" w:cs="Arial"/>
          <w:i/>
          <w:sz w:val="28"/>
          <w:szCs w:val="28"/>
          <w:lang w:val="en-US"/>
        </w:rPr>
        <w:t xml:space="preserve">,  </w:t>
      </w:r>
      <w:proofErr w:type="spellStart"/>
      <w:r w:rsidRPr="00781E56">
        <w:rPr>
          <w:rFonts w:ascii="Arial" w:hAnsi="Arial" w:cs="Arial"/>
          <w:i/>
          <w:sz w:val="28"/>
          <w:szCs w:val="28"/>
          <w:lang w:val="en-US"/>
        </w:rPr>
        <w:t>Coghan</w:t>
      </w:r>
      <w:r w:rsidR="00E41874" w:rsidRPr="00781E56">
        <w:rPr>
          <w:rFonts w:ascii="Arial" w:hAnsi="Arial" w:cs="Arial"/>
          <w:i/>
          <w:sz w:val="28"/>
          <w:szCs w:val="28"/>
          <w:lang w:val="en-US"/>
        </w:rPr>
        <w:t>A.</w:t>
      </w:r>
      <w:r w:rsidRPr="00781E56">
        <w:rPr>
          <w:rFonts w:ascii="Arial" w:hAnsi="Arial" w:cs="Arial"/>
          <w:sz w:val="28"/>
          <w:szCs w:val="28"/>
          <w:lang w:val="en-US"/>
        </w:rPr>
        <w:t>Catastrophic</w:t>
      </w:r>
      <w:proofErr w:type="spellEnd"/>
      <w:r w:rsidRPr="00781E56">
        <w:rPr>
          <w:rFonts w:ascii="Arial" w:hAnsi="Arial" w:cs="Arial"/>
          <w:sz w:val="28"/>
          <w:szCs w:val="28"/>
          <w:lang w:val="en-US"/>
        </w:rPr>
        <w:t xml:space="preserve"> Immune Response May Have Caused Drug Trial Horror  (</w:t>
      </w:r>
      <w:proofErr w:type="spellStart"/>
      <w:r w:rsidRPr="00781E56">
        <w:rPr>
          <w:rFonts w:ascii="Arial" w:hAnsi="Arial" w:cs="Arial"/>
          <w:sz w:val="28"/>
          <w:szCs w:val="28"/>
        </w:rPr>
        <w:t>англ</w:t>
      </w:r>
      <w:proofErr w:type="spellEnd"/>
      <w:r w:rsidRPr="00781E56">
        <w:rPr>
          <w:rFonts w:ascii="Arial" w:hAnsi="Arial" w:cs="Arial"/>
          <w:sz w:val="28"/>
          <w:szCs w:val="28"/>
          <w:lang w:val="en-US"/>
        </w:rPr>
        <w:t>.). New Scientist (March 17, 2006)</w:t>
      </w:r>
      <w:r w:rsidR="006F19CA" w:rsidRPr="00781E56">
        <w:rPr>
          <w:rFonts w:ascii="Arial" w:hAnsi="Arial" w:cs="Arial"/>
          <w:sz w:val="28"/>
          <w:szCs w:val="28"/>
          <w:lang w:val="en-US"/>
        </w:rPr>
        <w:t>.</w:t>
      </w:r>
    </w:p>
    <w:p w:rsidR="00A05270" w:rsidRPr="00781E56" w:rsidRDefault="00A05270">
      <w:pPr>
        <w:rPr>
          <w:rFonts w:ascii="Arial" w:hAnsi="Arial" w:cs="Arial"/>
          <w:b/>
          <w:bCs/>
          <w:sz w:val="28"/>
          <w:szCs w:val="28"/>
        </w:rPr>
      </w:pPr>
      <w:r w:rsidRPr="00781E56">
        <w:rPr>
          <w:rFonts w:ascii="Arial" w:hAnsi="Arial" w:cs="Arial"/>
          <w:b/>
          <w:bCs/>
          <w:sz w:val="28"/>
          <w:szCs w:val="28"/>
        </w:rPr>
        <w:br w:type="page"/>
      </w:r>
    </w:p>
    <w:p w:rsidR="00AF655F" w:rsidRPr="00781E56" w:rsidRDefault="00F0365D" w:rsidP="00F0365D">
      <w:pPr>
        <w:spacing w:after="0" w:line="360" w:lineRule="auto"/>
        <w:ind w:left="357"/>
        <w:jc w:val="center"/>
        <w:rPr>
          <w:rFonts w:ascii="Arial" w:hAnsi="Arial" w:cs="Arial"/>
          <w:b/>
          <w:bCs/>
          <w:sz w:val="30"/>
          <w:szCs w:val="30"/>
        </w:rPr>
      </w:pPr>
      <w:r w:rsidRPr="00781E56">
        <w:rPr>
          <w:rFonts w:ascii="Arial" w:hAnsi="Arial" w:cs="Arial"/>
          <w:b/>
          <w:bCs/>
          <w:sz w:val="30"/>
          <w:szCs w:val="30"/>
        </w:rPr>
        <w:lastRenderedPageBreak/>
        <w:t>ССЫЛКИ НА ИНТЕРНЕТ-ПОРТАЛ</w:t>
      </w:r>
      <w:r w:rsidR="00416BF9" w:rsidRPr="00781E56">
        <w:rPr>
          <w:rFonts w:ascii="Arial" w:hAnsi="Arial" w:cs="Arial"/>
          <w:b/>
          <w:bCs/>
          <w:sz w:val="30"/>
          <w:szCs w:val="30"/>
        </w:rPr>
        <w:t>, посвященный этическим вопросам проведения клинических испытаний</w:t>
      </w:r>
    </w:p>
    <w:p w:rsidR="00416BF9" w:rsidRDefault="00416BF9" w:rsidP="00F0365D">
      <w:pPr>
        <w:spacing w:after="240" w:line="360" w:lineRule="auto"/>
        <w:ind w:left="357"/>
        <w:jc w:val="center"/>
        <w:rPr>
          <w:rFonts w:ascii="Arial" w:hAnsi="Arial" w:cs="Arial"/>
          <w:b/>
          <w:bCs/>
          <w:sz w:val="28"/>
          <w:szCs w:val="28"/>
        </w:rPr>
      </w:pPr>
      <w:r w:rsidRPr="00781E56">
        <w:rPr>
          <w:rFonts w:ascii="Arial" w:hAnsi="Arial" w:cs="Arial"/>
          <w:b/>
          <w:bCs/>
          <w:sz w:val="28"/>
          <w:szCs w:val="28"/>
        </w:rPr>
        <w:t>(</w:t>
      </w:r>
      <w:r w:rsidRPr="00781E56">
        <w:rPr>
          <w:rFonts w:ascii="Arial" w:hAnsi="Arial" w:cs="Arial"/>
          <w:b/>
          <w:bCs/>
          <w:sz w:val="28"/>
          <w:szCs w:val="28"/>
          <w:lang w:val="en-US"/>
        </w:rPr>
        <w:t>http</w:t>
      </w:r>
      <w:r w:rsidRPr="00781E56">
        <w:rPr>
          <w:rFonts w:ascii="Arial" w:hAnsi="Arial" w:cs="Arial"/>
          <w:b/>
          <w:bCs/>
          <w:sz w:val="28"/>
          <w:szCs w:val="28"/>
        </w:rPr>
        <w:t>://</w:t>
      </w:r>
      <w:r w:rsidRPr="00781E56">
        <w:rPr>
          <w:rFonts w:ascii="Arial" w:hAnsi="Arial" w:cs="Arial"/>
          <w:b/>
          <w:bCs/>
          <w:sz w:val="28"/>
          <w:szCs w:val="28"/>
          <w:lang w:val="en-US"/>
        </w:rPr>
        <w:t>www</w:t>
      </w:r>
      <w:r w:rsidRPr="00781E56">
        <w:rPr>
          <w:rFonts w:ascii="Arial" w:hAnsi="Arial" w:cs="Arial"/>
          <w:b/>
          <w:bCs/>
          <w:sz w:val="28"/>
          <w:szCs w:val="28"/>
        </w:rPr>
        <w:t>.</w:t>
      </w:r>
      <w:r w:rsidRPr="00781E56">
        <w:rPr>
          <w:rFonts w:ascii="Arial" w:hAnsi="Arial" w:cs="Arial"/>
          <w:b/>
          <w:bCs/>
          <w:sz w:val="28"/>
          <w:szCs w:val="28"/>
          <w:lang w:val="en-US"/>
        </w:rPr>
        <w:t>bioethics</w:t>
      </w:r>
      <w:r w:rsidRPr="00781E56">
        <w:rPr>
          <w:rFonts w:ascii="Arial" w:hAnsi="Arial" w:cs="Arial"/>
          <w:b/>
          <w:bCs/>
          <w:sz w:val="28"/>
          <w:szCs w:val="28"/>
        </w:rPr>
        <w:t>/</w:t>
      </w:r>
      <w:proofErr w:type="spellStart"/>
      <w:r w:rsidRPr="00781E56">
        <w:rPr>
          <w:rFonts w:ascii="Arial" w:hAnsi="Arial" w:cs="Arial"/>
          <w:b/>
          <w:bCs/>
          <w:sz w:val="28"/>
          <w:szCs w:val="28"/>
          <w:lang w:val="en-US"/>
        </w:rPr>
        <w:t>rus</w:t>
      </w:r>
      <w:proofErr w:type="spellEnd"/>
      <w:r w:rsidRPr="00781E56">
        <w:rPr>
          <w:rFonts w:ascii="Arial" w:hAnsi="Arial" w:cs="Arial"/>
          <w:b/>
          <w:bCs/>
          <w:sz w:val="28"/>
          <w:szCs w:val="28"/>
        </w:rPr>
        <w:t>/</w:t>
      </w:r>
      <w:r w:rsidRPr="00781E56">
        <w:rPr>
          <w:rFonts w:ascii="Arial" w:hAnsi="Arial" w:cs="Arial"/>
          <w:b/>
          <w:bCs/>
          <w:sz w:val="28"/>
          <w:szCs w:val="28"/>
          <w:lang w:val="en-US"/>
        </w:rPr>
        <w:t>library</w:t>
      </w:r>
      <w:r w:rsidRPr="00781E56">
        <w:rPr>
          <w:rFonts w:ascii="Arial" w:hAnsi="Arial" w:cs="Arial"/>
          <w:b/>
          <w:bCs/>
          <w:sz w:val="28"/>
          <w:szCs w:val="28"/>
        </w:rPr>
        <w:t>/):</w:t>
      </w:r>
    </w:p>
    <w:tbl>
      <w:tblPr>
        <w:tblStyle w:val="a8"/>
        <w:tblW w:w="0" w:type="auto"/>
        <w:tblInd w:w="360" w:type="dxa"/>
        <w:tblLayout w:type="fixed"/>
        <w:tblLook w:val="04A0" w:firstRow="1" w:lastRow="0" w:firstColumn="1" w:lastColumn="0" w:noHBand="0" w:noVBand="1"/>
      </w:tblPr>
      <w:tblGrid>
        <w:gridCol w:w="2016"/>
        <w:gridCol w:w="7478"/>
      </w:tblGrid>
      <w:tr w:rsidR="001B1E74" w:rsidRPr="00781E56" w:rsidTr="00022E31">
        <w:tc>
          <w:tcPr>
            <w:tcW w:w="2016" w:type="dxa"/>
          </w:tcPr>
          <w:p w:rsidR="001B1E74" w:rsidRPr="00781E56" w:rsidRDefault="001B1E74" w:rsidP="00022E31">
            <w:pPr>
              <w:rPr>
                <w:rFonts w:ascii="Arial" w:hAnsi="Arial" w:cs="Arial"/>
                <w:bCs/>
                <w:sz w:val="28"/>
                <w:szCs w:val="28"/>
              </w:rPr>
            </w:pPr>
            <w:r w:rsidRPr="00781E56">
              <w:rPr>
                <w:rFonts w:ascii="Arial" w:hAnsi="Arial" w:cs="Arial"/>
                <w:bCs/>
                <w:sz w:val="28"/>
                <w:szCs w:val="28"/>
              </w:rPr>
              <w:t>Российские нормативные акты:</w:t>
            </w:r>
          </w:p>
        </w:tc>
        <w:tc>
          <w:tcPr>
            <w:tcW w:w="7478" w:type="dxa"/>
          </w:tcPr>
          <w:p w:rsidR="001B1E74" w:rsidRPr="00781E56" w:rsidRDefault="001B1E74" w:rsidP="00022E31">
            <w:pPr>
              <w:pStyle w:val="a7"/>
              <w:numPr>
                <w:ilvl w:val="0"/>
                <w:numId w:val="13"/>
              </w:numPr>
              <w:spacing w:after="240"/>
              <w:ind w:left="357" w:hanging="357"/>
              <w:rPr>
                <w:rStyle w:val="aa"/>
                <w:rFonts w:ascii="Arial" w:hAnsi="Arial" w:cs="Arial"/>
                <w:color w:val="auto"/>
                <w:sz w:val="28"/>
                <w:szCs w:val="28"/>
                <w:u w:val="none"/>
              </w:rPr>
            </w:pPr>
            <w:r w:rsidRPr="00781E56">
              <w:rPr>
                <w:rFonts w:ascii="Arial" w:hAnsi="Arial" w:cs="Arial"/>
                <w:sz w:val="28"/>
                <w:szCs w:val="28"/>
              </w:rPr>
              <w:t>К</w:t>
            </w:r>
            <w:hyperlink r:id="rId8" w:history="1">
              <w:r w:rsidRPr="00781E56">
                <w:rPr>
                  <w:rStyle w:val="aa"/>
                  <w:rFonts w:ascii="Arial" w:hAnsi="Arial" w:cs="Arial"/>
                  <w:color w:val="auto"/>
                  <w:sz w:val="28"/>
                  <w:szCs w:val="28"/>
                  <w:u w:val="none"/>
                </w:rPr>
                <w:t>онституция РФ</w:t>
              </w:r>
            </w:hyperlink>
            <w:r w:rsidRPr="00781E56">
              <w:rPr>
                <w:rStyle w:val="aa"/>
                <w:rFonts w:ascii="Arial" w:hAnsi="Arial" w:cs="Arial"/>
                <w:color w:val="auto"/>
                <w:sz w:val="28"/>
                <w:szCs w:val="28"/>
                <w:u w:val="none"/>
              </w:rPr>
              <w:t>;</w:t>
            </w:r>
          </w:p>
          <w:p w:rsidR="001B1E74" w:rsidRPr="00781E56" w:rsidRDefault="007A5B3C" w:rsidP="00022E31">
            <w:pPr>
              <w:pStyle w:val="a7"/>
              <w:numPr>
                <w:ilvl w:val="0"/>
                <w:numId w:val="13"/>
              </w:numPr>
              <w:spacing w:after="240"/>
              <w:ind w:left="357" w:hanging="357"/>
              <w:rPr>
                <w:rStyle w:val="aa"/>
                <w:rFonts w:ascii="Arial" w:hAnsi="Arial" w:cs="Arial"/>
                <w:color w:val="auto"/>
                <w:sz w:val="28"/>
                <w:szCs w:val="28"/>
                <w:u w:val="none"/>
              </w:rPr>
            </w:pPr>
            <w:hyperlink r:id="rId9" w:history="1">
              <w:r w:rsidR="001B1E74" w:rsidRPr="00781E56">
                <w:rPr>
                  <w:rStyle w:val="aa"/>
                  <w:rFonts w:ascii="Arial" w:hAnsi="Arial" w:cs="Arial"/>
                  <w:color w:val="auto"/>
                  <w:sz w:val="28"/>
                  <w:szCs w:val="28"/>
                  <w:u w:val="none"/>
                </w:rPr>
                <w:t>ФЗ от 22.06.1993 г. №5487-1 «Основы законодательства РФ об охране здоровья граждан</w:t>
              </w:r>
            </w:hyperlink>
            <w:r w:rsidR="001B1E74" w:rsidRPr="00781E56">
              <w:rPr>
                <w:rStyle w:val="aa"/>
                <w:rFonts w:ascii="Arial" w:hAnsi="Arial" w:cs="Arial"/>
                <w:color w:val="auto"/>
                <w:sz w:val="28"/>
                <w:szCs w:val="28"/>
                <w:u w:val="none"/>
              </w:rPr>
              <w:t>»;</w:t>
            </w:r>
          </w:p>
          <w:p w:rsidR="001B1E74" w:rsidRPr="00781E56" w:rsidRDefault="007A5B3C" w:rsidP="00022E31">
            <w:pPr>
              <w:pStyle w:val="a7"/>
              <w:numPr>
                <w:ilvl w:val="0"/>
                <w:numId w:val="13"/>
              </w:numPr>
              <w:spacing w:after="240"/>
              <w:ind w:left="357" w:hanging="357"/>
              <w:rPr>
                <w:rStyle w:val="aa"/>
                <w:rFonts w:ascii="Arial" w:hAnsi="Arial" w:cs="Arial"/>
                <w:color w:val="auto"/>
                <w:sz w:val="28"/>
                <w:szCs w:val="28"/>
                <w:u w:val="none"/>
              </w:rPr>
            </w:pPr>
            <w:hyperlink r:id="rId10" w:history="1">
              <w:r w:rsidR="001B1E74" w:rsidRPr="00781E56">
                <w:rPr>
                  <w:rStyle w:val="aa"/>
                  <w:rFonts w:ascii="Arial" w:hAnsi="Arial" w:cs="Arial"/>
                  <w:color w:val="auto"/>
                  <w:sz w:val="28"/>
                  <w:szCs w:val="28"/>
                  <w:u w:val="none"/>
                </w:rPr>
                <w:t xml:space="preserve">ФЗ от </w:t>
              </w:r>
              <w:r w:rsidR="001B1E74">
                <w:rPr>
                  <w:rStyle w:val="aa"/>
                  <w:rFonts w:ascii="Arial" w:hAnsi="Arial" w:cs="Arial"/>
                  <w:color w:val="auto"/>
                  <w:sz w:val="28"/>
                  <w:szCs w:val="28"/>
                  <w:u w:val="none"/>
                </w:rPr>
                <w:t>22.06.</w:t>
              </w:r>
              <w:r w:rsidR="001B1E74" w:rsidRPr="00781E56">
                <w:rPr>
                  <w:rStyle w:val="aa"/>
                  <w:rFonts w:ascii="Arial" w:hAnsi="Arial" w:cs="Arial"/>
                  <w:color w:val="auto"/>
                  <w:sz w:val="28"/>
                  <w:szCs w:val="28"/>
                  <w:u w:val="none"/>
                </w:rPr>
                <w:t xml:space="preserve">1998 г. </w:t>
              </w:r>
              <w:r w:rsidR="001B1E74">
                <w:rPr>
                  <w:rStyle w:val="aa"/>
                  <w:rFonts w:ascii="Arial" w:hAnsi="Arial" w:cs="Arial"/>
                  <w:color w:val="auto"/>
                  <w:sz w:val="28"/>
                  <w:szCs w:val="28"/>
                  <w:u w:val="none"/>
                </w:rPr>
                <w:t xml:space="preserve">№86 </w:t>
              </w:r>
              <w:r w:rsidR="001B1E74" w:rsidRPr="00781E56">
                <w:rPr>
                  <w:rStyle w:val="aa"/>
                  <w:rFonts w:ascii="Arial" w:hAnsi="Arial" w:cs="Arial"/>
                  <w:color w:val="auto"/>
                  <w:sz w:val="28"/>
                  <w:szCs w:val="28"/>
                  <w:u w:val="none"/>
                </w:rPr>
                <w:t>«О лекарственных средствах»</w:t>
              </w:r>
            </w:hyperlink>
            <w:r w:rsidR="001B1E74" w:rsidRPr="00781E56">
              <w:rPr>
                <w:rStyle w:val="aa"/>
                <w:rFonts w:ascii="Arial" w:hAnsi="Arial" w:cs="Arial"/>
                <w:color w:val="auto"/>
                <w:sz w:val="28"/>
                <w:szCs w:val="28"/>
                <w:u w:val="none"/>
              </w:rPr>
              <w:t>;</w:t>
            </w:r>
          </w:p>
          <w:p w:rsidR="001B1E74" w:rsidRPr="00781E56" w:rsidRDefault="007A5B3C" w:rsidP="00022E31">
            <w:pPr>
              <w:pStyle w:val="a7"/>
              <w:numPr>
                <w:ilvl w:val="0"/>
                <w:numId w:val="13"/>
              </w:numPr>
              <w:spacing w:after="240"/>
              <w:ind w:left="357" w:hanging="357"/>
              <w:rPr>
                <w:rStyle w:val="aa"/>
                <w:rFonts w:ascii="Arial" w:hAnsi="Arial" w:cs="Arial"/>
                <w:color w:val="auto"/>
                <w:sz w:val="28"/>
                <w:szCs w:val="28"/>
                <w:u w:val="none"/>
              </w:rPr>
            </w:pPr>
            <w:hyperlink r:id="rId11" w:history="1">
              <w:r w:rsidR="001B1E74" w:rsidRPr="00781E56">
                <w:rPr>
                  <w:rStyle w:val="aa"/>
                  <w:rFonts w:ascii="Arial" w:hAnsi="Arial" w:cs="Arial"/>
                  <w:color w:val="auto"/>
                  <w:sz w:val="28"/>
                  <w:szCs w:val="28"/>
                  <w:u w:val="none"/>
                </w:rPr>
                <w:t xml:space="preserve">Закон РФ от </w:t>
              </w:r>
              <w:r w:rsidR="001B1E74">
                <w:rPr>
                  <w:rStyle w:val="aa"/>
                  <w:rFonts w:ascii="Arial" w:hAnsi="Arial" w:cs="Arial"/>
                  <w:color w:val="auto"/>
                  <w:sz w:val="28"/>
                  <w:szCs w:val="28"/>
                  <w:u w:val="none"/>
                </w:rPr>
                <w:t>02.07.</w:t>
              </w:r>
              <w:r w:rsidR="001B1E74" w:rsidRPr="00781E56">
                <w:rPr>
                  <w:rStyle w:val="aa"/>
                  <w:rFonts w:ascii="Arial" w:hAnsi="Arial" w:cs="Arial"/>
                  <w:color w:val="auto"/>
                  <w:sz w:val="28"/>
                  <w:szCs w:val="28"/>
                  <w:u w:val="none"/>
                </w:rPr>
                <w:t xml:space="preserve">1992 г. </w:t>
              </w:r>
              <w:r w:rsidR="001B1E74">
                <w:rPr>
                  <w:rStyle w:val="aa"/>
                  <w:rFonts w:ascii="Arial" w:hAnsi="Arial" w:cs="Arial"/>
                  <w:color w:val="auto"/>
                  <w:sz w:val="28"/>
                  <w:szCs w:val="28"/>
                  <w:u w:val="none"/>
                </w:rPr>
                <w:t>№</w:t>
              </w:r>
              <w:r w:rsidR="001B1E74" w:rsidRPr="007F76AC">
                <w:rPr>
                  <w:rStyle w:val="aa"/>
                  <w:rFonts w:ascii="Arial" w:hAnsi="Arial" w:cs="Arial"/>
                  <w:color w:val="auto"/>
                  <w:sz w:val="28"/>
                  <w:szCs w:val="28"/>
                  <w:u w:val="none"/>
                </w:rPr>
                <w:t xml:space="preserve">3185-I </w:t>
              </w:r>
              <w:r w:rsidR="001B1E74" w:rsidRPr="00781E56">
                <w:rPr>
                  <w:rStyle w:val="aa"/>
                  <w:rFonts w:ascii="Arial" w:hAnsi="Arial" w:cs="Arial"/>
                  <w:color w:val="auto"/>
                  <w:sz w:val="28"/>
                  <w:szCs w:val="28"/>
                  <w:u w:val="none"/>
                </w:rPr>
                <w:t>«О психиатрической помощи и гарантиях прав граждан при ее оказании»</w:t>
              </w:r>
            </w:hyperlink>
            <w:r w:rsidR="001B1E74" w:rsidRPr="00781E56">
              <w:rPr>
                <w:rStyle w:val="aa"/>
                <w:rFonts w:ascii="Arial" w:hAnsi="Arial" w:cs="Arial"/>
                <w:color w:val="auto"/>
                <w:sz w:val="28"/>
                <w:szCs w:val="28"/>
                <w:u w:val="none"/>
              </w:rPr>
              <w:t>;</w:t>
            </w:r>
          </w:p>
          <w:p w:rsidR="001B1E74" w:rsidRPr="00781E56" w:rsidRDefault="007A5B3C" w:rsidP="00022E31">
            <w:pPr>
              <w:pStyle w:val="a7"/>
              <w:numPr>
                <w:ilvl w:val="0"/>
                <w:numId w:val="13"/>
              </w:numPr>
              <w:spacing w:after="240"/>
              <w:ind w:left="357" w:hanging="357"/>
              <w:rPr>
                <w:rStyle w:val="aa"/>
                <w:rFonts w:ascii="Arial" w:hAnsi="Arial" w:cs="Arial"/>
                <w:color w:val="auto"/>
                <w:sz w:val="28"/>
                <w:szCs w:val="28"/>
                <w:u w:val="none"/>
              </w:rPr>
            </w:pPr>
            <w:hyperlink r:id="rId12" w:history="1">
              <w:r w:rsidR="001B1E74" w:rsidRPr="00781E56">
                <w:rPr>
                  <w:rStyle w:val="aa"/>
                  <w:rFonts w:ascii="Arial" w:hAnsi="Arial" w:cs="Arial"/>
                  <w:color w:val="auto"/>
                  <w:sz w:val="28"/>
                  <w:szCs w:val="28"/>
                  <w:u w:val="none"/>
                </w:rPr>
                <w:t xml:space="preserve">ФЗ от </w:t>
              </w:r>
              <w:r w:rsidR="001B1E74">
                <w:rPr>
                  <w:rStyle w:val="aa"/>
                  <w:rFonts w:ascii="Arial" w:hAnsi="Arial" w:cs="Arial"/>
                  <w:color w:val="auto"/>
                  <w:sz w:val="28"/>
                  <w:szCs w:val="28"/>
                  <w:u w:val="none"/>
                </w:rPr>
                <w:t>31.05.</w:t>
              </w:r>
              <w:r w:rsidR="001B1E74" w:rsidRPr="00781E56">
                <w:rPr>
                  <w:rStyle w:val="aa"/>
                  <w:rFonts w:ascii="Arial" w:hAnsi="Arial" w:cs="Arial"/>
                  <w:color w:val="auto"/>
                  <w:sz w:val="28"/>
                  <w:szCs w:val="28"/>
                  <w:u w:val="none"/>
                </w:rPr>
                <w:t xml:space="preserve">2001 г. </w:t>
              </w:r>
              <w:r w:rsidR="001B1E74">
                <w:rPr>
                  <w:rStyle w:val="aa"/>
                  <w:rFonts w:ascii="Arial" w:hAnsi="Arial" w:cs="Arial"/>
                  <w:color w:val="auto"/>
                  <w:sz w:val="28"/>
                  <w:szCs w:val="28"/>
                  <w:u w:val="none"/>
                </w:rPr>
                <w:t xml:space="preserve">№73 </w:t>
              </w:r>
              <w:r w:rsidR="001B1E74" w:rsidRPr="00781E56">
                <w:rPr>
                  <w:rStyle w:val="aa"/>
                  <w:rFonts w:ascii="Arial" w:hAnsi="Arial" w:cs="Arial"/>
                  <w:color w:val="auto"/>
                  <w:sz w:val="28"/>
                  <w:szCs w:val="28"/>
                  <w:u w:val="none"/>
                </w:rPr>
                <w:t>«О государственной судебно-экспертной деятельности в российской федерации»</w:t>
              </w:r>
            </w:hyperlink>
            <w:r w:rsidR="001B1E74" w:rsidRPr="00781E56">
              <w:rPr>
                <w:rStyle w:val="aa"/>
                <w:rFonts w:ascii="Arial" w:hAnsi="Arial" w:cs="Arial"/>
                <w:color w:val="auto"/>
                <w:sz w:val="28"/>
                <w:szCs w:val="28"/>
                <w:u w:val="none"/>
              </w:rPr>
              <w:t>;</w:t>
            </w:r>
          </w:p>
          <w:p w:rsidR="001B1E74" w:rsidRPr="00781E56" w:rsidRDefault="001B1E74" w:rsidP="00022E31">
            <w:pPr>
              <w:pStyle w:val="a7"/>
              <w:numPr>
                <w:ilvl w:val="0"/>
                <w:numId w:val="13"/>
              </w:numPr>
              <w:spacing w:after="240"/>
              <w:ind w:left="357" w:hanging="357"/>
              <w:rPr>
                <w:rStyle w:val="aa"/>
                <w:rFonts w:ascii="Arial" w:hAnsi="Arial" w:cs="Arial"/>
                <w:color w:val="auto"/>
                <w:sz w:val="28"/>
                <w:szCs w:val="28"/>
                <w:u w:val="none"/>
              </w:rPr>
            </w:pPr>
            <w:r w:rsidRPr="00781E56">
              <w:rPr>
                <w:rFonts w:ascii="Arial" w:hAnsi="Arial" w:cs="Arial"/>
                <w:sz w:val="28"/>
                <w:szCs w:val="28"/>
              </w:rPr>
              <w:t>«</w:t>
            </w:r>
            <w:hyperlink r:id="rId13" w:history="1">
              <w:r w:rsidRPr="00781E56">
                <w:rPr>
                  <w:rStyle w:val="aa"/>
                  <w:rFonts w:ascii="Arial" w:hAnsi="Arial" w:cs="Arial"/>
                  <w:color w:val="auto"/>
                  <w:sz w:val="28"/>
                  <w:szCs w:val="28"/>
                  <w:u w:val="none"/>
                </w:rPr>
                <w:t>Положение о комитете по этике при федеральном органе контроля качества, эффективности, безопасности лекарственных средств»</w:t>
              </w:r>
              <w:r>
                <w:rPr>
                  <w:rStyle w:val="aa"/>
                  <w:rFonts w:ascii="Arial" w:hAnsi="Arial" w:cs="Arial"/>
                  <w:color w:val="auto"/>
                  <w:sz w:val="28"/>
                  <w:szCs w:val="28"/>
                  <w:u w:val="none"/>
                </w:rPr>
                <w:t xml:space="preserve"> (утв. </w:t>
              </w:r>
              <w:r w:rsidRPr="00781E56">
                <w:rPr>
                  <w:rFonts w:ascii="Arial" w:hAnsi="Arial" w:cs="Arial"/>
                  <w:sz w:val="28"/>
                  <w:szCs w:val="28"/>
                </w:rPr>
                <w:t>Минздрав</w:t>
              </w:r>
              <w:r>
                <w:rPr>
                  <w:rFonts w:ascii="Arial" w:hAnsi="Arial" w:cs="Arial"/>
                  <w:sz w:val="28"/>
                  <w:szCs w:val="28"/>
                </w:rPr>
                <w:t>а</w:t>
              </w:r>
              <w:r w:rsidRPr="00781E56">
                <w:rPr>
                  <w:rFonts w:ascii="Arial" w:hAnsi="Arial" w:cs="Arial"/>
                  <w:sz w:val="28"/>
                  <w:szCs w:val="28"/>
                </w:rPr>
                <w:t xml:space="preserve"> РФ от 21.06.2000 г.</w:t>
              </w:r>
              <w:r>
                <w:rPr>
                  <w:rStyle w:val="aa"/>
                  <w:rFonts w:ascii="Arial" w:hAnsi="Arial" w:cs="Arial"/>
                  <w:color w:val="auto"/>
                  <w:sz w:val="28"/>
                  <w:szCs w:val="28"/>
                  <w:u w:val="none"/>
                </w:rPr>
                <w:t>)</w:t>
              </w:r>
              <w:r w:rsidRPr="00781E56">
                <w:rPr>
                  <w:rStyle w:val="aa"/>
                  <w:rFonts w:ascii="Arial" w:hAnsi="Arial" w:cs="Arial"/>
                  <w:color w:val="auto"/>
                  <w:sz w:val="28"/>
                  <w:szCs w:val="28"/>
                  <w:u w:val="none"/>
                </w:rPr>
                <w:t>;</w:t>
              </w:r>
            </w:hyperlink>
          </w:p>
          <w:p w:rsidR="001B1E74" w:rsidRPr="00781E56" w:rsidRDefault="001B1E74" w:rsidP="00022E31">
            <w:pPr>
              <w:pStyle w:val="a7"/>
              <w:numPr>
                <w:ilvl w:val="0"/>
                <w:numId w:val="13"/>
              </w:numPr>
              <w:spacing w:after="240"/>
              <w:ind w:left="357" w:hanging="357"/>
              <w:rPr>
                <w:rFonts w:ascii="Arial" w:hAnsi="Arial" w:cs="Arial"/>
                <w:b/>
                <w:bCs/>
                <w:sz w:val="28"/>
                <w:szCs w:val="28"/>
              </w:rPr>
            </w:pPr>
            <w:r w:rsidRPr="00781E56">
              <w:rPr>
                <w:rFonts w:ascii="Arial" w:hAnsi="Arial" w:cs="Arial"/>
                <w:sz w:val="28"/>
                <w:szCs w:val="28"/>
              </w:rPr>
              <w:t>П</w:t>
            </w:r>
            <w:hyperlink r:id="rId14" w:history="1">
              <w:r w:rsidRPr="00781E56">
                <w:rPr>
                  <w:rStyle w:val="aa"/>
                  <w:rFonts w:ascii="Arial" w:hAnsi="Arial" w:cs="Arial"/>
                  <w:color w:val="auto"/>
                  <w:sz w:val="28"/>
                  <w:szCs w:val="28"/>
                  <w:u w:val="none"/>
                </w:rPr>
                <w:t>риказ Минздрава РФ от 19.06.2003</w:t>
              </w:r>
              <w:r>
                <w:rPr>
                  <w:rStyle w:val="aa"/>
                  <w:rFonts w:ascii="Arial" w:hAnsi="Arial" w:cs="Arial"/>
                  <w:color w:val="auto"/>
                  <w:sz w:val="28"/>
                  <w:szCs w:val="28"/>
                  <w:u w:val="none"/>
                </w:rPr>
                <w:t xml:space="preserve"> г. </w:t>
              </w:r>
              <w:r w:rsidRPr="00781E56">
                <w:rPr>
                  <w:rStyle w:val="aa"/>
                  <w:rFonts w:ascii="Arial" w:hAnsi="Arial" w:cs="Arial"/>
                  <w:color w:val="auto"/>
                  <w:sz w:val="28"/>
                  <w:szCs w:val="28"/>
                  <w:u w:val="none"/>
                </w:rPr>
                <w:t xml:space="preserve"> №266 "Правила клинической практики в РФ"</w:t>
              </w:r>
            </w:hyperlink>
          </w:p>
        </w:tc>
      </w:tr>
      <w:tr w:rsidR="001B1E74" w:rsidRPr="00781E56" w:rsidTr="00022E31">
        <w:tc>
          <w:tcPr>
            <w:tcW w:w="2016" w:type="dxa"/>
          </w:tcPr>
          <w:p w:rsidR="001B1E74" w:rsidRPr="00781E56" w:rsidRDefault="001B1E74" w:rsidP="00022E31">
            <w:pPr>
              <w:rPr>
                <w:rFonts w:ascii="Arial" w:hAnsi="Arial" w:cs="Arial"/>
                <w:bCs/>
                <w:sz w:val="28"/>
                <w:szCs w:val="28"/>
              </w:rPr>
            </w:pPr>
            <w:r w:rsidRPr="00781E56">
              <w:rPr>
                <w:rFonts w:ascii="Arial" w:hAnsi="Arial" w:cs="Arial"/>
                <w:bCs/>
                <w:sz w:val="28"/>
                <w:szCs w:val="28"/>
              </w:rPr>
              <w:t>Между</w:t>
            </w:r>
            <w:r>
              <w:rPr>
                <w:rFonts w:ascii="Arial" w:hAnsi="Arial" w:cs="Arial"/>
                <w:bCs/>
                <w:sz w:val="28"/>
                <w:szCs w:val="28"/>
              </w:rPr>
              <w:t>-</w:t>
            </w:r>
            <w:r w:rsidRPr="00781E56">
              <w:rPr>
                <w:rFonts w:ascii="Arial" w:hAnsi="Arial" w:cs="Arial"/>
                <w:bCs/>
                <w:sz w:val="28"/>
                <w:szCs w:val="28"/>
              </w:rPr>
              <w:t>народные документы:</w:t>
            </w:r>
          </w:p>
        </w:tc>
        <w:tc>
          <w:tcPr>
            <w:tcW w:w="7478" w:type="dxa"/>
          </w:tcPr>
          <w:p w:rsidR="001B1E74" w:rsidRPr="00781E56" w:rsidRDefault="007A5B3C" w:rsidP="00022E31">
            <w:pPr>
              <w:pStyle w:val="a7"/>
              <w:numPr>
                <w:ilvl w:val="0"/>
                <w:numId w:val="14"/>
              </w:numPr>
              <w:spacing w:after="240"/>
              <w:ind w:left="357" w:hanging="357"/>
              <w:rPr>
                <w:rStyle w:val="aa"/>
                <w:rFonts w:ascii="Arial" w:hAnsi="Arial" w:cs="Arial"/>
                <w:color w:val="auto"/>
                <w:sz w:val="28"/>
                <w:szCs w:val="28"/>
                <w:u w:val="none"/>
              </w:rPr>
            </w:pPr>
            <w:hyperlink r:id="rId15" w:history="1">
              <w:r w:rsidR="001B1E74" w:rsidRPr="00781E56">
                <w:rPr>
                  <w:rStyle w:val="aa"/>
                  <w:rFonts w:ascii="Arial" w:hAnsi="Arial" w:cs="Arial"/>
                  <w:color w:val="auto"/>
                  <w:sz w:val="28"/>
                  <w:szCs w:val="28"/>
                  <w:u w:val="none"/>
                </w:rPr>
                <w:t>Нюрнбергский кодекс</w:t>
              </w:r>
            </w:hyperlink>
            <w:r w:rsidR="001B1E74" w:rsidRPr="00781E56">
              <w:rPr>
                <w:rStyle w:val="aa"/>
                <w:rFonts w:ascii="Arial" w:hAnsi="Arial" w:cs="Arial"/>
                <w:color w:val="auto"/>
                <w:sz w:val="28"/>
                <w:szCs w:val="28"/>
                <w:u w:val="none"/>
              </w:rPr>
              <w:t>;</w:t>
            </w:r>
          </w:p>
          <w:p w:rsidR="001B1E74" w:rsidRPr="00781E56" w:rsidRDefault="007A5B3C" w:rsidP="00022E31">
            <w:pPr>
              <w:pStyle w:val="a7"/>
              <w:numPr>
                <w:ilvl w:val="0"/>
                <w:numId w:val="14"/>
              </w:numPr>
              <w:spacing w:after="240"/>
              <w:ind w:left="357" w:hanging="357"/>
              <w:rPr>
                <w:rStyle w:val="aa"/>
                <w:rFonts w:ascii="Arial" w:hAnsi="Arial" w:cs="Arial"/>
                <w:color w:val="auto"/>
                <w:sz w:val="28"/>
                <w:szCs w:val="28"/>
                <w:u w:val="none"/>
              </w:rPr>
            </w:pPr>
            <w:hyperlink r:id="rId16" w:history="1">
              <w:r w:rsidR="001B1E74" w:rsidRPr="00781E56">
                <w:rPr>
                  <w:rStyle w:val="aa"/>
                  <w:rFonts w:ascii="Arial" w:hAnsi="Arial" w:cs="Arial"/>
                  <w:color w:val="auto"/>
                  <w:sz w:val="28"/>
                  <w:szCs w:val="28"/>
                  <w:u w:val="none"/>
                </w:rPr>
                <w:t>Хельсинкская декларация ВМА «Этические принципы медицинских исследований с участием человека в качестве испытуемого</w:t>
              </w:r>
            </w:hyperlink>
            <w:r w:rsidR="001B1E74" w:rsidRPr="00781E56">
              <w:rPr>
                <w:rStyle w:val="aa"/>
                <w:rFonts w:ascii="Arial" w:hAnsi="Arial" w:cs="Arial"/>
                <w:color w:val="auto"/>
                <w:sz w:val="28"/>
                <w:szCs w:val="28"/>
                <w:u w:val="none"/>
              </w:rPr>
              <w:t>»;</w:t>
            </w:r>
          </w:p>
          <w:p w:rsidR="001B1E74" w:rsidRPr="00781E56" w:rsidRDefault="007A5B3C" w:rsidP="00022E31">
            <w:pPr>
              <w:pStyle w:val="a7"/>
              <w:numPr>
                <w:ilvl w:val="0"/>
                <w:numId w:val="14"/>
              </w:numPr>
              <w:spacing w:after="240"/>
              <w:ind w:left="357" w:hanging="357"/>
              <w:rPr>
                <w:rStyle w:val="aa"/>
                <w:rFonts w:ascii="Arial" w:hAnsi="Arial" w:cs="Arial"/>
                <w:color w:val="auto"/>
                <w:sz w:val="28"/>
                <w:szCs w:val="28"/>
                <w:u w:val="none"/>
              </w:rPr>
            </w:pPr>
            <w:hyperlink r:id="rId17" w:history="1">
              <w:proofErr w:type="spellStart"/>
              <w:r w:rsidR="001B1E74" w:rsidRPr="00781E56">
                <w:rPr>
                  <w:rStyle w:val="aa"/>
                  <w:rFonts w:ascii="Arial" w:hAnsi="Arial" w:cs="Arial"/>
                  <w:color w:val="auto"/>
                  <w:sz w:val="28"/>
                  <w:szCs w:val="28"/>
                  <w:u w:val="none"/>
                </w:rPr>
                <w:t>Бельмонтский</w:t>
              </w:r>
              <w:proofErr w:type="spellEnd"/>
              <w:r w:rsidR="001B1E74" w:rsidRPr="00781E56">
                <w:rPr>
                  <w:rStyle w:val="aa"/>
                  <w:rFonts w:ascii="Arial" w:hAnsi="Arial" w:cs="Arial"/>
                  <w:color w:val="auto"/>
                  <w:sz w:val="28"/>
                  <w:szCs w:val="28"/>
                  <w:u w:val="none"/>
                </w:rPr>
                <w:t xml:space="preserve"> доклад</w:t>
              </w:r>
            </w:hyperlink>
            <w:r w:rsidR="001B1E74" w:rsidRPr="00781E56">
              <w:rPr>
                <w:rStyle w:val="aa"/>
                <w:rFonts w:ascii="Arial" w:hAnsi="Arial" w:cs="Arial"/>
                <w:color w:val="auto"/>
                <w:sz w:val="28"/>
                <w:szCs w:val="28"/>
                <w:u w:val="none"/>
              </w:rPr>
              <w:t>;</w:t>
            </w:r>
          </w:p>
          <w:p w:rsidR="001B1E74" w:rsidRPr="00781E56" w:rsidRDefault="007A5B3C" w:rsidP="00022E31">
            <w:pPr>
              <w:pStyle w:val="a7"/>
              <w:numPr>
                <w:ilvl w:val="0"/>
                <w:numId w:val="14"/>
              </w:numPr>
              <w:spacing w:after="240"/>
              <w:ind w:left="357" w:hanging="357"/>
              <w:rPr>
                <w:rStyle w:val="aa"/>
                <w:rFonts w:ascii="Arial" w:hAnsi="Arial" w:cs="Arial"/>
                <w:color w:val="auto"/>
                <w:sz w:val="28"/>
                <w:szCs w:val="28"/>
                <w:u w:val="none"/>
              </w:rPr>
            </w:pPr>
            <w:hyperlink r:id="rId18" w:history="1">
              <w:r w:rsidR="001B1E74" w:rsidRPr="00781E56">
                <w:rPr>
                  <w:rStyle w:val="aa"/>
                  <w:rFonts w:ascii="Arial" w:hAnsi="Arial" w:cs="Arial"/>
                  <w:color w:val="auto"/>
                  <w:sz w:val="28"/>
                  <w:szCs w:val="28"/>
                  <w:u w:val="none"/>
                </w:rPr>
                <w:t>Конвенция о защите прав и достоинства человека в связи с использованием достижений биологии и медицины: конвенция о правах человека и биомедицине (Совет Европы)</w:t>
              </w:r>
            </w:hyperlink>
            <w:r w:rsidR="001B1E74" w:rsidRPr="00781E56">
              <w:rPr>
                <w:rStyle w:val="aa"/>
                <w:rFonts w:ascii="Arial" w:hAnsi="Arial" w:cs="Arial"/>
                <w:color w:val="auto"/>
                <w:sz w:val="28"/>
                <w:szCs w:val="28"/>
                <w:u w:val="none"/>
              </w:rPr>
              <w:t>;</w:t>
            </w:r>
          </w:p>
          <w:p w:rsidR="001B1E74" w:rsidRPr="00781E56" w:rsidRDefault="007A5B3C" w:rsidP="00022E31">
            <w:pPr>
              <w:pStyle w:val="a7"/>
              <w:numPr>
                <w:ilvl w:val="0"/>
                <w:numId w:val="14"/>
              </w:numPr>
              <w:spacing w:after="240"/>
              <w:ind w:left="357" w:hanging="357"/>
              <w:rPr>
                <w:rStyle w:val="aa"/>
                <w:rFonts w:ascii="Arial" w:hAnsi="Arial" w:cs="Arial"/>
                <w:color w:val="auto"/>
                <w:sz w:val="28"/>
                <w:szCs w:val="28"/>
                <w:u w:val="none"/>
              </w:rPr>
            </w:pPr>
            <w:hyperlink r:id="rId19" w:history="1"/>
            <w:hyperlink r:id="rId20" w:history="1">
              <w:r w:rsidR="001B1E74" w:rsidRPr="00781E56">
                <w:rPr>
                  <w:rStyle w:val="aa"/>
                  <w:rFonts w:ascii="Arial" w:hAnsi="Arial" w:cs="Arial"/>
                  <w:color w:val="auto"/>
                  <w:sz w:val="28"/>
                  <w:szCs w:val="28"/>
                  <w:u w:val="none"/>
                </w:rPr>
                <w:t>Пояснительный доклад к Конвенции о защите прав человека и человеческого достоинства в связи с применением достижений биологии и медицины (Совет Европы)</w:t>
              </w:r>
            </w:hyperlink>
            <w:r w:rsidR="001B1E74" w:rsidRPr="00781E56">
              <w:rPr>
                <w:rStyle w:val="aa"/>
                <w:rFonts w:ascii="Arial" w:hAnsi="Arial" w:cs="Arial"/>
                <w:color w:val="auto"/>
                <w:sz w:val="28"/>
                <w:szCs w:val="28"/>
                <w:u w:val="none"/>
              </w:rPr>
              <w:t>;</w:t>
            </w:r>
          </w:p>
          <w:p w:rsidR="001B1E74" w:rsidRPr="00781E56" w:rsidRDefault="007A5B3C" w:rsidP="00022E31">
            <w:pPr>
              <w:pStyle w:val="a7"/>
              <w:numPr>
                <w:ilvl w:val="0"/>
                <w:numId w:val="14"/>
              </w:numPr>
              <w:spacing w:after="240"/>
              <w:ind w:left="357" w:hanging="357"/>
              <w:rPr>
                <w:rFonts w:ascii="Arial" w:hAnsi="Arial" w:cs="Arial"/>
                <w:b/>
                <w:bCs/>
                <w:sz w:val="28"/>
                <w:szCs w:val="28"/>
              </w:rPr>
            </w:pPr>
            <w:hyperlink r:id="rId21" w:history="1">
              <w:r w:rsidR="001B1E74" w:rsidRPr="00781E56">
                <w:rPr>
                  <w:rStyle w:val="aa"/>
                  <w:rFonts w:ascii="Arial" w:hAnsi="Arial" w:cs="Arial"/>
                  <w:color w:val="auto"/>
                  <w:sz w:val="28"/>
                  <w:szCs w:val="28"/>
                  <w:u w:val="none"/>
                </w:rPr>
                <w:t>Дополнительный протокол к конвенции о защите прав и достоинства человека в связи с применением достижений биологии и медицины, о биомедицинских исследованиях (Совет Европы)</w:t>
              </w:r>
            </w:hyperlink>
            <w:r w:rsidR="001B1E74" w:rsidRPr="00781E56">
              <w:rPr>
                <w:rStyle w:val="aa"/>
                <w:rFonts w:ascii="Arial" w:hAnsi="Arial" w:cs="Arial"/>
                <w:color w:val="auto"/>
                <w:sz w:val="28"/>
                <w:szCs w:val="28"/>
                <w:u w:val="none"/>
              </w:rPr>
              <w:t>.</w:t>
            </w:r>
          </w:p>
        </w:tc>
      </w:tr>
    </w:tbl>
    <w:p w:rsidR="001B1E74" w:rsidRPr="00781E56" w:rsidRDefault="001B1E74" w:rsidP="00781E56">
      <w:pPr>
        <w:spacing w:after="240" w:line="360" w:lineRule="auto"/>
        <w:ind w:left="357"/>
        <w:rPr>
          <w:rFonts w:ascii="Arial" w:hAnsi="Arial" w:cs="Arial"/>
          <w:b/>
          <w:bCs/>
          <w:sz w:val="28"/>
          <w:szCs w:val="28"/>
        </w:rPr>
      </w:pPr>
    </w:p>
    <w:p w:rsidR="00416BF9" w:rsidRPr="00781E56" w:rsidRDefault="00416BF9" w:rsidP="00E0552A">
      <w:pPr>
        <w:spacing w:line="360" w:lineRule="auto"/>
        <w:ind w:left="360"/>
        <w:jc w:val="center"/>
        <w:rPr>
          <w:rFonts w:ascii="Arial" w:hAnsi="Arial" w:cs="Arial"/>
          <w:b/>
          <w:bCs/>
        </w:rPr>
      </w:pPr>
    </w:p>
    <w:p w:rsidR="006F19CA" w:rsidRPr="00E47848" w:rsidRDefault="00D07078" w:rsidP="00E0552A">
      <w:pPr>
        <w:spacing w:line="360" w:lineRule="auto"/>
        <w:ind w:left="360"/>
        <w:jc w:val="center"/>
        <w:rPr>
          <w:rFonts w:ascii="Arial" w:hAnsi="Arial" w:cs="Arial"/>
          <w:b/>
          <w:sz w:val="36"/>
          <w:szCs w:val="36"/>
        </w:rPr>
      </w:pPr>
      <w:r>
        <w:rPr>
          <w:rFonts w:ascii="Arial" w:hAnsi="Arial" w:cs="Arial"/>
          <w:b/>
          <w:noProof/>
          <w:sz w:val="36"/>
          <w:szCs w:val="36"/>
          <w:lang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2853055</wp:posOffset>
                </wp:positionH>
                <wp:positionV relativeFrom="paragraph">
                  <wp:posOffset>-374650</wp:posOffset>
                </wp:positionV>
                <wp:extent cx="425450" cy="25527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25527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E1F67" id="Прямоугольник 6" o:spid="_x0000_s1026" style="position:absolute;margin-left:224.65pt;margin-top:-29.5pt;width:33.5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" fillcolor="white [3212]" stroked="f"/>
            </w:pict>
          </mc:Fallback>
        </mc:AlternateContent>
      </w:r>
      <w:r w:rsidR="00E47848" w:rsidRPr="00E47848">
        <w:rPr>
          <w:rFonts w:ascii="Arial" w:hAnsi="Arial" w:cs="Arial"/>
          <w:b/>
          <w:sz w:val="36"/>
          <w:szCs w:val="36"/>
        </w:rPr>
        <w:t>Д Л Я    З А М Е Т О К</w:t>
      </w:r>
    </w:p>
    <w:p w:rsidR="008D791C" w:rsidRPr="00781E56" w:rsidRDefault="008D791C">
      <w:pPr>
        <w:rPr>
          <w:rFonts w:ascii="Arial" w:hAnsi="Arial" w:cs="Arial"/>
          <w:sz w:val="28"/>
          <w:szCs w:val="28"/>
        </w:rPr>
      </w:pPr>
      <w:r w:rsidRPr="00781E56">
        <w:rPr>
          <w:rFonts w:ascii="Arial" w:hAnsi="Arial" w:cs="Arial"/>
          <w:sz w:val="28"/>
          <w:szCs w:val="28"/>
        </w:rPr>
        <w:br w:type="page"/>
      </w:r>
    </w:p>
    <w:p w:rsidR="00E47848" w:rsidRDefault="00D07078">
      <w:pPr>
        <w:rPr>
          <w:rFonts w:ascii="Arial" w:hAnsi="Arial" w:cs="Arial"/>
          <w:sz w:val="28"/>
          <w:szCs w:val="28"/>
        </w:rPr>
      </w:pPr>
      <w:r>
        <w:rPr>
          <w:rFonts w:ascii="Arial" w:hAnsi="Arial" w:cs="Arial"/>
          <w:noProof/>
          <w:sz w:val="28"/>
          <w:szCs w:val="28"/>
          <w:lang w:eastAsia="ru-RU"/>
        </w:rPr>
        <w:lastRenderedPageBreak/>
        <mc:AlternateContent>
          <mc:Choice Requires="wps">
            <w:drawing>
              <wp:anchor distT="182880" distB="182880" distL="91440" distR="91440" simplePos="0" relativeHeight="251668480" behindDoc="0" locked="0" layoutInCell="1" allowOverlap="1">
                <wp:simplePos x="0" y="0"/>
                <wp:positionH relativeFrom="margin">
                  <wp:posOffset>2148840</wp:posOffset>
                </wp:positionH>
                <wp:positionV relativeFrom="line">
                  <wp:posOffset>-544195</wp:posOffset>
                </wp:positionV>
                <wp:extent cx="1213485" cy="399415"/>
                <wp:effectExtent l="0" t="0" r="0" b="0"/>
                <wp:wrapSquare wrapText="bothSides"/>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3485" cy="399415"/>
                        </a:xfrm>
                        <a:prstGeom prst="rect">
                          <a:avLst/>
                        </a:prstGeom>
                        <a:solidFill>
                          <a:schemeClr val="bg1"/>
                        </a:solidFill>
                        <a:ln w="6350">
                          <a:noFill/>
                        </a:ln>
                        <a:effectLst/>
                      </wps:spPr>
                      <wps:txbx>
                        <w:txbxContent>
                          <w:p w:rsidR="00987239" w:rsidRDefault="00987239">
                            <w:pPr>
                              <w:pStyle w:val="af3"/>
                              <w:spacing w:before="0" w:after="0"/>
                              <w:rPr>
                                <w:rFonts w:eastAsiaTheme="minorHAnsi"/>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60" o:spid="_x0000_s1026" type="#_x0000_t202" style="position:absolute;margin-left:169.2pt;margin-top:-42.85pt;width:95.55pt;height:31.45pt;z-index:251668480;visibility:visible;mso-wrap-style:square;mso-width-percent:0;mso-height-percent:0;mso-wrap-distance-left:7.2pt;mso-wrap-distance-top:14.4pt;mso-wrap-distance-right:7.2pt;mso-wrap-distance-bottom:14.4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" fillcolor="white [3212]" stroked="f" strokeweight=".5pt">
                <v:path arrowok="t"/>
                <v:textbox inset="0,0,0,0">
                  <w:txbxContent>
                    <w:p w:rsidR="00987239" w:rsidRDefault="00987239">
                      <w:pPr>
                        <w:pStyle w:val="af3"/>
                        <w:spacing w:before="0" w:after="0"/>
                        <w:rPr>
                          <w:rFonts w:eastAsiaTheme="minorHAnsi"/>
                          <w:sz w:val="20"/>
                        </w:rPr>
                      </w:pPr>
                    </w:p>
                  </w:txbxContent>
                </v:textbox>
                <w10:wrap type="square" anchorx="margin" anchory="line"/>
              </v:shape>
            </w:pict>
          </mc:Fallback>
        </mc:AlternateContent>
      </w:r>
      <w:r w:rsidR="00E47848">
        <w:rPr>
          <w:rFonts w:ascii="Arial" w:hAnsi="Arial" w:cs="Arial"/>
          <w:sz w:val="28"/>
          <w:szCs w:val="28"/>
        </w:rPr>
        <w:br w:type="page"/>
      </w:r>
    </w:p>
    <w:p w:rsidR="006F19CA" w:rsidRPr="00781E56" w:rsidRDefault="00D07078" w:rsidP="00E0552A">
      <w:pPr>
        <w:spacing w:after="0" w:line="360" w:lineRule="auto"/>
        <w:ind w:left="360"/>
        <w:rPr>
          <w:rFonts w:ascii="Arial" w:hAnsi="Arial" w:cs="Arial"/>
          <w:sz w:val="28"/>
          <w:szCs w:val="28"/>
        </w:rPr>
      </w:pPr>
      <w:r>
        <w:rPr>
          <w:rFonts w:ascii="Arial" w:hAnsi="Arial" w:cs="Arial"/>
          <w:noProof/>
          <w:lang w:eastAsia="ru-RU"/>
        </w:rPr>
        <w:lastRenderedPageBreak/>
        <mc:AlternateContent>
          <mc:Choice Requires="wps">
            <w:drawing>
              <wp:anchor distT="0" distB="0" distL="114300" distR="114300" simplePos="0" relativeHeight="251664384" behindDoc="0" locked="0" layoutInCell="1" allowOverlap="1">
                <wp:simplePos x="0" y="0"/>
                <wp:positionH relativeFrom="column">
                  <wp:posOffset>3027680</wp:posOffset>
                </wp:positionH>
                <wp:positionV relativeFrom="paragraph">
                  <wp:posOffset>-271780</wp:posOffset>
                </wp:positionV>
                <wp:extent cx="425450" cy="25527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25527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A8744" id="Прямоугольник 5" o:spid="_x0000_s1026" style="position:absolute;margin-left:238.4pt;margin-top:-21.4pt;width:33.5pt;height:2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" fillcolor="white [3212]" stroked="f"/>
            </w:pict>
          </mc:Fallback>
        </mc:AlternateContent>
      </w:r>
      <w:r>
        <w:rPr>
          <w:rFonts w:ascii="Arial" w:hAnsi="Arial" w:cs="Arial"/>
          <w:noProof/>
          <w:lang w:eastAsia="ru-RU"/>
        </w:rPr>
        <mc:AlternateContent>
          <mc:Choice Requires="wps">
            <w:drawing>
              <wp:anchor distT="0" distB="0" distL="114300" distR="114300" simplePos="0" relativeHeight="251662336" behindDoc="0" locked="0" layoutInCell="1" allowOverlap="1">
                <wp:simplePos x="0" y="0"/>
                <wp:positionH relativeFrom="column">
                  <wp:posOffset>2875280</wp:posOffset>
                </wp:positionH>
                <wp:positionV relativeFrom="paragraph">
                  <wp:posOffset>-424180</wp:posOffset>
                </wp:positionV>
                <wp:extent cx="425450" cy="2552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25527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3CCCB" id="Прямоугольник 3" o:spid="_x0000_s1026" style="position:absolute;margin-left:226.4pt;margin-top:-33.4pt;width:33.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" fillcolor="white [3212]" stroked="f"/>
            </w:pict>
          </mc:Fallback>
        </mc:AlternateContent>
      </w:r>
    </w:p>
    <w:p w:rsidR="006F19CA" w:rsidRPr="00781E56" w:rsidRDefault="006F19CA" w:rsidP="00E0552A">
      <w:pPr>
        <w:spacing w:after="0" w:line="360" w:lineRule="auto"/>
        <w:ind w:left="360"/>
        <w:rPr>
          <w:rFonts w:ascii="Arial" w:hAnsi="Arial" w:cs="Arial"/>
          <w:sz w:val="28"/>
          <w:szCs w:val="28"/>
        </w:rPr>
      </w:pPr>
    </w:p>
    <w:p w:rsidR="006F19CA" w:rsidRPr="00781E56" w:rsidRDefault="006F19CA" w:rsidP="00E0552A">
      <w:pPr>
        <w:spacing w:after="0" w:line="360" w:lineRule="auto"/>
        <w:ind w:left="360"/>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E65036" w:rsidRPr="00781E56" w:rsidRDefault="00E65036" w:rsidP="00E0552A">
      <w:pPr>
        <w:spacing w:before="120" w:after="0" w:line="360" w:lineRule="auto"/>
        <w:ind w:left="360"/>
        <w:jc w:val="both"/>
        <w:rPr>
          <w:rFonts w:ascii="Arial" w:hAnsi="Arial" w:cs="Arial"/>
        </w:rPr>
      </w:pPr>
    </w:p>
    <w:p w:rsidR="00E65036" w:rsidRDefault="00E65036" w:rsidP="00E0552A">
      <w:pPr>
        <w:spacing w:before="120" w:after="0" w:line="360" w:lineRule="auto"/>
        <w:ind w:left="360"/>
        <w:jc w:val="both"/>
        <w:rPr>
          <w:rFonts w:ascii="Arial" w:hAnsi="Arial" w:cs="Arial"/>
        </w:rPr>
      </w:pPr>
    </w:p>
    <w:p w:rsidR="00A15DA5" w:rsidRDefault="00A15DA5" w:rsidP="00E0552A">
      <w:pPr>
        <w:spacing w:before="120" w:after="0" w:line="360" w:lineRule="auto"/>
        <w:ind w:left="360"/>
        <w:jc w:val="both"/>
        <w:rPr>
          <w:rFonts w:ascii="Arial" w:hAnsi="Arial" w:cs="Arial"/>
        </w:rPr>
      </w:pPr>
    </w:p>
    <w:p w:rsidR="00A15DA5" w:rsidRPr="00781E56" w:rsidRDefault="00A15DA5" w:rsidP="00E0552A">
      <w:pPr>
        <w:spacing w:before="120" w:after="0" w:line="360" w:lineRule="auto"/>
        <w:ind w:left="360"/>
        <w:jc w:val="both"/>
        <w:rPr>
          <w:rFonts w:ascii="Arial" w:hAnsi="Arial" w:cs="Arial"/>
        </w:rPr>
      </w:pPr>
    </w:p>
    <w:p w:rsidR="00E65036" w:rsidRPr="00781E56" w:rsidRDefault="00E65036" w:rsidP="00E0552A">
      <w:pPr>
        <w:spacing w:before="120" w:after="0" w:line="360" w:lineRule="auto"/>
        <w:ind w:left="360"/>
        <w:jc w:val="both"/>
        <w:rPr>
          <w:rFonts w:ascii="Arial" w:hAnsi="Arial" w:cs="Arial"/>
        </w:rPr>
      </w:pPr>
    </w:p>
    <w:p w:rsidR="006F19CA" w:rsidRPr="00781E56" w:rsidRDefault="006F19CA" w:rsidP="00E65036">
      <w:pPr>
        <w:spacing w:after="0" w:line="240" w:lineRule="auto"/>
        <w:ind w:left="360"/>
        <w:jc w:val="center"/>
        <w:rPr>
          <w:rFonts w:ascii="Arial" w:hAnsi="Arial" w:cs="Arial"/>
          <w:b/>
        </w:rPr>
      </w:pPr>
    </w:p>
    <w:p w:rsidR="00AA51F5" w:rsidRPr="00781E56" w:rsidRDefault="00182A6E" w:rsidP="00E65036">
      <w:pPr>
        <w:spacing w:after="0" w:line="240" w:lineRule="auto"/>
        <w:ind w:left="360" w:right="-284"/>
        <w:jc w:val="center"/>
        <w:rPr>
          <w:rFonts w:ascii="Arial" w:hAnsi="Arial" w:cs="Arial"/>
          <w:bCs/>
          <w:sz w:val="28"/>
          <w:szCs w:val="28"/>
        </w:rPr>
      </w:pPr>
      <w:r w:rsidRPr="00781E56">
        <w:rPr>
          <w:rFonts w:ascii="Arial" w:hAnsi="Arial" w:cs="Arial"/>
          <w:bCs/>
          <w:sz w:val="28"/>
          <w:szCs w:val="28"/>
        </w:rPr>
        <w:t xml:space="preserve">Организационные </w:t>
      </w:r>
      <w:r w:rsidR="00AA51F5" w:rsidRPr="00781E56">
        <w:rPr>
          <w:rFonts w:ascii="Arial" w:hAnsi="Arial" w:cs="Arial"/>
          <w:bCs/>
          <w:sz w:val="28"/>
          <w:szCs w:val="28"/>
        </w:rPr>
        <w:t xml:space="preserve">и этические </w:t>
      </w:r>
      <w:r w:rsidRPr="00781E56">
        <w:rPr>
          <w:rFonts w:ascii="Arial" w:hAnsi="Arial" w:cs="Arial"/>
          <w:bCs/>
          <w:sz w:val="28"/>
          <w:szCs w:val="28"/>
        </w:rPr>
        <w:t>аспекты проведения</w:t>
      </w:r>
    </w:p>
    <w:p w:rsidR="006F19CA" w:rsidRPr="00781E56" w:rsidRDefault="0019535B" w:rsidP="00E65036">
      <w:pPr>
        <w:spacing w:after="0" w:line="240" w:lineRule="auto"/>
        <w:ind w:left="360" w:right="-284"/>
        <w:jc w:val="center"/>
        <w:rPr>
          <w:rFonts w:ascii="Arial" w:hAnsi="Arial" w:cs="Arial"/>
          <w:sz w:val="28"/>
          <w:szCs w:val="28"/>
        </w:rPr>
      </w:pPr>
      <w:r w:rsidRPr="00781E56">
        <w:rPr>
          <w:rFonts w:ascii="Arial" w:hAnsi="Arial" w:cs="Arial"/>
          <w:bCs/>
          <w:sz w:val="28"/>
          <w:szCs w:val="28"/>
        </w:rPr>
        <w:t>клинических исследований</w:t>
      </w:r>
      <w:r w:rsidR="006F19CA" w:rsidRPr="00781E56">
        <w:rPr>
          <w:rFonts w:ascii="Arial" w:hAnsi="Arial" w:cs="Arial"/>
          <w:sz w:val="28"/>
          <w:szCs w:val="28"/>
        </w:rPr>
        <w:t>:</w:t>
      </w:r>
    </w:p>
    <w:p w:rsidR="006F19CA" w:rsidRPr="00781E56" w:rsidRDefault="00E65036" w:rsidP="00E065D5">
      <w:pPr>
        <w:spacing w:line="240" w:lineRule="auto"/>
        <w:jc w:val="center"/>
        <w:rPr>
          <w:rFonts w:ascii="Arial" w:hAnsi="Arial" w:cs="Arial"/>
          <w:sz w:val="28"/>
          <w:szCs w:val="28"/>
        </w:rPr>
      </w:pPr>
      <w:r w:rsidRPr="00781E56">
        <w:rPr>
          <w:rFonts w:ascii="Arial" w:hAnsi="Arial" w:cs="Arial"/>
          <w:sz w:val="28"/>
          <w:szCs w:val="28"/>
        </w:rPr>
        <w:t xml:space="preserve">Учебное пособие для  </w:t>
      </w:r>
      <w:r w:rsidR="00E065D5">
        <w:rPr>
          <w:rFonts w:ascii="Arial" w:hAnsi="Arial" w:cs="Arial"/>
          <w:sz w:val="28"/>
          <w:szCs w:val="28"/>
        </w:rPr>
        <w:t xml:space="preserve">слушателей послевузовского и дополнительного профессионального образования </w:t>
      </w:r>
      <w:r w:rsidR="006F19CA" w:rsidRPr="00781E56">
        <w:rPr>
          <w:rFonts w:ascii="Arial" w:hAnsi="Arial" w:cs="Arial"/>
          <w:sz w:val="28"/>
          <w:szCs w:val="28"/>
        </w:rPr>
        <w:t xml:space="preserve">/ </w:t>
      </w:r>
      <w:proofErr w:type="spellStart"/>
      <w:r w:rsidR="0019535B" w:rsidRPr="00781E56">
        <w:rPr>
          <w:rFonts w:ascii="Arial" w:hAnsi="Arial" w:cs="Arial"/>
          <w:bCs/>
          <w:sz w:val="28"/>
          <w:szCs w:val="28"/>
        </w:rPr>
        <w:t>ГурылёваМ</w:t>
      </w:r>
      <w:r w:rsidR="006F19CA" w:rsidRPr="00781E56">
        <w:rPr>
          <w:rFonts w:ascii="Arial" w:hAnsi="Arial" w:cs="Arial"/>
          <w:bCs/>
          <w:sz w:val="28"/>
          <w:szCs w:val="28"/>
        </w:rPr>
        <w:t>.</w:t>
      </w:r>
      <w:r w:rsidR="00E065D5">
        <w:rPr>
          <w:rFonts w:ascii="Arial" w:hAnsi="Arial" w:cs="Arial"/>
          <w:bCs/>
          <w:sz w:val="28"/>
          <w:szCs w:val="28"/>
        </w:rPr>
        <w:t>Э</w:t>
      </w:r>
      <w:proofErr w:type="spellEnd"/>
      <w:r w:rsidR="006F19CA" w:rsidRPr="00781E56">
        <w:rPr>
          <w:rFonts w:ascii="Arial" w:hAnsi="Arial" w:cs="Arial"/>
          <w:bCs/>
          <w:sz w:val="28"/>
          <w:szCs w:val="28"/>
        </w:rPr>
        <w:t xml:space="preserve">.,  </w:t>
      </w:r>
      <w:proofErr w:type="spellStart"/>
      <w:r w:rsidR="006F19CA" w:rsidRPr="00781E56">
        <w:rPr>
          <w:rFonts w:ascii="Arial" w:hAnsi="Arial" w:cs="Arial"/>
          <w:bCs/>
          <w:sz w:val="28"/>
          <w:szCs w:val="28"/>
        </w:rPr>
        <w:t>Глушаков</w:t>
      </w:r>
      <w:proofErr w:type="spellEnd"/>
      <w:r w:rsidR="006F19CA" w:rsidRPr="00781E56">
        <w:rPr>
          <w:rFonts w:ascii="Arial" w:hAnsi="Arial" w:cs="Arial"/>
          <w:bCs/>
          <w:sz w:val="28"/>
          <w:szCs w:val="28"/>
        </w:rPr>
        <w:t xml:space="preserve"> А.И. </w:t>
      </w:r>
    </w:p>
    <w:p w:rsidR="006F19CA" w:rsidRPr="00781E56" w:rsidRDefault="006F19CA" w:rsidP="00E65036">
      <w:pPr>
        <w:spacing w:after="0" w:line="240" w:lineRule="auto"/>
        <w:ind w:left="360"/>
        <w:jc w:val="both"/>
        <w:rPr>
          <w:rFonts w:ascii="Arial" w:hAnsi="Arial" w:cs="Arial"/>
          <w:sz w:val="28"/>
          <w:szCs w:val="28"/>
        </w:rPr>
      </w:pPr>
    </w:p>
    <w:tbl>
      <w:tblPr>
        <w:tblW w:w="0" w:type="auto"/>
        <w:jc w:val="center"/>
        <w:tblLook w:val="04A0" w:firstRow="1" w:lastRow="0" w:firstColumn="1" w:lastColumn="0" w:noHBand="0" w:noVBand="1"/>
      </w:tblPr>
      <w:tblGrid>
        <w:gridCol w:w="1214"/>
        <w:gridCol w:w="7487"/>
        <w:gridCol w:w="937"/>
      </w:tblGrid>
      <w:tr w:rsidR="006F19CA" w:rsidRPr="00781E56" w:rsidTr="00437640">
        <w:trPr>
          <w:jc w:val="center"/>
        </w:trPr>
        <w:tc>
          <w:tcPr>
            <w:tcW w:w="1242" w:type="dxa"/>
          </w:tcPr>
          <w:p w:rsidR="006F19CA" w:rsidRPr="00781E56" w:rsidRDefault="006F19CA" w:rsidP="00E65036">
            <w:pPr>
              <w:spacing w:after="0" w:line="240" w:lineRule="auto"/>
              <w:jc w:val="center"/>
              <w:rPr>
                <w:rFonts w:ascii="Arial" w:hAnsi="Arial" w:cs="Arial"/>
                <w:i/>
                <w:sz w:val="26"/>
                <w:szCs w:val="26"/>
              </w:rPr>
            </w:pPr>
          </w:p>
        </w:tc>
        <w:tc>
          <w:tcPr>
            <w:tcW w:w="7655" w:type="dxa"/>
            <w:tcBorders>
              <w:bottom w:val="single" w:sz="4" w:space="0" w:color="auto"/>
            </w:tcBorders>
          </w:tcPr>
          <w:p w:rsidR="006F19CA" w:rsidRPr="00781E56" w:rsidRDefault="006F19CA" w:rsidP="00E65036">
            <w:pPr>
              <w:spacing w:after="0" w:line="240" w:lineRule="auto"/>
              <w:jc w:val="center"/>
              <w:rPr>
                <w:rFonts w:ascii="Arial" w:hAnsi="Arial" w:cs="Arial"/>
                <w:i/>
                <w:sz w:val="26"/>
                <w:szCs w:val="26"/>
              </w:rPr>
            </w:pPr>
            <w:r w:rsidRPr="00781E56">
              <w:rPr>
                <w:rFonts w:ascii="Arial" w:hAnsi="Arial" w:cs="Arial"/>
                <w:i/>
                <w:sz w:val="26"/>
                <w:szCs w:val="26"/>
              </w:rPr>
              <w:t>Текст  в авторском изложении</w:t>
            </w:r>
          </w:p>
        </w:tc>
        <w:tc>
          <w:tcPr>
            <w:tcW w:w="957" w:type="dxa"/>
          </w:tcPr>
          <w:p w:rsidR="006F19CA" w:rsidRPr="00781E56" w:rsidRDefault="006F19CA" w:rsidP="00E65036">
            <w:pPr>
              <w:spacing w:after="0" w:line="240" w:lineRule="auto"/>
              <w:jc w:val="center"/>
              <w:rPr>
                <w:rFonts w:ascii="Arial" w:hAnsi="Arial" w:cs="Arial"/>
                <w:i/>
                <w:sz w:val="26"/>
                <w:szCs w:val="26"/>
              </w:rPr>
            </w:pPr>
          </w:p>
        </w:tc>
      </w:tr>
      <w:tr w:rsidR="006F19CA" w:rsidRPr="00781E56" w:rsidTr="00437640">
        <w:trPr>
          <w:jc w:val="center"/>
        </w:trPr>
        <w:tc>
          <w:tcPr>
            <w:tcW w:w="9854" w:type="dxa"/>
            <w:gridSpan w:val="3"/>
          </w:tcPr>
          <w:p w:rsidR="006F19CA" w:rsidRPr="00781E56" w:rsidRDefault="006F19CA" w:rsidP="00E65036">
            <w:pPr>
              <w:spacing w:before="60" w:after="0" w:line="240" w:lineRule="auto"/>
              <w:jc w:val="center"/>
              <w:rPr>
                <w:rFonts w:ascii="Arial" w:hAnsi="Arial" w:cs="Arial"/>
                <w:sz w:val="26"/>
                <w:szCs w:val="26"/>
              </w:rPr>
            </w:pPr>
            <w:r w:rsidRPr="00781E56">
              <w:rPr>
                <w:rFonts w:ascii="Arial" w:hAnsi="Arial" w:cs="Arial"/>
                <w:sz w:val="26"/>
                <w:szCs w:val="26"/>
              </w:rPr>
              <w:t xml:space="preserve">Бумага офсетная. Печать – </w:t>
            </w:r>
            <w:proofErr w:type="spellStart"/>
            <w:r w:rsidRPr="00781E56">
              <w:rPr>
                <w:rFonts w:ascii="Arial" w:hAnsi="Arial" w:cs="Arial"/>
                <w:sz w:val="26"/>
                <w:szCs w:val="26"/>
              </w:rPr>
              <w:t>ризография</w:t>
            </w:r>
            <w:proofErr w:type="spellEnd"/>
            <w:r w:rsidRPr="00781E56">
              <w:rPr>
                <w:rFonts w:ascii="Arial" w:hAnsi="Arial" w:cs="Arial"/>
                <w:sz w:val="26"/>
                <w:szCs w:val="26"/>
              </w:rPr>
              <w:t>.</w:t>
            </w:r>
          </w:p>
          <w:p w:rsidR="006F19CA" w:rsidRPr="00781E56" w:rsidRDefault="006F19CA" w:rsidP="00E65036">
            <w:pPr>
              <w:spacing w:after="0" w:line="240" w:lineRule="auto"/>
              <w:jc w:val="center"/>
              <w:rPr>
                <w:rFonts w:ascii="Arial" w:hAnsi="Arial" w:cs="Arial"/>
                <w:sz w:val="26"/>
                <w:szCs w:val="26"/>
              </w:rPr>
            </w:pPr>
            <w:r w:rsidRPr="00781E56">
              <w:rPr>
                <w:rFonts w:ascii="Arial" w:hAnsi="Arial" w:cs="Arial"/>
                <w:sz w:val="26"/>
                <w:szCs w:val="26"/>
              </w:rPr>
              <w:t xml:space="preserve">Тираж 100 экз.   </w:t>
            </w:r>
            <w:r w:rsidR="003D4E94" w:rsidRPr="00781E56">
              <w:rPr>
                <w:rFonts w:ascii="Arial" w:hAnsi="Arial" w:cs="Arial"/>
                <w:sz w:val="26"/>
                <w:szCs w:val="26"/>
              </w:rPr>
              <w:t>5</w:t>
            </w:r>
            <w:r w:rsidR="00E47848">
              <w:rPr>
                <w:rFonts w:ascii="Arial" w:hAnsi="Arial" w:cs="Arial"/>
                <w:sz w:val="26"/>
                <w:szCs w:val="26"/>
              </w:rPr>
              <w:t>7</w:t>
            </w:r>
            <w:r w:rsidRPr="00781E56">
              <w:rPr>
                <w:rFonts w:ascii="Arial" w:hAnsi="Arial" w:cs="Arial"/>
                <w:sz w:val="26"/>
                <w:szCs w:val="26"/>
              </w:rPr>
              <w:t xml:space="preserve"> стр. </w:t>
            </w:r>
            <w:r w:rsidR="00451218" w:rsidRPr="00781E56">
              <w:rPr>
                <w:rFonts w:ascii="Arial" w:hAnsi="Arial" w:cs="Arial"/>
                <w:sz w:val="26"/>
                <w:szCs w:val="26"/>
              </w:rPr>
              <w:t>6</w:t>
            </w:r>
            <w:r w:rsidRPr="00781E56">
              <w:rPr>
                <w:rFonts w:ascii="Arial" w:hAnsi="Arial" w:cs="Arial"/>
                <w:sz w:val="26"/>
                <w:szCs w:val="26"/>
              </w:rPr>
              <w:t xml:space="preserve"> печатных листов.  Объём  </w:t>
            </w:r>
            <w:r w:rsidR="00E65036" w:rsidRPr="00781E56">
              <w:rPr>
                <w:rFonts w:ascii="Arial" w:hAnsi="Arial" w:cs="Arial"/>
                <w:sz w:val="26"/>
                <w:szCs w:val="26"/>
              </w:rPr>
              <w:t>3</w:t>
            </w:r>
            <w:r w:rsidRPr="00781E56">
              <w:rPr>
                <w:rFonts w:ascii="Arial" w:hAnsi="Arial" w:cs="Arial"/>
                <w:sz w:val="26"/>
                <w:szCs w:val="26"/>
              </w:rPr>
              <w:t>,</w:t>
            </w:r>
            <w:r w:rsidR="008525DF">
              <w:rPr>
                <w:rFonts w:ascii="Arial" w:hAnsi="Arial" w:cs="Arial"/>
                <w:sz w:val="26"/>
                <w:szCs w:val="26"/>
              </w:rPr>
              <w:t>5</w:t>
            </w:r>
            <w:r w:rsidR="00D17963" w:rsidRPr="00781E56">
              <w:rPr>
                <w:rFonts w:ascii="Arial" w:hAnsi="Arial" w:cs="Arial"/>
                <w:sz w:val="26"/>
                <w:szCs w:val="26"/>
              </w:rPr>
              <w:t xml:space="preserve">6 </w:t>
            </w:r>
            <w:proofErr w:type="spellStart"/>
            <w:r w:rsidRPr="00781E56">
              <w:rPr>
                <w:rFonts w:ascii="Arial" w:hAnsi="Arial" w:cs="Arial"/>
                <w:sz w:val="26"/>
                <w:szCs w:val="26"/>
              </w:rPr>
              <w:t>усл</w:t>
            </w:r>
            <w:proofErr w:type="spellEnd"/>
            <w:r w:rsidRPr="00781E56">
              <w:rPr>
                <w:rFonts w:ascii="Arial" w:hAnsi="Arial" w:cs="Arial"/>
                <w:sz w:val="26"/>
                <w:szCs w:val="26"/>
              </w:rPr>
              <w:t>.-</w:t>
            </w:r>
            <w:proofErr w:type="spellStart"/>
            <w:r w:rsidRPr="00781E56">
              <w:rPr>
                <w:rFonts w:ascii="Arial" w:hAnsi="Arial" w:cs="Arial"/>
                <w:sz w:val="26"/>
                <w:szCs w:val="26"/>
              </w:rPr>
              <w:t>печ.л</w:t>
            </w:r>
            <w:proofErr w:type="spellEnd"/>
            <w:r w:rsidRPr="00781E56">
              <w:rPr>
                <w:rFonts w:ascii="Arial" w:hAnsi="Arial" w:cs="Arial"/>
                <w:sz w:val="26"/>
                <w:szCs w:val="26"/>
              </w:rPr>
              <w:t>.</w:t>
            </w:r>
          </w:p>
          <w:p w:rsidR="006F19CA" w:rsidRPr="00781E56" w:rsidRDefault="006F19CA" w:rsidP="00D17963">
            <w:pPr>
              <w:spacing w:after="0" w:line="240" w:lineRule="auto"/>
              <w:jc w:val="center"/>
              <w:rPr>
                <w:rFonts w:ascii="Arial" w:hAnsi="Arial" w:cs="Arial"/>
                <w:sz w:val="28"/>
                <w:szCs w:val="28"/>
              </w:rPr>
            </w:pPr>
            <w:r w:rsidRPr="00781E56">
              <w:rPr>
                <w:rFonts w:ascii="Arial" w:hAnsi="Arial" w:cs="Arial"/>
                <w:sz w:val="26"/>
                <w:szCs w:val="26"/>
              </w:rPr>
              <w:t xml:space="preserve">Подписано в печать </w:t>
            </w:r>
            <w:r w:rsidR="003B7A89" w:rsidRPr="00781E56">
              <w:rPr>
                <w:rFonts w:ascii="Arial" w:hAnsi="Arial" w:cs="Arial"/>
                <w:sz w:val="26"/>
                <w:szCs w:val="26"/>
              </w:rPr>
              <w:t>0</w:t>
            </w:r>
            <w:r w:rsidR="00D17963" w:rsidRPr="00781E56">
              <w:rPr>
                <w:rFonts w:ascii="Arial" w:hAnsi="Arial" w:cs="Arial"/>
                <w:sz w:val="26"/>
                <w:szCs w:val="26"/>
              </w:rPr>
              <w:t>1</w:t>
            </w:r>
            <w:r w:rsidRPr="00781E56">
              <w:rPr>
                <w:rFonts w:ascii="Arial" w:hAnsi="Arial" w:cs="Arial"/>
                <w:sz w:val="26"/>
                <w:szCs w:val="26"/>
              </w:rPr>
              <w:t>.</w:t>
            </w:r>
            <w:r w:rsidR="003B7A89" w:rsidRPr="00781E56">
              <w:rPr>
                <w:rFonts w:ascii="Arial" w:hAnsi="Arial" w:cs="Arial"/>
                <w:sz w:val="26"/>
                <w:szCs w:val="26"/>
              </w:rPr>
              <w:t>0</w:t>
            </w:r>
            <w:r w:rsidR="00D17963" w:rsidRPr="00781E56">
              <w:rPr>
                <w:rFonts w:ascii="Arial" w:hAnsi="Arial" w:cs="Arial"/>
                <w:sz w:val="26"/>
                <w:szCs w:val="26"/>
              </w:rPr>
              <w:t>6</w:t>
            </w:r>
            <w:r w:rsidRPr="00781E56">
              <w:rPr>
                <w:rFonts w:ascii="Arial" w:hAnsi="Arial" w:cs="Arial"/>
                <w:sz w:val="26"/>
                <w:szCs w:val="26"/>
              </w:rPr>
              <w:t>.201</w:t>
            </w:r>
            <w:r w:rsidR="00451218" w:rsidRPr="00781E56">
              <w:rPr>
                <w:rFonts w:ascii="Arial" w:hAnsi="Arial" w:cs="Arial"/>
                <w:sz w:val="26"/>
                <w:szCs w:val="26"/>
              </w:rPr>
              <w:t>2</w:t>
            </w:r>
            <w:r w:rsidRPr="00781E56">
              <w:rPr>
                <w:rFonts w:ascii="Arial" w:hAnsi="Arial" w:cs="Arial"/>
                <w:sz w:val="26"/>
                <w:szCs w:val="26"/>
              </w:rPr>
              <w:t xml:space="preserve"> г.   Заказ №</w:t>
            </w:r>
            <w:r w:rsidR="00A15DA5">
              <w:rPr>
                <w:rFonts w:ascii="Arial" w:hAnsi="Arial" w:cs="Arial"/>
                <w:sz w:val="26"/>
                <w:szCs w:val="26"/>
              </w:rPr>
              <w:t xml:space="preserve"> 2</w:t>
            </w:r>
            <w:r w:rsidR="003B7A89" w:rsidRPr="00781E56">
              <w:rPr>
                <w:rFonts w:ascii="Arial" w:hAnsi="Arial" w:cs="Arial"/>
                <w:sz w:val="26"/>
                <w:szCs w:val="26"/>
              </w:rPr>
              <w:t>17</w:t>
            </w:r>
          </w:p>
        </w:tc>
      </w:tr>
      <w:tr w:rsidR="006F19CA" w:rsidRPr="00781E56" w:rsidTr="00437640">
        <w:trPr>
          <w:jc w:val="center"/>
        </w:trPr>
        <w:tc>
          <w:tcPr>
            <w:tcW w:w="1242" w:type="dxa"/>
          </w:tcPr>
          <w:p w:rsidR="006F19CA" w:rsidRPr="00781E56" w:rsidRDefault="006F19CA" w:rsidP="00E65036">
            <w:pPr>
              <w:spacing w:after="0" w:line="240" w:lineRule="auto"/>
              <w:jc w:val="center"/>
              <w:rPr>
                <w:rFonts w:ascii="Arial" w:hAnsi="Arial" w:cs="Arial"/>
                <w:sz w:val="26"/>
                <w:szCs w:val="26"/>
              </w:rPr>
            </w:pPr>
          </w:p>
        </w:tc>
        <w:tc>
          <w:tcPr>
            <w:tcW w:w="7655" w:type="dxa"/>
            <w:tcBorders>
              <w:top w:val="single" w:sz="4" w:space="0" w:color="auto"/>
            </w:tcBorders>
          </w:tcPr>
          <w:p w:rsidR="006F19CA" w:rsidRPr="00781E56" w:rsidRDefault="006F19CA" w:rsidP="00E65036">
            <w:pPr>
              <w:spacing w:after="0" w:line="240" w:lineRule="auto"/>
              <w:jc w:val="center"/>
              <w:rPr>
                <w:rFonts w:ascii="Arial" w:hAnsi="Arial" w:cs="Arial"/>
                <w:sz w:val="26"/>
                <w:szCs w:val="26"/>
              </w:rPr>
            </w:pPr>
          </w:p>
        </w:tc>
        <w:tc>
          <w:tcPr>
            <w:tcW w:w="957" w:type="dxa"/>
          </w:tcPr>
          <w:p w:rsidR="006F19CA" w:rsidRPr="00781E56" w:rsidRDefault="006F19CA" w:rsidP="00E65036">
            <w:pPr>
              <w:spacing w:after="0" w:line="240" w:lineRule="auto"/>
              <w:jc w:val="center"/>
              <w:rPr>
                <w:rFonts w:ascii="Arial" w:hAnsi="Arial" w:cs="Arial"/>
                <w:sz w:val="26"/>
                <w:szCs w:val="26"/>
              </w:rPr>
            </w:pPr>
          </w:p>
        </w:tc>
      </w:tr>
    </w:tbl>
    <w:p w:rsidR="006F19CA" w:rsidRPr="00781E56" w:rsidRDefault="006F19CA" w:rsidP="00E65036">
      <w:pPr>
        <w:spacing w:after="0" w:line="240" w:lineRule="auto"/>
        <w:ind w:left="360"/>
        <w:jc w:val="center"/>
        <w:rPr>
          <w:rFonts w:ascii="Arial" w:hAnsi="Arial" w:cs="Arial"/>
          <w:sz w:val="26"/>
          <w:szCs w:val="26"/>
        </w:rPr>
      </w:pPr>
      <w:r w:rsidRPr="00781E56">
        <w:rPr>
          <w:rFonts w:ascii="Arial" w:hAnsi="Arial" w:cs="Arial"/>
          <w:sz w:val="26"/>
          <w:szCs w:val="26"/>
        </w:rPr>
        <w:t>«Первый печатный двор»</w:t>
      </w:r>
    </w:p>
    <w:p w:rsidR="006F19CA" w:rsidRPr="00781E56" w:rsidRDefault="006F19CA" w:rsidP="00E65036">
      <w:pPr>
        <w:spacing w:after="0" w:line="240" w:lineRule="auto"/>
        <w:ind w:left="360"/>
        <w:jc w:val="center"/>
        <w:rPr>
          <w:rFonts w:ascii="Arial" w:hAnsi="Arial" w:cs="Arial"/>
          <w:sz w:val="24"/>
          <w:szCs w:val="24"/>
        </w:rPr>
      </w:pPr>
      <w:r w:rsidRPr="00781E56">
        <w:rPr>
          <w:rFonts w:ascii="Arial" w:hAnsi="Arial" w:cs="Arial"/>
          <w:sz w:val="26"/>
          <w:szCs w:val="26"/>
        </w:rPr>
        <w:t>420111, г. Казань, Университетская, 11/46</w:t>
      </w:r>
      <w:bookmarkStart w:id="24" w:name="_GoBack"/>
      <w:bookmarkEnd w:id="24"/>
    </w:p>
    <w:sectPr w:rsidR="006F19CA" w:rsidRPr="00781E56" w:rsidSect="008A16DA">
      <w:headerReference w:type="default" r:id="rId22"/>
      <w:pgSz w:w="11906" w:h="16838"/>
      <w:pgMar w:top="124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B3C" w:rsidRDefault="007A5B3C" w:rsidP="00F17CAC">
      <w:pPr>
        <w:spacing w:after="0" w:line="240" w:lineRule="auto"/>
      </w:pPr>
      <w:r>
        <w:separator/>
      </w:r>
    </w:p>
  </w:endnote>
  <w:endnote w:type="continuationSeparator" w:id="0">
    <w:p w:rsidR="007A5B3C" w:rsidRDefault="007A5B3C" w:rsidP="00F1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B3C" w:rsidRDefault="007A5B3C" w:rsidP="00F17CAC">
      <w:pPr>
        <w:spacing w:after="0" w:line="240" w:lineRule="auto"/>
      </w:pPr>
      <w:r>
        <w:separator/>
      </w:r>
    </w:p>
  </w:footnote>
  <w:footnote w:type="continuationSeparator" w:id="0">
    <w:p w:rsidR="007A5B3C" w:rsidRDefault="007A5B3C" w:rsidP="00F17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709579"/>
      <w:docPartObj>
        <w:docPartGallery w:val="Page Numbers (Top of Page)"/>
        <w:docPartUnique/>
      </w:docPartObj>
    </w:sdtPr>
    <w:sdtEndPr>
      <w:rPr>
        <w:rFonts w:ascii="Arial" w:hAnsi="Arial" w:cs="Arial"/>
        <w:b/>
        <w:sz w:val="24"/>
        <w:szCs w:val="24"/>
      </w:rPr>
    </w:sdtEndPr>
    <w:sdtContent>
      <w:p w:rsidR="00C3653C" w:rsidRPr="006F19CA" w:rsidRDefault="00A45C46" w:rsidP="00C92607">
        <w:pPr>
          <w:pStyle w:val="a3"/>
          <w:jc w:val="center"/>
          <w:rPr>
            <w:rFonts w:ascii="Arial" w:hAnsi="Arial" w:cs="Arial"/>
            <w:b/>
            <w:sz w:val="24"/>
            <w:szCs w:val="24"/>
          </w:rPr>
        </w:pPr>
        <w:r w:rsidRPr="006F19CA">
          <w:rPr>
            <w:rFonts w:ascii="Arial" w:hAnsi="Arial" w:cs="Arial"/>
            <w:b/>
            <w:sz w:val="24"/>
            <w:szCs w:val="24"/>
          </w:rPr>
          <w:fldChar w:fldCharType="begin"/>
        </w:r>
        <w:r w:rsidR="00C3653C" w:rsidRPr="006F19CA">
          <w:rPr>
            <w:rFonts w:ascii="Arial" w:hAnsi="Arial" w:cs="Arial"/>
            <w:b/>
            <w:sz w:val="24"/>
            <w:szCs w:val="24"/>
          </w:rPr>
          <w:instrText>PAGE   \* MERGEFORMAT</w:instrText>
        </w:r>
        <w:r w:rsidRPr="006F19CA">
          <w:rPr>
            <w:rFonts w:ascii="Arial" w:hAnsi="Arial" w:cs="Arial"/>
            <w:b/>
            <w:sz w:val="24"/>
            <w:szCs w:val="24"/>
          </w:rPr>
          <w:fldChar w:fldCharType="separate"/>
        </w:r>
        <w:r w:rsidR="00481E2A">
          <w:rPr>
            <w:rFonts w:ascii="Arial" w:hAnsi="Arial" w:cs="Arial"/>
            <w:b/>
            <w:noProof/>
            <w:sz w:val="24"/>
            <w:szCs w:val="24"/>
          </w:rPr>
          <w:t>56</w:t>
        </w:r>
        <w:r w:rsidRPr="006F19CA">
          <w:rPr>
            <w:rFonts w:ascii="Arial" w:hAnsi="Arial" w:cs="Arial"/>
            <w:b/>
            <w:sz w:val="24"/>
            <w:szCs w:val="24"/>
          </w:rPr>
          <w:fldChar w:fldCharType="end"/>
        </w:r>
      </w:p>
    </w:sdtContent>
  </w:sdt>
  <w:p w:rsidR="00C3653C" w:rsidRDefault="00C3653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6743"/>
    <w:multiLevelType w:val="multilevel"/>
    <w:tmpl w:val="A31839A4"/>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372A97"/>
    <w:multiLevelType w:val="hybridMultilevel"/>
    <w:tmpl w:val="5F5263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9529E"/>
    <w:multiLevelType w:val="hybridMultilevel"/>
    <w:tmpl w:val="5F5263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D5BF8"/>
    <w:multiLevelType w:val="multilevel"/>
    <w:tmpl w:val="3ECA1A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E5B39"/>
    <w:multiLevelType w:val="hybridMultilevel"/>
    <w:tmpl w:val="DF4ACC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C724E9"/>
    <w:multiLevelType w:val="hybridMultilevel"/>
    <w:tmpl w:val="4FD292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A00D63"/>
    <w:multiLevelType w:val="hybridMultilevel"/>
    <w:tmpl w:val="7392394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15:restartNumberingAfterBreak="0">
    <w:nsid w:val="2150238C"/>
    <w:multiLevelType w:val="multilevel"/>
    <w:tmpl w:val="3ECA1A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F17A9"/>
    <w:multiLevelType w:val="hybridMultilevel"/>
    <w:tmpl w:val="D2B28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BA2D78"/>
    <w:multiLevelType w:val="hybridMultilevel"/>
    <w:tmpl w:val="1B5AAF0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15:restartNumberingAfterBreak="0">
    <w:nsid w:val="37697466"/>
    <w:multiLevelType w:val="hybridMultilevel"/>
    <w:tmpl w:val="D4F2C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CA07B94"/>
    <w:multiLevelType w:val="multilevel"/>
    <w:tmpl w:val="991C6C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BC5AB2"/>
    <w:multiLevelType w:val="multilevel"/>
    <w:tmpl w:val="CC4654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3" w15:restartNumberingAfterBreak="0">
    <w:nsid w:val="4F332627"/>
    <w:multiLevelType w:val="hybridMultilevel"/>
    <w:tmpl w:val="CB203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64F6DE8"/>
    <w:multiLevelType w:val="hybridMultilevel"/>
    <w:tmpl w:val="55BCA6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23714E"/>
    <w:multiLevelType w:val="multilevel"/>
    <w:tmpl w:val="30848EE4"/>
    <w:lvl w:ilvl="0">
      <w:start w:val="5"/>
      <w:numFmt w:val="decimal"/>
      <w:lvlText w:val="%1."/>
      <w:lvlJc w:val="left"/>
      <w:pPr>
        <w:ind w:left="540" w:hanging="54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16" w15:restartNumberingAfterBreak="0">
    <w:nsid w:val="59847808"/>
    <w:multiLevelType w:val="hybridMultilevel"/>
    <w:tmpl w:val="707E07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D04CC6"/>
    <w:multiLevelType w:val="hybridMultilevel"/>
    <w:tmpl w:val="310845D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15:restartNumberingAfterBreak="0">
    <w:nsid w:val="62A76425"/>
    <w:multiLevelType w:val="multilevel"/>
    <w:tmpl w:val="BB0653C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653B5D67"/>
    <w:multiLevelType w:val="multilevel"/>
    <w:tmpl w:val="0D3621EC"/>
    <w:lvl w:ilvl="0">
      <w:start w:val="4"/>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6C72256"/>
    <w:multiLevelType w:val="hybridMultilevel"/>
    <w:tmpl w:val="02E41E7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15:restartNumberingAfterBreak="0">
    <w:nsid w:val="6D117CCB"/>
    <w:multiLevelType w:val="multilevel"/>
    <w:tmpl w:val="7D2C9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E32436"/>
    <w:multiLevelType w:val="hybridMultilevel"/>
    <w:tmpl w:val="ECB2062C"/>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15:restartNumberingAfterBreak="0">
    <w:nsid w:val="775E3084"/>
    <w:multiLevelType w:val="hybridMultilevel"/>
    <w:tmpl w:val="10FE2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3C237C"/>
    <w:multiLevelType w:val="hybridMultilevel"/>
    <w:tmpl w:val="28CEC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F302EA"/>
    <w:multiLevelType w:val="hybridMultilevel"/>
    <w:tmpl w:val="D90AD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4"/>
  </w:num>
  <w:num w:numId="3">
    <w:abstractNumId w:val="23"/>
  </w:num>
  <w:num w:numId="4">
    <w:abstractNumId w:val="13"/>
  </w:num>
  <w:num w:numId="5">
    <w:abstractNumId w:val="16"/>
  </w:num>
  <w:num w:numId="6">
    <w:abstractNumId w:val="12"/>
  </w:num>
  <w:num w:numId="7">
    <w:abstractNumId w:val="0"/>
  </w:num>
  <w:num w:numId="8">
    <w:abstractNumId w:val="19"/>
  </w:num>
  <w:num w:numId="9">
    <w:abstractNumId w:val="15"/>
  </w:num>
  <w:num w:numId="10">
    <w:abstractNumId w:val="10"/>
  </w:num>
  <w:num w:numId="11">
    <w:abstractNumId w:val="21"/>
  </w:num>
  <w:num w:numId="12">
    <w:abstractNumId w:val="11"/>
  </w:num>
  <w:num w:numId="13">
    <w:abstractNumId w:val="3"/>
  </w:num>
  <w:num w:numId="14">
    <w:abstractNumId w:val="7"/>
  </w:num>
  <w:num w:numId="15">
    <w:abstractNumId w:val="2"/>
  </w:num>
  <w:num w:numId="16">
    <w:abstractNumId w:val="1"/>
  </w:num>
  <w:num w:numId="17">
    <w:abstractNumId w:val="25"/>
  </w:num>
  <w:num w:numId="18">
    <w:abstractNumId w:val="6"/>
  </w:num>
  <w:num w:numId="19">
    <w:abstractNumId w:val="9"/>
  </w:num>
  <w:num w:numId="20">
    <w:abstractNumId w:val="20"/>
  </w:num>
  <w:num w:numId="21">
    <w:abstractNumId w:val="17"/>
  </w:num>
  <w:num w:numId="22">
    <w:abstractNumId w:val="24"/>
  </w:num>
  <w:num w:numId="23">
    <w:abstractNumId w:val="8"/>
  </w:num>
  <w:num w:numId="24">
    <w:abstractNumId w:val="14"/>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1"/>
    <w:rsid w:val="000068A9"/>
    <w:rsid w:val="000136F0"/>
    <w:rsid w:val="00013D05"/>
    <w:rsid w:val="00015862"/>
    <w:rsid w:val="00021CA1"/>
    <w:rsid w:val="00022E31"/>
    <w:rsid w:val="0002721D"/>
    <w:rsid w:val="00027273"/>
    <w:rsid w:val="000431FD"/>
    <w:rsid w:val="00056990"/>
    <w:rsid w:val="0006022F"/>
    <w:rsid w:val="00081E43"/>
    <w:rsid w:val="000821BC"/>
    <w:rsid w:val="00083782"/>
    <w:rsid w:val="00084370"/>
    <w:rsid w:val="0008736E"/>
    <w:rsid w:val="000879C3"/>
    <w:rsid w:val="00092BAF"/>
    <w:rsid w:val="000A4A89"/>
    <w:rsid w:val="000B1923"/>
    <w:rsid w:val="000B3EA9"/>
    <w:rsid w:val="000B5D81"/>
    <w:rsid w:val="000B7FC5"/>
    <w:rsid w:val="000C1897"/>
    <w:rsid w:val="000D6C57"/>
    <w:rsid w:val="000E0CE9"/>
    <w:rsid w:val="000E7D3C"/>
    <w:rsid w:val="000F62B9"/>
    <w:rsid w:val="00102165"/>
    <w:rsid w:val="001065CF"/>
    <w:rsid w:val="00106ADC"/>
    <w:rsid w:val="0011035C"/>
    <w:rsid w:val="00111B24"/>
    <w:rsid w:val="00116501"/>
    <w:rsid w:val="00117E3F"/>
    <w:rsid w:val="001245DF"/>
    <w:rsid w:val="0012519E"/>
    <w:rsid w:val="00126B1E"/>
    <w:rsid w:val="001279FE"/>
    <w:rsid w:val="001310F9"/>
    <w:rsid w:val="001322D8"/>
    <w:rsid w:val="00136565"/>
    <w:rsid w:val="00147C7F"/>
    <w:rsid w:val="00156F70"/>
    <w:rsid w:val="001642BC"/>
    <w:rsid w:val="00165782"/>
    <w:rsid w:val="00165F4E"/>
    <w:rsid w:val="00170051"/>
    <w:rsid w:val="00177328"/>
    <w:rsid w:val="0017769E"/>
    <w:rsid w:val="00177FE3"/>
    <w:rsid w:val="00182A6E"/>
    <w:rsid w:val="001859BD"/>
    <w:rsid w:val="00186A57"/>
    <w:rsid w:val="0019535B"/>
    <w:rsid w:val="001A3588"/>
    <w:rsid w:val="001A6BD8"/>
    <w:rsid w:val="001A7A1C"/>
    <w:rsid w:val="001B1E74"/>
    <w:rsid w:val="001B310F"/>
    <w:rsid w:val="001C774F"/>
    <w:rsid w:val="001D1BB0"/>
    <w:rsid w:val="001E36E5"/>
    <w:rsid w:val="001E4660"/>
    <w:rsid w:val="001E54DE"/>
    <w:rsid w:val="001E5B17"/>
    <w:rsid w:val="001E69A6"/>
    <w:rsid w:val="001F2EDD"/>
    <w:rsid w:val="001F377E"/>
    <w:rsid w:val="001F47C1"/>
    <w:rsid w:val="001F4E63"/>
    <w:rsid w:val="001F6359"/>
    <w:rsid w:val="001F77CD"/>
    <w:rsid w:val="00206A7F"/>
    <w:rsid w:val="00213709"/>
    <w:rsid w:val="00220AFD"/>
    <w:rsid w:val="002275C7"/>
    <w:rsid w:val="00230FAF"/>
    <w:rsid w:val="00232E41"/>
    <w:rsid w:val="002354F3"/>
    <w:rsid w:val="002510B5"/>
    <w:rsid w:val="00254476"/>
    <w:rsid w:val="00262318"/>
    <w:rsid w:val="00264A84"/>
    <w:rsid w:val="002745C8"/>
    <w:rsid w:val="00287F79"/>
    <w:rsid w:val="00290F33"/>
    <w:rsid w:val="00296789"/>
    <w:rsid w:val="00297D13"/>
    <w:rsid w:val="002A23AA"/>
    <w:rsid w:val="002B31B7"/>
    <w:rsid w:val="002B7E17"/>
    <w:rsid w:val="002C4BF6"/>
    <w:rsid w:val="002D3DF5"/>
    <w:rsid w:val="002D5918"/>
    <w:rsid w:val="002D5CA6"/>
    <w:rsid w:val="002E0E14"/>
    <w:rsid w:val="002E1C88"/>
    <w:rsid w:val="002E3816"/>
    <w:rsid w:val="002F0D03"/>
    <w:rsid w:val="002F18F6"/>
    <w:rsid w:val="002F233F"/>
    <w:rsid w:val="00301605"/>
    <w:rsid w:val="00305727"/>
    <w:rsid w:val="0031029F"/>
    <w:rsid w:val="003114BB"/>
    <w:rsid w:val="00311B78"/>
    <w:rsid w:val="0031634F"/>
    <w:rsid w:val="00324A20"/>
    <w:rsid w:val="00324E37"/>
    <w:rsid w:val="00332647"/>
    <w:rsid w:val="00333078"/>
    <w:rsid w:val="003353B8"/>
    <w:rsid w:val="0034254C"/>
    <w:rsid w:val="003474B8"/>
    <w:rsid w:val="00347CD5"/>
    <w:rsid w:val="00351799"/>
    <w:rsid w:val="00352823"/>
    <w:rsid w:val="00353AF6"/>
    <w:rsid w:val="00361013"/>
    <w:rsid w:val="0036573F"/>
    <w:rsid w:val="00383A36"/>
    <w:rsid w:val="00386023"/>
    <w:rsid w:val="003A1A30"/>
    <w:rsid w:val="003A5A31"/>
    <w:rsid w:val="003A6F0D"/>
    <w:rsid w:val="003B2A0B"/>
    <w:rsid w:val="003B3C19"/>
    <w:rsid w:val="003B7A89"/>
    <w:rsid w:val="003C00D9"/>
    <w:rsid w:val="003C0781"/>
    <w:rsid w:val="003C5A69"/>
    <w:rsid w:val="003C68E5"/>
    <w:rsid w:val="003D25AF"/>
    <w:rsid w:val="003D303A"/>
    <w:rsid w:val="003D47ED"/>
    <w:rsid w:val="003D4E94"/>
    <w:rsid w:val="003E7107"/>
    <w:rsid w:val="003E724C"/>
    <w:rsid w:val="003E79E1"/>
    <w:rsid w:val="003F508D"/>
    <w:rsid w:val="0040329E"/>
    <w:rsid w:val="00403BE5"/>
    <w:rsid w:val="00405B26"/>
    <w:rsid w:val="00406C06"/>
    <w:rsid w:val="00412E05"/>
    <w:rsid w:val="00416BF9"/>
    <w:rsid w:val="00425CCE"/>
    <w:rsid w:val="00432420"/>
    <w:rsid w:val="00432D3A"/>
    <w:rsid w:val="0043610A"/>
    <w:rsid w:val="00437640"/>
    <w:rsid w:val="004418F5"/>
    <w:rsid w:val="00443404"/>
    <w:rsid w:val="00451218"/>
    <w:rsid w:val="0045216D"/>
    <w:rsid w:val="00453C62"/>
    <w:rsid w:val="00457C0C"/>
    <w:rsid w:val="004605D3"/>
    <w:rsid w:val="004737E8"/>
    <w:rsid w:val="004742CA"/>
    <w:rsid w:val="004758F4"/>
    <w:rsid w:val="004763A1"/>
    <w:rsid w:val="00481E2A"/>
    <w:rsid w:val="00482C6D"/>
    <w:rsid w:val="0048629F"/>
    <w:rsid w:val="004A0CB7"/>
    <w:rsid w:val="004B2EF8"/>
    <w:rsid w:val="004B37A2"/>
    <w:rsid w:val="004C5538"/>
    <w:rsid w:val="004D1813"/>
    <w:rsid w:val="004D3AE3"/>
    <w:rsid w:val="004D6AB0"/>
    <w:rsid w:val="004E6B23"/>
    <w:rsid w:val="004F2E63"/>
    <w:rsid w:val="004F6109"/>
    <w:rsid w:val="00502C2F"/>
    <w:rsid w:val="005038C5"/>
    <w:rsid w:val="00507F98"/>
    <w:rsid w:val="0051368B"/>
    <w:rsid w:val="0052266D"/>
    <w:rsid w:val="005260D9"/>
    <w:rsid w:val="0052653D"/>
    <w:rsid w:val="00533CFA"/>
    <w:rsid w:val="00535394"/>
    <w:rsid w:val="00537674"/>
    <w:rsid w:val="00546011"/>
    <w:rsid w:val="00546A5C"/>
    <w:rsid w:val="00555CF8"/>
    <w:rsid w:val="005610DF"/>
    <w:rsid w:val="00563991"/>
    <w:rsid w:val="0057537E"/>
    <w:rsid w:val="005855BD"/>
    <w:rsid w:val="00586E58"/>
    <w:rsid w:val="00593115"/>
    <w:rsid w:val="005941DE"/>
    <w:rsid w:val="00595334"/>
    <w:rsid w:val="00596420"/>
    <w:rsid w:val="00596D44"/>
    <w:rsid w:val="005A3B05"/>
    <w:rsid w:val="005A611E"/>
    <w:rsid w:val="005A633D"/>
    <w:rsid w:val="005B784B"/>
    <w:rsid w:val="005B7FB9"/>
    <w:rsid w:val="005C028F"/>
    <w:rsid w:val="005C1ABF"/>
    <w:rsid w:val="005C220F"/>
    <w:rsid w:val="005C3928"/>
    <w:rsid w:val="005C5A1F"/>
    <w:rsid w:val="005C74A1"/>
    <w:rsid w:val="005D02E6"/>
    <w:rsid w:val="005D0600"/>
    <w:rsid w:val="005E0899"/>
    <w:rsid w:val="005E4CA8"/>
    <w:rsid w:val="005F175E"/>
    <w:rsid w:val="005F444A"/>
    <w:rsid w:val="005F4ACE"/>
    <w:rsid w:val="006064F0"/>
    <w:rsid w:val="0062396C"/>
    <w:rsid w:val="00640991"/>
    <w:rsid w:val="00640ED4"/>
    <w:rsid w:val="006431C9"/>
    <w:rsid w:val="00643E0C"/>
    <w:rsid w:val="00650901"/>
    <w:rsid w:val="00650AEA"/>
    <w:rsid w:val="006544BE"/>
    <w:rsid w:val="00670EDD"/>
    <w:rsid w:val="006764F6"/>
    <w:rsid w:val="0068531C"/>
    <w:rsid w:val="0068571E"/>
    <w:rsid w:val="0069527C"/>
    <w:rsid w:val="00696709"/>
    <w:rsid w:val="006A2ECA"/>
    <w:rsid w:val="006A3538"/>
    <w:rsid w:val="006A6A99"/>
    <w:rsid w:val="006B4C3A"/>
    <w:rsid w:val="006B4CAD"/>
    <w:rsid w:val="006B55A5"/>
    <w:rsid w:val="006C3BE0"/>
    <w:rsid w:val="006C772D"/>
    <w:rsid w:val="006D6187"/>
    <w:rsid w:val="006E05B8"/>
    <w:rsid w:val="006E1935"/>
    <w:rsid w:val="006E1987"/>
    <w:rsid w:val="006E2751"/>
    <w:rsid w:val="006E4B38"/>
    <w:rsid w:val="006E787A"/>
    <w:rsid w:val="006F19CA"/>
    <w:rsid w:val="006F3F49"/>
    <w:rsid w:val="006F4AA6"/>
    <w:rsid w:val="006F4B7D"/>
    <w:rsid w:val="006F6857"/>
    <w:rsid w:val="007028D9"/>
    <w:rsid w:val="00702F51"/>
    <w:rsid w:val="007048B2"/>
    <w:rsid w:val="00711C34"/>
    <w:rsid w:val="00716C47"/>
    <w:rsid w:val="007171A5"/>
    <w:rsid w:val="007208BE"/>
    <w:rsid w:val="0072548B"/>
    <w:rsid w:val="00726829"/>
    <w:rsid w:val="00735AA9"/>
    <w:rsid w:val="00736547"/>
    <w:rsid w:val="00737EC5"/>
    <w:rsid w:val="0074151C"/>
    <w:rsid w:val="0075542A"/>
    <w:rsid w:val="0075778B"/>
    <w:rsid w:val="00762464"/>
    <w:rsid w:val="007625AF"/>
    <w:rsid w:val="0077434D"/>
    <w:rsid w:val="00780F5A"/>
    <w:rsid w:val="00781E56"/>
    <w:rsid w:val="0078420B"/>
    <w:rsid w:val="00785969"/>
    <w:rsid w:val="007868F7"/>
    <w:rsid w:val="00793347"/>
    <w:rsid w:val="007970B5"/>
    <w:rsid w:val="007A0CA8"/>
    <w:rsid w:val="007A5B3C"/>
    <w:rsid w:val="007B00A3"/>
    <w:rsid w:val="007B0237"/>
    <w:rsid w:val="007B4ADE"/>
    <w:rsid w:val="007B6218"/>
    <w:rsid w:val="007B7468"/>
    <w:rsid w:val="007B7DA3"/>
    <w:rsid w:val="007C26DD"/>
    <w:rsid w:val="007E4490"/>
    <w:rsid w:val="007E4740"/>
    <w:rsid w:val="007E5616"/>
    <w:rsid w:val="007F0DEB"/>
    <w:rsid w:val="007F5D6B"/>
    <w:rsid w:val="007F625A"/>
    <w:rsid w:val="007F79A2"/>
    <w:rsid w:val="008063D2"/>
    <w:rsid w:val="00824BF0"/>
    <w:rsid w:val="00825DE9"/>
    <w:rsid w:val="0082682C"/>
    <w:rsid w:val="00832EF7"/>
    <w:rsid w:val="00834DBD"/>
    <w:rsid w:val="0085221C"/>
    <w:rsid w:val="008525DF"/>
    <w:rsid w:val="008552B1"/>
    <w:rsid w:val="00862321"/>
    <w:rsid w:val="008652CB"/>
    <w:rsid w:val="00870853"/>
    <w:rsid w:val="00872DE8"/>
    <w:rsid w:val="00872F2C"/>
    <w:rsid w:val="00875190"/>
    <w:rsid w:val="00883493"/>
    <w:rsid w:val="00885C8A"/>
    <w:rsid w:val="00890C01"/>
    <w:rsid w:val="00892B96"/>
    <w:rsid w:val="0089646A"/>
    <w:rsid w:val="008975C5"/>
    <w:rsid w:val="008A0228"/>
    <w:rsid w:val="008A16DA"/>
    <w:rsid w:val="008B3449"/>
    <w:rsid w:val="008B72C6"/>
    <w:rsid w:val="008C101E"/>
    <w:rsid w:val="008C3AE5"/>
    <w:rsid w:val="008C6AF5"/>
    <w:rsid w:val="008D74A1"/>
    <w:rsid w:val="008D791C"/>
    <w:rsid w:val="008F0FE0"/>
    <w:rsid w:val="008F1E10"/>
    <w:rsid w:val="008F239C"/>
    <w:rsid w:val="008F28DE"/>
    <w:rsid w:val="008F6EAA"/>
    <w:rsid w:val="00914332"/>
    <w:rsid w:val="00915929"/>
    <w:rsid w:val="0092500A"/>
    <w:rsid w:val="00927D48"/>
    <w:rsid w:val="00932DFA"/>
    <w:rsid w:val="00935158"/>
    <w:rsid w:val="00940CAD"/>
    <w:rsid w:val="009449C0"/>
    <w:rsid w:val="00960F16"/>
    <w:rsid w:val="00965EE0"/>
    <w:rsid w:val="00974B19"/>
    <w:rsid w:val="00985B0C"/>
    <w:rsid w:val="00987239"/>
    <w:rsid w:val="009A2C38"/>
    <w:rsid w:val="009A6219"/>
    <w:rsid w:val="009B19C0"/>
    <w:rsid w:val="009B3880"/>
    <w:rsid w:val="009C4E44"/>
    <w:rsid w:val="009D098B"/>
    <w:rsid w:val="009D7886"/>
    <w:rsid w:val="009E0F60"/>
    <w:rsid w:val="009E7E9D"/>
    <w:rsid w:val="009F52C4"/>
    <w:rsid w:val="00A0032E"/>
    <w:rsid w:val="00A04EF5"/>
    <w:rsid w:val="00A05270"/>
    <w:rsid w:val="00A15DA5"/>
    <w:rsid w:val="00A17CAB"/>
    <w:rsid w:val="00A268DB"/>
    <w:rsid w:val="00A27F5D"/>
    <w:rsid w:val="00A30374"/>
    <w:rsid w:val="00A304C0"/>
    <w:rsid w:val="00A34673"/>
    <w:rsid w:val="00A34AD6"/>
    <w:rsid w:val="00A36C4A"/>
    <w:rsid w:val="00A40C33"/>
    <w:rsid w:val="00A45C46"/>
    <w:rsid w:val="00A46C84"/>
    <w:rsid w:val="00A576A6"/>
    <w:rsid w:val="00A6121C"/>
    <w:rsid w:val="00A615BF"/>
    <w:rsid w:val="00A6386C"/>
    <w:rsid w:val="00A63FC9"/>
    <w:rsid w:val="00A66D5D"/>
    <w:rsid w:val="00A72F2F"/>
    <w:rsid w:val="00A77C74"/>
    <w:rsid w:val="00A77FE1"/>
    <w:rsid w:val="00A86967"/>
    <w:rsid w:val="00AA4E29"/>
    <w:rsid w:val="00AA51F5"/>
    <w:rsid w:val="00AB0021"/>
    <w:rsid w:val="00AB3E77"/>
    <w:rsid w:val="00AC315A"/>
    <w:rsid w:val="00AD6AEC"/>
    <w:rsid w:val="00AE171B"/>
    <w:rsid w:val="00AE72F0"/>
    <w:rsid w:val="00AF655F"/>
    <w:rsid w:val="00B0145A"/>
    <w:rsid w:val="00B06828"/>
    <w:rsid w:val="00B06AB5"/>
    <w:rsid w:val="00B06D51"/>
    <w:rsid w:val="00B10E41"/>
    <w:rsid w:val="00B13171"/>
    <w:rsid w:val="00B23996"/>
    <w:rsid w:val="00B24161"/>
    <w:rsid w:val="00B24194"/>
    <w:rsid w:val="00B252C5"/>
    <w:rsid w:val="00B36228"/>
    <w:rsid w:val="00B40512"/>
    <w:rsid w:val="00B4435C"/>
    <w:rsid w:val="00B4724A"/>
    <w:rsid w:val="00B7599F"/>
    <w:rsid w:val="00B7723E"/>
    <w:rsid w:val="00B84390"/>
    <w:rsid w:val="00B92074"/>
    <w:rsid w:val="00B92A27"/>
    <w:rsid w:val="00BA1DBF"/>
    <w:rsid w:val="00BA4653"/>
    <w:rsid w:val="00BB1809"/>
    <w:rsid w:val="00BC137C"/>
    <w:rsid w:val="00BC50E1"/>
    <w:rsid w:val="00BD197B"/>
    <w:rsid w:val="00BE4D51"/>
    <w:rsid w:val="00BE52B4"/>
    <w:rsid w:val="00BF2700"/>
    <w:rsid w:val="00BF7AFC"/>
    <w:rsid w:val="00C063DF"/>
    <w:rsid w:val="00C13BAA"/>
    <w:rsid w:val="00C25454"/>
    <w:rsid w:val="00C3653C"/>
    <w:rsid w:val="00C530B1"/>
    <w:rsid w:val="00C536B2"/>
    <w:rsid w:val="00C54BDE"/>
    <w:rsid w:val="00C5685C"/>
    <w:rsid w:val="00C609CA"/>
    <w:rsid w:val="00C61434"/>
    <w:rsid w:val="00C6543F"/>
    <w:rsid w:val="00C7200D"/>
    <w:rsid w:val="00C73D3A"/>
    <w:rsid w:val="00C75371"/>
    <w:rsid w:val="00C818EE"/>
    <w:rsid w:val="00C92607"/>
    <w:rsid w:val="00CA011A"/>
    <w:rsid w:val="00CA68F8"/>
    <w:rsid w:val="00CB62B0"/>
    <w:rsid w:val="00CD10B6"/>
    <w:rsid w:val="00CD4077"/>
    <w:rsid w:val="00CD4E81"/>
    <w:rsid w:val="00CE590C"/>
    <w:rsid w:val="00CE7FF9"/>
    <w:rsid w:val="00CF5E9F"/>
    <w:rsid w:val="00CF7FA5"/>
    <w:rsid w:val="00D03025"/>
    <w:rsid w:val="00D05529"/>
    <w:rsid w:val="00D058F5"/>
    <w:rsid w:val="00D07078"/>
    <w:rsid w:val="00D17963"/>
    <w:rsid w:val="00D25303"/>
    <w:rsid w:val="00D27DB6"/>
    <w:rsid w:val="00D3088A"/>
    <w:rsid w:val="00D41F0B"/>
    <w:rsid w:val="00D429A8"/>
    <w:rsid w:val="00D431E0"/>
    <w:rsid w:val="00D44BE9"/>
    <w:rsid w:val="00D45C83"/>
    <w:rsid w:val="00D47E97"/>
    <w:rsid w:val="00D52E5A"/>
    <w:rsid w:val="00D57656"/>
    <w:rsid w:val="00D61FB7"/>
    <w:rsid w:val="00D632D9"/>
    <w:rsid w:val="00D63540"/>
    <w:rsid w:val="00D65F9B"/>
    <w:rsid w:val="00D6698D"/>
    <w:rsid w:val="00D70CCD"/>
    <w:rsid w:val="00D71C79"/>
    <w:rsid w:val="00D7633A"/>
    <w:rsid w:val="00D768BC"/>
    <w:rsid w:val="00D77337"/>
    <w:rsid w:val="00D80590"/>
    <w:rsid w:val="00D967AD"/>
    <w:rsid w:val="00DC2C48"/>
    <w:rsid w:val="00DC5D52"/>
    <w:rsid w:val="00DC697A"/>
    <w:rsid w:val="00DD0A92"/>
    <w:rsid w:val="00DD1DB8"/>
    <w:rsid w:val="00DD1F91"/>
    <w:rsid w:val="00DD231C"/>
    <w:rsid w:val="00DD3E3A"/>
    <w:rsid w:val="00DE582C"/>
    <w:rsid w:val="00DE7FD8"/>
    <w:rsid w:val="00DF173A"/>
    <w:rsid w:val="00DF36A3"/>
    <w:rsid w:val="00DF4BE6"/>
    <w:rsid w:val="00DF7440"/>
    <w:rsid w:val="00E04C74"/>
    <w:rsid w:val="00E0552A"/>
    <w:rsid w:val="00E06483"/>
    <w:rsid w:val="00E065D5"/>
    <w:rsid w:val="00E13C94"/>
    <w:rsid w:val="00E165B8"/>
    <w:rsid w:val="00E20FE9"/>
    <w:rsid w:val="00E23A09"/>
    <w:rsid w:val="00E26BE3"/>
    <w:rsid w:val="00E41251"/>
    <w:rsid w:val="00E41874"/>
    <w:rsid w:val="00E44055"/>
    <w:rsid w:val="00E47848"/>
    <w:rsid w:val="00E50014"/>
    <w:rsid w:val="00E506D8"/>
    <w:rsid w:val="00E534A1"/>
    <w:rsid w:val="00E55A07"/>
    <w:rsid w:val="00E65036"/>
    <w:rsid w:val="00E71BF6"/>
    <w:rsid w:val="00E74F07"/>
    <w:rsid w:val="00E755BB"/>
    <w:rsid w:val="00E75A73"/>
    <w:rsid w:val="00E8040F"/>
    <w:rsid w:val="00E93B6C"/>
    <w:rsid w:val="00EA0A4E"/>
    <w:rsid w:val="00EA400F"/>
    <w:rsid w:val="00EC3D94"/>
    <w:rsid w:val="00EC50EC"/>
    <w:rsid w:val="00EE15D9"/>
    <w:rsid w:val="00EE715D"/>
    <w:rsid w:val="00EE77AD"/>
    <w:rsid w:val="00EF2E28"/>
    <w:rsid w:val="00EF6B79"/>
    <w:rsid w:val="00F0365D"/>
    <w:rsid w:val="00F14E8C"/>
    <w:rsid w:val="00F17146"/>
    <w:rsid w:val="00F17CAC"/>
    <w:rsid w:val="00F2165B"/>
    <w:rsid w:val="00F2206C"/>
    <w:rsid w:val="00F2590A"/>
    <w:rsid w:val="00F27D7F"/>
    <w:rsid w:val="00F417A7"/>
    <w:rsid w:val="00F43D74"/>
    <w:rsid w:val="00F43F78"/>
    <w:rsid w:val="00F53C34"/>
    <w:rsid w:val="00F56CF3"/>
    <w:rsid w:val="00F574CE"/>
    <w:rsid w:val="00F60F62"/>
    <w:rsid w:val="00F62C08"/>
    <w:rsid w:val="00F655A9"/>
    <w:rsid w:val="00F66487"/>
    <w:rsid w:val="00F7355D"/>
    <w:rsid w:val="00F74FEC"/>
    <w:rsid w:val="00F77DDE"/>
    <w:rsid w:val="00F90C5E"/>
    <w:rsid w:val="00F93A9B"/>
    <w:rsid w:val="00F9468E"/>
    <w:rsid w:val="00F9604C"/>
    <w:rsid w:val="00F96F3C"/>
    <w:rsid w:val="00F9733E"/>
    <w:rsid w:val="00FA109E"/>
    <w:rsid w:val="00FA32BF"/>
    <w:rsid w:val="00FA461C"/>
    <w:rsid w:val="00FA674E"/>
    <w:rsid w:val="00FA6D73"/>
    <w:rsid w:val="00FB3D01"/>
    <w:rsid w:val="00FB4586"/>
    <w:rsid w:val="00FC28CB"/>
    <w:rsid w:val="00FC3F57"/>
    <w:rsid w:val="00FC4A95"/>
    <w:rsid w:val="00FE39BB"/>
    <w:rsid w:val="00FE4223"/>
    <w:rsid w:val="00FF0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3B3558"/>
  <w15:docId w15:val="{B65771F2-FBAA-4F6F-9339-7B4C0B12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055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C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7CAC"/>
  </w:style>
  <w:style w:type="paragraph" w:styleId="a5">
    <w:name w:val="footer"/>
    <w:basedOn w:val="a"/>
    <w:link w:val="a6"/>
    <w:uiPriority w:val="99"/>
    <w:unhideWhenUsed/>
    <w:rsid w:val="00F17C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7CAC"/>
  </w:style>
  <w:style w:type="paragraph" w:styleId="a7">
    <w:name w:val="List Paragraph"/>
    <w:basedOn w:val="a"/>
    <w:uiPriority w:val="34"/>
    <w:qFormat/>
    <w:rsid w:val="00F17CAC"/>
    <w:pPr>
      <w:ind w:left="720"/>
      <w:contextualSpacing/>
    </w:pPr>
  </w:style>
  <w:style w:type="table" w:styleId="a8">
    <w:name w:val="Table Grid"/>
    <w:basedOn w:val="a1"/>
    <w:uiPriority w:val="59"/>
    <w:rsid w:val="00DF7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0552A"/>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92500A"/>
    <w:pPr>
      <w:outlineLvl w:val="9"/>
    </w:pPr>
    <w:rPr>
      <w:lang w:eastAsia="ru-RU"/>
    </w:rPr>
  </w:style>
  <w:style w:type="paragraph" w:styleId="11">
    <w:name w:val="toc 1"/>
    <w:basedOn w:val="a"/>
    <w:next w:val="a"/>
    <w:autoRedefine/>
    <w:uiPriority w:val="39"/>
    <w:unhideWhenUsed/>
    <w:rsid w:val="0092500A"/>
    <w:pPr>
      <w:spacing w:after="100"/>
    </w:pPr>
  </w:style>
  <w:style w:type="character" w:styleId="aa">
    <w:name w:val="Hyperlink"/>
    <w:basedOn w:val="a0"/>
    <w:uiPriority w:val="99"/>
    <w:unhideWhenUsed/>
    <w:rsid w:val="0092500A"/>
    <w:rPr>
      <w:color w:val="0000FF" w:themeColor="hyperlink"/>
      <w:u w:val="single"/>
    </w:rPr>
  </w:style>
  <w:style w:type="paragraph" w:styleId="ab">
    <w:name w:val="Balloon Text"/>
    <w:basedOn w:val="a"/>
    <w:link w:val="ac"/>
    <w:uiPriority w:val="99"/>
    <w:semiHidden/>
    <w:unhideWhenUsed/>
    <w:rsid w:val="0092500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2500A"/>
    <w:rPr>
      <w:rFonts w:ascii="Tahoma" w:hAnsi="Tahoma" w:cs="Tahoma"/>
      <w:sz w:val="16"/>
      <w:szCs w:val="16"/>
    </w:rPr>
  </w:style>
  <w:style w:type="character" w:styleId="ad">
    <w:name w:val="Strong"/>
    <w:basedOn w:val="a0"/>
    <w:qFormat/>
    <w:rsid w:val="00915929"/>
    <w:rPr>
      <w:b/>
      <w:bCs/>
    </w:rPr>
  </w:style>
  <w:style w:type="paragraph" w:styleId="ae">
    <w:name w:val="Normal (Web)"/>
    <w:basedOn w:val="a"/>
    <w:rsid w:val="00E26BE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
    <w:name w:val="Цветовое выделение"/>
    <w:rsid w:val="00D61FB7"/>
    <w:rPr>
      <w:b/>
      <w:bCs/>
      <w:color w:val="000080"/>
    </w:rPr>
  </w:style>
  <w:style w:type="character" w:customStyle="1" w:styleId="af0">
    <w:name w:val="Гипертекстовая ссылка"/>
    <w:rsid w:val="00974B19"/>
    <w:rPr>
      <w:b/>
      <w:bCs/>
      <w:color w:val="008000"/>
    </w:rPr>
  </w:style>
  <w:style w:type="character" w:styleId="af1">
    <w:name w:val="Emphasis"/>
    <w:basedOn w:val="a0"/>
    <w:qFormat/>
    <w:rsid w:val="00507F98"/>
    <w:rPr>
      <w:i/>
      <w:iCs/>
    </w:rPr>
  </w:style>
  <w:style w:type="paragraph" w:customStyle="1" w:styleId="style131">
    <w:name w:val="style131"/>
    <w:basedOn w:val="a"/>
    <w:rsid w:val="00507F9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2">
    <w:name w:val="Block Text"/>
    <w:basedOn w:val="a"/>
    <w:rsid w:val="00502C2F"/>
    <w:pPr>
      <w:widowControl w:val="0"/>
      <w:shd w:val="clear" w:color="auto" w:fill="FFFFFF"/>
      <w:tabs>
        <w:tab w:val="left" w:pos="7655"/>
      </w:tabs>
      <w:autoSpaceDE w:val="0"/>
      <w:autoSpaceDN w:val="0"/>
      <w:adjustRightInd w:val="0"/>
      <w:spacing w:after="0" w:line="274" w:lineRule="exact"/>
      <w:ind w:left="993" w:right="-66" w:hanging="994"/>
    </w:pPr>
    <w:rPr>
      <w:rFonts w:ascii="Times New Roman" w:eastAsia="Times New Roman" w:hAnsi="Times New Roman" w:cs="Times New Roman"/>
      <w:b/>
      <w:bCs/>
      <w:color w:val="000000"/>
      <w:spacing w:val="-12"/>
      <w:sz w:val="28"/>
      <w:szCs w:val="24"/>
      <w:lang w:eastAsia="ru-RU"/>
    </w:rPr>
  </w:style>
  <w:style w:type="paragraph" w:styleId="af3">
    <w:name w:val="Intense Quote"/>
    <w:basedOn w:val="a"/>
    <w:next w:val="a"/>
    <w:link w:val="af4"/>
    <w:uiPriority w:val="30"/>
    <w:qFormat/>
    <w:rsid w:val="00987239"/>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4">
    <w:name w:val="Выделенная цитата Знак"/>
    <w:basedOn w:val="a0"/>
    <w:link w:val="af3"/>
    <w:uiPriority w:val="30"/>
    <w:rsid w:val="00987239"/>
    <w:rPr>
      <w:rFonts w:eastAsiaTheme="minorEastAsia"/>
      <w:b/>
      <w:bCs/>
      <w:i/>
      <w:i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1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ethics.ru/rus/library/id/383/" TargetMode="External"/><Relationship Id="rId13" Type="http://schemas.openxmlformats.org/officeDocument/2006/relationships/hyperlink" Target="http://www.bioethics.ru/rus/library/id/393/" TargetMode="External"/><Relationship Id="rId18" Type="http://schemas.openxmlformats.org/officeDocument/2006/relationships/hyperlink" Target="http://www.bioethics.ru/rus/library/id/395/" TargetMode="External"/><Relationship Id="rId3" Type="http://schemas.openxmlformats.org/officeDocument/2006/relationships/styles" Target="styles.xml"/><Relationship Id="rId21" Type="http://schemas.openxmlformats.org/officeDocument/2006/relationships/hyperlink" Target="http://www.bioethics.ru/rus/library/id/396/" TargetMode="External"/><Relationship Id="rId7" Type="http://schemas.openxmlformats.org/officeDocument/2006/relationships/endnotes" Target="endnotes.xml"/><Relationship Id="rId12" Type="http://schemas.openxmlformats.org/officeDocument/2006/relationships/hyperlink" Target="http://www.bioethics.ru/rus/library/id/392/" TargetMode="External"/><Relationship Id="rId17" Type="http://schemas.openxmlformats.org/officeDocument/2006/relationships/hyperlink" Target="http://www.bioethics.ru/rus/library/id/388/" TargetMode="External"/><Relationship Id="rId2" Type="http://schemas.openxmlformats.org/officeDocument/2006/relationships/numbering" Target="numbering.xml"/><Relationship Id="rId16" Type="http://schemas.openxmlformats.org/officeDocument/2006/relationships/hyperlink" Target="http://www.bioethics.ru/rus/library/id/387/" TargetMode="External"/><Relationship Id="rId20" Type="http://schemas.openxmlformats.org/officeDocument/2006/relationships/hyperlink" Target="http://www.bioethics.ru/rus/library/id/3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ethics.ru/rus/library/id/39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oethics.ru/rus/library/id/386/" TargetMode="External"/><Relationship Id="rId23" Type="http://schemas.openxmlformats.org/officeDocument/2006/relationships/fontTable" Target="fontTable.xml"/><Relationship Id="rId10" Type="http://schemas.openxmlformats.org/officeDocument/2006/relationships/hyperlink" Target="http://www.bioethics.ru/rus/library/id/390/" TargetMode="External"/><Relationship Id="rId19" Type="http://schemas.openxmlformats.org/officeDocument/2006/relationships/hyperlink" Target="http://www.bioethics.ru/rus/library/id/386/" TargetMode="External"/><Relationship Id="rId4" Type="http://schemas.openxmlformats.org/officeDocument/2006/relationships/settings" Target="settings.xml"/><Relationship Id="rId9" Type="http://schemas.openxmlformats.org/officeDocument/2006/relationships/hyperlink" Target="http://www.bioethics.ru/rus/library/id/389/" TargetMode="External"/><Relationship Id="rId14" Type="http://schemas.openxmlformats.org/officeDocument/2006/relationships/hyperlink" Target="http://www.bioethics.ru/rus/library/id/39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2287-5871-4DED-8614-EBB5F571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13637</Words>
  <Characters>77737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5</cp:revision>
  <cp:lastPrinted>2012-09-18T08:58:00Z</cp:lastPrinted>
  <dcterms:created xsi:type="dcterms:W3CDTF">2018-10-23T12:10:00Z</dcterms:created>
  <dcterms:modified xsi:type="dcterms:W3CDTF">2018-11-13T07:15:00Z</dcterms:modified>
</cp:coreProperties>
</file>