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44" w:rsidRDefault="00245044" w:rsidP="00245044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1AB8">
        <w:rPr>
          <w:rFonts w:ascii="Times New Roman" w:hAnsi="Times New Roman" w:cs="Times New Roman"/>
          <w:i/>
          <w:sz w:val="28"/>
          <w:szCs w:val="28"/>
        </w:rPr>
        <w:t>Вопросы к экзамену</w:t>
      </w:r>
    </w:p>
    <w:p w:rsidR="00245044" w:rsidRPr="00485372" w:rsidRDefault="00245044" w:rsidP="00245044">
      <w:pPr>
        <w:jc w:val="center"/>
        <w:rPr>
          <w:sz w:val="24"/>
        </w:rPr>
      </w:pPr>
      <w:r>
        <w:rPr>
          <w:sz w:val="24"/>
        </w:rPr>
        <w:t>201</w:t>
      </w:r>
      <w:r w:rsidR="00044F4E">
        <w:rPr>
          <w:sz w:val="24"/>
        </w:rPr>
        <w:t>9</w:t>
      </w:r>
      <w:r>
        <w:rPr>
          <w:sz w:val="24"/>
        </w:rPr>
        <w:t>-2018</w:t>
      </w:r>
    </w:p>
    <w:p w:rsidR="00245044" w:rsidRPr="00431AB8" w:rsidRDefault="00245044" w:rsidP="00245044">
      <w:pPr>
        <w:ind w:firstLine="454"/>
        <w:jc w:val="center"/>
        <w:rPr>
          <w:b/>
          <w:sz w:val="24"/>
        </w:rPr>
      </w:pPr>
    </w:p>
    <w:p w:rsidR="00245044" w:rsidRPr="00431AB8" w:rsidRDefault="00245044" w:rsidP="00833F4A">
      <w:pPr>
        <w:pStyle w:val="msolistparagraph0"/>
        <w:numPr>
          <w:ilvl w:val="0"/>
          <w:numId w:val="2"/>
        </w:numPr>
        <w:spacing w:before="0" w:beforeAutospacing="0" w:after="0" w:afterAutospacing="0"/>
        <w:jc w:val="both"/>
      </w:pPr>
      <w:r w:rsidRPr="00431AB8">
        <w:t>Мировоззрение и личность. Философия как теоретически обоснованное мировоззрение. Соотношение философии с мифом, религией и</w:t>
      </w:r>
      <w:r w:rsidRPr="00184408">
        <w:t xml:space="preserve"> </w:t>
      </w:r>
      <w:r w:rsidRPr="00431AB8">
        <w:t>наукой.  </w:t>
      </w:r>
    </w:p>
    <w:p w:rsidR="00245044" w:rsidRPr="00431AB8" w:rsidRDefault="00245044" w:rsidP="00833F4A">
      <w:pPr>
        <w:pStyle w:val="msolistparagraphcxspmiddle"/>
        <w:numPr>
          <w:ilvl w:val="0"/>
          <w:numId w:val="2"/>
        </w:numPr>
        <w:spacing w:before="0" w:beforeAutospacing="0" w:after="0" w:afterAutospacing="0"/>
        <w:jc w:val="both"/>
      </w:pPr>
      <w:r w:rsidRPr="00431AB8">
        <w:t>Философия как форм</w:t>
      </w:r>
      <w:r>
        <w:t xml:space="preserve">а познания. </w:t>
      </w:r>
      <w:r w:rsidR="00514FB4" w:rsidRPr="00431AB8">
        <w:t>Философия и наука.</w:t>
      </w:r>
      <w:bookmarkStart w:id="0" w:name="_GoBack"/>
      <w:bookmarkEnd w:id="0"/>
      <w:r w:rsidR="00514FB4" w:rsidRPr="00431AB8">
        <w:t xml:space="preserve"> </w:t>
      </w:r>
      <w:r>
        <w:t>Предмет философии и его и</w:t>
      </w:r>
      <w:r w:rsidRPr="00431AB8">
        <w:t>зменение в ходе истории</w:t>
      </w:r>
      <w:r>
        <w:t xml:space="preserve"> познания</w:t>
      </w:r>
      <w:r w:rsidRPr="00431AB8">
        <w:t xml:space="preserve">. </w:t>
      </w:r>
      <w:r w:rsidR="009D0B13">
        <w:t xml:space="preserve">Понятие метафизики. </w:t>
      </w:r>
      <w:r w:rsidRPr="00431AB8">
        <w:t>Отрицание позитивизмом по</w:t>
      </w:r>
      <w:r w:rsidR="00514FB4">
        <w:t>знавательного значения метафизики</w:t>
      </w:r>
      <w:r w:rsidRPr="00431AB8">
        <w:t xml:space="preserve">. </w:t>
      </w:r>
    </w:p>
    <w:p w:rsidR="00245044" w:rsidRPr="00431AB8" w:rsidRDefault="00245044" w:rsidP="00833F4A">
      <w:pPr>
        <w:pStyle w:val="msolistparagraphcxsplast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Философия как обоснование высших целей и ценностей. Философия как рационализация и критика различных форм человеческого опыта. </w:t>
      </w:r>
      <w:r w:rsidRPr="00431AB8">
        <w:t>Структура философии и основные этапы истории философии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Проблема предельного основания всего сущего и основные варианты ее решения. Поиски первоначала в ранней греческой философии (Милетская школа, пифагорейская школа, Гераклит Эфесский, Элейская школа (Парменид и Зенон), атомисты Левкипп и Демокрит).</w:t>
      </w:r>
    </w:p>
    <w:p w:rsidR="00245044" w:rsidRPr="00833F4A" w:rsidRDefault="00975AD1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Онтология</w:t>
      </w:r>
      <w:r w:rsidR="00245044" w:rsidRPr="00833F4A">
        <w:rPr>
          <w:sz w:val="24"/>
        </w:rPr>
        <w:t xml:space="preserve"> Платона. Концепция двух миров. </w:t>
      </w:r>
      <w:r w:rsidRPr="00833F4A">
        <w:rPr>
          <w:sz w:val="24"/>
        </w:rPr>
        <w:t xml:space="preserve">Различие и взаимосвязь между идеями и </w:t>
      </w:r>
      <w:r w:rsidR="00245044" w:rsidRPr="00833F4A">
        <w:rPr>
          <w:sz w:val="24"/>
        </w:rPr>
        <w:t xml:space="preserve">вещами. Структура идеального </w:t>
      </w:r>
      <w:r w:rsidRPr="00833F4A">
        <w:rPr>
          <w:sz w:val="24"/>
        </w:rPr>
        <w:t xml:space="preserve">мира. </w:t>
      </w:r>
      <w:r w:rsidR="00245044" w:rsidRPr="00833F4A">
        <w:rPr>
          <w:sz w:val="24"/>
        </w:rPr>
        <w:t>Аллегория пещеры.</w:t>
      </w:r>
    </w:p>
    <w:p w:rsidR="00245044" w:rsidRPr="00833F4A" w:rsidRDefault="00975AD1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Онтология</w:t>
      </w:r>
      <w:r w:rsidR="00245044" w:rsidRPr="00833F4A">
        <w:rPr>
          <w:sz w:val="24"/>
        </w:rPr>
        <w:t xml:space="preserve"> Аристотеля. Кри</w:t>
      </w:r>
      <w:r w:rsidR="009D0B13" w:rsidRPr="00833F4A">
        <w:rPr>
          <w:sz w:val="24"/>
        </w:rPr>
        <w:t xml:space="preserve">тика Платона. </w:t>
      </w:r>
      <w:r w:rsidR="00245044" w:rsidRPr="00833F4A">
        <w:rPr>
          <w:sz w:val="24"/>
        </w:rPr>
        <w:t xml:space="preserve"> Учение о четырех причинах. Телеология Аристотеля. 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Спор о природе универсалий в средневековой схоластике. Реализм, номинализм, концептуализм.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Научная револ</w:t>
      </w:r>
      <w:r w:rsidR="009D0B13" w:rsidRPr="00833F4A">
        <w:rPr>
          <w:sz w:val="24"/>
        </w:rPr>
        <w:t>юция XVII в. Декарт как один из основателей</w:t>
      </w:r>
      <w:r w:rsidRPr="00833F4A">
        <w:rPr>
          <w:sz w:val="24"/>
        </w:rPr>
        <w:t xml:space="preserve"> философии Нового времени. Дуализм Декарта. Роль сомнения в метафизике Декарта. Механистическое понимание природы. Психофизическая проблема.</w:t>
      </w:r>
    </w:p>
    <w:p w:rsid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Субъективный идеализм Беркли. Отрицание различия между первичными и вторичными качествами. Трактовка реальности. Отрицание материи. Проблема солипсизма.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 xml:space="preserve">Объективный идеализм Гегеля. Тождество бытия и мышления. Диалектика в понимании Гегеля. Диалектика и философская система. 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Диалектический материализм Маркса и Энгельса. Диалектика в материалистическом понимании. Законы диалектики: закон перехода количественных изменений в качественные, закон единства и борьбы противоположностей, закон отрицания отрицания.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 xml:space="preserve">Принцип материализма. Понятие материи. Уровни организации материи  и их взаимосвязь (физикализм, редукционизм и эмерджентизм). 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Принцип системности. Целое и часть. Механицизм и холизм. Понятие системы. Типы систем. Самоорганизующиеся системы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 xml:space="preserve">Принцип детерминизма. </w:t>
      </w:r>
      <w:r w:rsidR="00514FB4" w:rsidRPr="00833F4A">
        <w:rPr>
          <w:sz w:val="24"/>
        </w:rPr>
        <w:t>Механистический детерминизм</w:t>
      </w:r>
      <w:r w:rsidRPr="00833F4A">
        <w:rPr>
          <w:sz w:val="24"/>
        </w:rPr>
        <w:t xml:space="preserve">. </w:t>
      </w:r>
      <w:r w:rsidR="00514FB4" w:rsidRPr="00833F4A">
        <w:rPr>
          <w:sz w:val="24"/>
        </w:rPr>
        <w:t>Д</w:t>
      </w:r>
      <w:r w:rsidRPr="00833F4A">
        <w:rPr>
          <w:sz w:val="24"/>
        </w:rPr>
        <w:t xml:space="preserve">етерминизм и свобода. </w:t>
      </w:r>
      <w:r w:rsidR="00514FB4" w:rsidRPr="00833F4A">
        <w:rPr>
          <w:sz w:val="24"/>
        </w:rPr>
        <w:t xml:space="preserve">Фатализм. </w:t>
      </w:r>
      <w:r w:rsidRPr="00833F4A">
        <w:rPr>
          <w:sz w:val="24"/>
        </w:rPr>
        <w:t xml:space="preserve">Индетерминизм. </w:t>
      </w:r>
      <w:r w:rsidR="00514FB4" w:rsidRPr="00833F4A">
        <w:rPr>
          <w:sz w:val="24"/>
        </w:rPr>
        <w:t>Вероятн</w:t>
      </w:r>
      <w:r w:rsidR="00DD519E" w:rsidRPr="00833F4A">
        <w:rPr>
          <w:sz w:val="24"/>
        </w:rPr>
        <w:t>остный детерминизм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Принцип развития. Понятие развития. Современная наука о глобальной эволюции как самоорганизации материи. Синергетика как новое миропонимание.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Понятие отражения. Развитие форм отражения. Сознание как высшая форма отражения. Особености отражения в живой и неживой природе.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Проблема предельного основания знания в философии Нового врем</w:t>
      </w:r>
      <w:r w:rsidR="00DD519E" w:rsidRPr="00833F4A">
        <w:rPr>
          <w:sz w:val="24"/>
        </w:rPr>
        <w:t xml:space="preserve">ени. Эмпиризм и рационализм как </w:t>
      </w:r>
      <w:r w:rsidRPr="00833F4A">
        <w:rPr>
          <w:sz w:val="24"/>
        </w:rPr>
        <w:t>обоснования возможности достоверного знания.</w:t>
      </w:r>
    </w:p>
    <w:p w:rsid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Радикальный эмпиризм и скептицизм Д.Юма. Отрицание существования духовной субстанции («Я»). Трактовка Юмом причинной (необходимой связи).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Теория познания И. Канта. Синтез рационализма и эмпиризма. Априорные формы сознания и их роль в познании. Агностицизм Канта.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lastRenderedPageBreak/>
        <w:t>Чувственное познание и его формы. Соотношение объективного и субъективного в чувственном образе. Единство чувственного и рационального в познании.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Рациональное познание и его формы. Мышление и язык.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Теории истины (классическая, когерентная, прагматистская, конвенциональная, диалектико-материалистическая).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Эмпирический и теоретический уровни научного познания, их различие и взаимосвязь. «Теоретическая нагруженность фактов».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 xml:space="preserve">Научная теория и ее функции. Природа научных идеализаций. Отличие теоретического закона от эмпирического обобщения. 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Общелогические методы познания (анализ и синтез, обобщение и абстрагирование, индукция и дедукция, аналогия и моделирование).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Понятие научного метода. Классификация научных методов. Методы эмпирического исследования (наблюдение, эксперимент, измерение).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Методы теоретического исследования (аксиоматический метод, гипотетико-дедуктивный метод</w:t>
      </w:r>
      <w:r w:rsidR="00DD519E" w:rsidRPr="00833F4A">
        <w:rPr>
          <w:sz w:val="24"/>
        </w:rPr>
        <w:t>, метод восхождения от абстрактного к конкретному</w:t>
      </w:r>
      <w:r w:rsidRPr="00833F4A">
        <w:rPr>
          <w:sz w:val="24"/>
        </w:rPr>
        <w:t>). Формализация и математизация научного знания.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Научное, вненаучное и лженаучное знания. Критерии демаркации между наукой и ненаукой.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Научное объяснение. Подводящая модель научного объяснения. Объяснение и понимание.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pacing w:val="-2"/>
          <w:sz w:val="24"/>
        </w:rPr>
        <w:t>Образы человека в истории философии (Античность, Средневековье, Новое время, XIX –XX в.).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Происхождение человека. Факторы антропогенеза.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 xml:space="preserve">Человек как биологическое и социальное существо. Проблема соотношения наследственности и среды. Социологизаторский и биологизаторский подходы. </w:t>
      </w:r>
    </w:p>
    <w:p w:rsid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Социобиология о природе человека. Взаимодействие генетических и культурных факторов в формировании человека.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Бессознательное и его роль в жизни человека (теория психоанализа З. Фрейда).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К. Юнг и А. Адлер о природе бессознательного и его роли в жизни человека.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Экзистенциализм о человеке: принцип субъективности, понятие свободы и ответственности, трактовка ценностей и  смысла жизни.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 xml:space="preserve">Экзистенциализм об основных чертах человеческого существования (покинутость, тревога, отчаяние). 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Понятия «этика», «мораль», и «нравственность». Мораль как особая форма регуляции общественных отношений. Отрицание морали с точки зрения детерминизма и релятивизма. Основные способы обоснования моральных ценностей.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>Этические теории античности (Сократ, Платон, Аристотель, Эпикур, стоики).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 xml:space="preserve">Деонтологическая этика И. Канта. Безусловность морали. Кант об моральной оценке поступка.  Высшее благо в понимании Канта. Категорический императив. 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 xml:space="preserve">Утилитаристская этика (И.Бентам, Д.С.Милль). Высшее благо в понимании утилитаризма. Принцип пользы и основные возражения против него. </w:t>
      </w:r>
    </w:p>
    <w:p w:rsidR="00245044" w:rsidRPr="00833F4A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 xml:space="preserve">Моральный нигилизм Ф. Ницше. Два типа морали. Критика христианской морали. Понятие сверхчеловека. Переоценка ценностей. </w:t>
      </w:r>
    </w:p>
    <w:p w:rsidR="00245044" w:rsidRDefault="00245044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 w:rsidRPr="00833F4A">
        <w:rPr>
          <w:sz w:val="24"/>
        </w:rPr>
        <w:t xml:space="preserve">Этика благоговения перед жизнью А. Швейцера. Основной нравственный принцип. Противоречие между этим принципом и реальной жизнью. Решение Швейцером этого противоречия. </w:t>
      </w:r>
    </w:p>
    <w:p w:rsidR="00833F4A" w:rsidRDefault="00833F4A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Обшество как система. Основные сферы жизни общества и их взаимосвязь.</w:t>
      </w:r>
    </w:p>
    <w:p w:rsidR="00833F4A" w:rsidRDefault="00833F4A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Философия истории. Теории исторического прогресса</w:t>
      </w:r>
      <w:r w:rsidR="003445EA">
        <w:rPr>
          <w:sz w:val="24"/>
        </w:rPr>
        <w:t xml:space="preserve"> (идея прогресса в философии Просвещения, марксистская теория истории как смены обшественно-экономических формаций</w:t>
      </w:r>
      <w:r w:rsidR="00261108">
        <w:rPr>
          <w:sz w:val="24"/>
        </w:rPr>
        <w:t xml:space="preserve">, теория постиндустриального общества Д. Белла). </w:t>
      </w:r>
    </w:p>
    <w:p w:rsidR="00261108" w:rsidRDefault="00261108" w:rsidP="00833F4A">
      <w:pPr>
        <w:pStyle w:val="a6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Глобальные пробемы современности. Поиск путей выхода и глобального кризиса. Глобализация и конфликт цивилизаций.</w:t>
      </w:r>
    </w:p>
    <w:p w:rsidR="00245044" w:rsidRPr="00431AB8" w:rsidRDefault="00245044" w:rsidP="00833F4A"/>
    <w:p w:rsidR="00E24327" w:rsidRDefault="00E24327"/>
    <w:sectPr w:rsidR="00E24327" w:rsidSect="001C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3C86"/>
    <w:multiLevelType w:val="hybridMultilevel"/>
    <w:tmpl w:val="3E96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327E"/>
    <w:multiLevelType w:val="hybridMultilevel"/>
    <w:tmpl w:val="37263EFE"/>
    <w:lvl w:ilvl="0" w:tplc="A09C05C0">
      <w:start w:val="1"/>
      <w:numFmt w:val="decimal"/>
      <w:lvlText w:val="%1."/>
      <w:lvlJc w:val="left"/>
      <w:pPr>
        <w:ind w:left="120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44"/>
    <w:rsid w:val="00044F4E"/>
    <w:rsid w:val="00060C61"/>
    <w:rsid w:val="001C2EC4"/>
    <w:rsid w:val="00245044"/>
    <w:rsid w:val="00261108"/>
    <w:rsid w:val="003445EA"/>
    <w:rsid w:val="00514FB4"/>
    <w:rsid w:val="00550F68"/>
    <w:rsid w:val="006A44EA"/>
    <w:rsid w:val="00704201"/>
    <w:rsid w:val="00833F4A"/>
    <w:rsid w:val="00975AD1"/>
    <w:rsid w:val="009D0B13"/>
    <w:rsid w:val="009E5720"/>
    <w:rsid w:val="00D22DD3"/>
    <w:rsid w:val="00DD519E"/>
    <w:rsid w:val="00E2360F"/>
    <w:rsid w:val="00E2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44"/>
    <w:pPr>
      <w:spacing w:after="0" w:line="240" w:lineRule="auto"/>
    </w:pPr>
    <w:rPr>
      <w:rFonts w:eastAsia="Calibri"/>
      <w:sz w:val="16"/>
      <w:lang w:eastAsia="ru-RU"/>
    </w:rPr>
  </w:style>
  <w:style w:type="paragraph" w:styleId="1">
    <w:name w:val="heading 1"/>
    <w:basedOn w:val="a"/>
    <w:next w:val="a"/>
    <w:link w:val="10"/>
    <w:qFormat/>
    <w:rsid w:val="00245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04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245044"/>
    <w:rPr>
      <w:rFonts w:cs="Times New Roman"/>
      <w:b/>
      <w:bCs/>
    </w:rPr>
  </w:style>
  <w:style w:type="paragraph" w:customStyle="1" w:styleId="msolistparagraph0">
    <w:name w:val="msolistparagraph"/>
    <w:basedOn w:val="a"/>
    <w:rsid w:val="00245044"/>
    <w:pPr>
      <w:spacing w:before="100" w:beforeAutospacing="1" w:after="100" w:afterAutospacing="1"/>
    </w:pPr>
    <w:rPr>
      <w:sz w:val="24"/>
      <w:lang w:eastAsia="ko-KR"/>
    </w:rPr>
  </w:style>
  <w:style w:type="paragraph" w:customStyle="1" w:styleId="msolistparagraphcxspmiddle">
    <w:name w:val="msolistparagraphcxspmiddle"/>
    <w:basedOn w:val="a"/>
    <w:rsid w:val="00245044"/>
    <w:pPr>
      <w:spacing w:before="100" w:beforeAutospacing="1" w:after="100" w:afterAutospacing="1"/>
    </w:pPr>
    <w:rPr>
      <w:sz w:val="24"/>
      <w:lang w:eastAsia="ko-KR"/>
    </w:rPr>
  </w:style>
  <w:style w:type="paragraph" w:customStyle="1" w:styleId="msolistparagraphcxsplast">
    <w:name w:val="msolistparagraphcxsplast"/>
    <w:basedOn w:val="a"/>
    <w:rsid w:val="00245044"/>
    <w:pPr>
      <w:spacing w:before="100" w:beforeAutospacing="1" w:after="100" w:afterAutospacing="1"/>
    </w:pPr>
    <w:rPr>
      <w:sz w:val="24"/>
      <w:lang w:eastAsia="ko-KR"/>
    </w:rPr>
  </w:style>
  <w:style w:type="paragraph" w:styleId="a4">
    <w:name w:val="Document Map"/>
    <w:basedOn w:val="a"/>
    <w:link w:val="a5"/>
    <w:uiPriority w:val="99"/>
    <w:semiHidden/>
    <w:unhideWhenUsed/>
    <w:rsid w:val="00245044"/>
    <w:rPr>
      <w:rFonts w:ascii="Tahoma" w:hAnsi="Tahoma" w:cs="Tahoma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450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33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44"/>
    <w:pPr>
      <w:spacing w:after="0" w:line="240" w:lineRule="auto"/>
    </w:pPr>
    <w:rPr>
      <w:rFonts w:eastAsia="Calibri"/>
      <w:sz w:val="16"/>
      <w:lang w:eastAsia="ru-RU"/>
    </w:rPr>
  </w:style>
  <w:style w:type="paragraph" w:styleId="1">
    <w:name w:val="heading 1"/>
    <w:basedOn w:val="a"/>
    <w:next w:val="a"/>
    <w:link w:val="10"/>
    <w:qFormat/>
    <w:rsid w:val="00245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04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245044"/>
    <w:rPr>
      <w:rFonts w:cs="Times New Roman"/>
      <w:b/>
      <w:bCs/>
    </w:rPr>
  </w:style>
  <w:style w:type="paragraph" w:customStyle="1" w:styleId="msolistparagraph0">
    <w:name w:val="msolistparagraph"/>
    <w:basedOn w:val="a"/>
    <w:rsid w:val="00245044"/>
    <w:pPr>
      <w:spacing w:before="100" w:beforeAutospacing="1" w:after="100" w:afterAutospacing="1"/>
    </w:pPr>
    <w:rPr>
      <w:sz w:val="24"/>
      <w:lang w:eastAsia="ko-KR"/>
    </w:rPr>
  </w:style>
  <w:style w:type="paragraph" w:customStyle="1" w:styleId="msolistparagraphcxspmiddle">
    <w:name w:val="msolistparagraphcxspmiddle"/>
    <w:basedOn w:val="a"/>
    <w:rsid w:val="00245044"/>
    <w:pPr>
      <w:spacing w:before="100" w:beforeAutospacing="1" w:after="100" w:afterAutospacing="1"/>
    </w:pPr>
    <w:rPr>
      <w:sz w:val="24"/>
      <w:lang w:eastAsia="ko-KR"/>
    </w:rPr>
  </w:style>
  <w:style w:type="paragraph" w:customStyle="1" w:styleId="msolistparagraphcxsplast">
    <w:name w:val="msolistparagraphcxsplast"/>
    <w:basedOn w:val="a"/>
    <w:rsid w:val="00245044"/>
    <w:pPr>
      <w:spacing w:before="100" w:beforeAutospacing="1" w:after="100" w:afterAutospacing="1"/>
    </w:pPr>
    <w:rPr>
      <w:sz w:val="24"/>
      <w:lang w:eastAsia="ko-KR"/>
    </w:rPr>
  </w:style>
  <w:style w:type="paragraph" w:styleId="a4">
    <w:name w:val="Document Map"/>
    <w:basedOn w:val="a"/>
    <w:link w:val="a5"/>
    <w:uiPriority w:val="99"/>
    <w:semiHidden/>
    <w:unhideWhenUsed/>
    <w:rsid w:val="00245044"/>
    <w:rPr>
      <w:rFonts w:ascii="Tahoma" w:hAnsi="Tahoma" w:cs="Tahoma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450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3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ComputerClass</cp:lastModifiedBy>
  <cp:revision>2</cp:revision>
  <dcterms:created xsi:type="dcterms:W3CDTF">2019-05-27T11:47:00Z</dcterms:created>
  <dcterms:modified xsi:type="dcterms:W3CDTF">2019-05-27T11:47:00Z</dcterms:modified>
</cp:coreProperties>
</file>