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5F6" w:rsidRPr="008475F6" w:rsidRDefault="008475F6" w:rsidP="008475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75F6">
        <w:rPr>
          <w:rFonts w:ascii="Times New Roman" w:hAnsi="Times New Roman" w:cs="Times New Roman"/>
          <w:sz w:val="28"/>
          <w:szCs w:val="28"/>
        </w:rPr>
        <w:t xml:space="preserve">    В начале этой недели наша группа 9101 посетил</w:t>
      </w:r>
      <w:r w:rsidR="00AB2EE0">
        <w:rPr>
          <w:rFonts w:ascii="Times New Roman" w:hAnsi="Times New Roman" w:cs="Times New Roman"/>
          <w:sz w:val="28"/>
          <w:szCs w:val="28"/>
        </w:rPr>
        <w:t>а Национальную б</w:t>
      </w:r>
      <w:r w:rsidRPr="008475F6">
        <w:rPr>
          <w:rFonts w:ascii="Times New Roman" w:hAnsi="Times New Roman" w:cs="Times New Roman"/>
          <w:sz w:val="28"/>
          <w:szCs w:val="28"/>
        </w:rPr>
        <w:t xml:space="preserve">иблиотеку Республики Татарстан. 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необходимо было оценить организацию коммуникативного пространства в библиотеке.</w:t>
      </w:r>
    </w:p>
    <w:p w:rsidR="008475F6" w:rsidRPr="008475F6" w:rsidRDefault="008475F6" w:rsidP="008475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начала, давайте разберемся, что же это такое – коммуникативное пространство? Под </w:t>
      </w:r>
      <w:proofErr w:type="gramStart"/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коммуникативным  пространством</w:t>
      </w:r>
      <w:proofErr w:type="gramEnd"/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понимается среда в которой протекает взаимодействие между людьми, группами людей.</w:t>
      </w:r>
    </w:p>
    <w:p w:rsidR="008475F6" w:rsidRPr="008475F6" w:rsidRDefault="008475F6" w:rsidP="008475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Изначально библиотеки осуществляли функции распространения информации, хранения документов и выдачи их читателям. Уже на этом этапе библиотека была агентом социальной коммуникации - между автором и читателем, библиотекарем и читателем. Со временем функции библиотек расширялись, библиотека принимала на себя роль клуба, места собрания и общения людей. Для того, чтобы понять, как происходит организация коммуникативного пространства в Национальной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библиотеке города Казань, мы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сетили ее лично. Просмотрели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</w:t>
      </w:r>
      <w:proofErr w:type="gramStart"/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комнаты 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proofErr w:type="gramEnd"/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остали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сь под большим впечатлением. Там продумано все, чтобы посетителям было уютно и комфортно находиться в библиотеке. Теплый свет, спокойствие, приятный персонал, который придет 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 на помощь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Честно скажу, что лучше библиотеки в своей жизни я еще не видела. Там все настолько красиво и удобно, что ост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аешься под большим впечатлением</w:t>
      </w:r>
      <w:r w:rsidR="00AB2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AB2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 же</w:t>
      </w:r>
      <w:proofErr w:type="gramEnd"/>
      <w:r w:rsidR="00AB2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именно мы заметили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8475F6" w:rsidRPr="008475F6" w:rsidRDefault="008475F6" w:rsidP="008475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Выставка.</w:t>
      </w:r>
    </w:p>
    <w:p w:rsidR="008475F6" w:rsidRPr="008475F6" w:rsidRDefault="008475F6" w:rsidP="008475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Библиотечная выставка - это публичная демонстрация специально подобранных и систематизированных произведений печати и других носителей информации, рекомендуемых пользователям библиотеки для обозрения и ознакомления. Выставки должны не только привлекать внимание к представленным изданиям, но и вызывать всплеск эмоций и побуждать читателя взять книгу. Задача выставки - довести до потребителя информацию о книге, поэтому книги выдаются читателю на два-три дня. Цель выставки - чтобы человек получил информацию здесь сейчас.</w:t>
      </w:r>
    </w:p>
    <w:p w:rsidR="008475F6" w:rsidRPr="008475F6" w:rsidRDefault="008475F6" w:rsidP="008475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Экскурсии.</w:t>
      </w:r>
    </w:p>
    <w:p w:rsidR="008475F6" w:rsidRPr="008475F6" w:rsidRDefault="008475F6" w:rsidP="008475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Экскурсия дает возможность познакомиться с историей библиотеки, с ее отделами, фондами, с формированием отдельных коллекций. Экскурсия по библиотеке организуется для группы читателей. Во время экскурсии учат, как работать с ресурсами библиотеки и многое другое. Если зайти на сайт Национальной библиотеки можно увидеть перечень различных и интересных экскурсий, которые предлагают 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работники для своих посетителей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475F6" w:rsidRPr="008475F6" w:rsidRDefault="008475F6" w:rsidP="008475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Хочу написать </w:t>
      </w:r>
      <w:proofErr w:type="gramStart"/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 о</w:t>
      </w:r>
      <w:proofErr w:type="gramEnd"/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современных системах социальных коммуникаций в библиотеке.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библиотеке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встретить компьютерные залы, залы, 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приспособленные для нестандартных запросов посетителей (залы с комиксами, </w:t>
      </w:r>
      <w:proofErr w:type="spellStart"/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аудиозалы</w:t>
      </w:r>
      <w:proofErr w:type="spellEnd"/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кинозалы, комнаты матери и ребёнка), сети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Wi-fi</w:t>
      </w:r>
      <w:proofErr w:type="spellEnd"/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кафетерии. В библиотеке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есть 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настольные игры и другие возможности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неформального</w:t>
      </w:r>
      <w:proofErr w:type="gramEnd"/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взаимодействия, активизируются социальные коммуникации уже между читателями. По сути,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сегодня</w:t>
      </w: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библиотеки превращаются в бесплатную версию </w:t>
      </w:r>
      <w:proofErr w:type="spellStart"/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антикафе</w:t>
      </w:r>
      <w:proofErr w:type="spellEnd"/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только с большей материальной базой и библиотечным фондом. В национальной библиотеке, безусловно, есть все вышеперечисленное. Когда я зашла в компьютерный зал, сразу обратила внимание на количество людей. И они есть, что конечно же не может не радовать. Новые компьютеры, столы и стулья, приятная тихая обстановка- все </w:t>
      </w:r>
      <w:proofErr w:type="gramStart"/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 привлекает</w:t>
      </w:r>
      <w:proofErr w:type="gramEnd"/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людей. Они приходят компаниями, </w:t>
      </w:r>
      <w:proofErr w:type="gramStart"/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взаимодействуют ,</w:t>
      </w:r>
      <w:proofErr w:type="gramEnd"/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уютно проводят время в библиотеке.</w:t>
      </w:r>
    </w:p>
    <w:p w:rsidR="008475F6" w:rsidRDefault="00044EB4" w:rsidP="008475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8475F6"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Также, в библиотеке часто проходят творческие конкурсы, различные </w:t>
      </w:r>
      <w:proofErr w:type="gramStart"/>
      <w:r w:rsidR="008475F6"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 ,</w:t>
      </w:r>
      <w:proofErr w:type="gramEnd"/>
      <w:r w:rsidR="008475F6"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лекции, презентации , которые способствуют взаимодействию людей.</w:t>
      </w:r>
    </w:p>
    <w:p w:rsidR="00044EB4" w:rsidRPr="008475F6" w:rsidRDefault="009155AA" w:rsidP="00044E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44EB4" w:rsidRPr="008475F6">
        <w:rPr>
          <w:rFonts w:ascii="Times New Roman" w:hAnsi="Times New Roman" w:cs="Times New Roman"/>
          <w:sz w:val="28"/>
          <w:szCs w:val="28"/>
        </w:rPr>
        <w:t xml:space="preserve">Пожалуй, стоит </w:t>
      </w:r>
      <w:r w:rsidR="00044EB4">
        <w:rPr>
          <w:rFonts w:ascii="Times New Roman" w:hAnsi="Times New Roman" w:cs="Times New Roman"/>
          <w:sz w:val="28"/>
          <w:szCs w:val="28"/>
        </w:rPr>
        <w:t xml:space="preserve">поговорить о самой </w:t>
      </w:r>
      <w:proofErr w:type="spellStart"/>
      <w:r w:rsidR="00044EB4">
        <w:rPr>
          <w:rFonts w:ascii="Times New Roman" w:hAnsi="Times New Roman" w:cs="Times New Roman"/>
          <w:sz w:val="28"/>
          <w:szCs w:val="28"/>
        </w:rPr>
        <w:t>проксемике</w:t>
      </w:r>
      <w:proofErr w:type="spellEnd"/>
      <w:r w:rsidR="00044EB4" w:rsidRPr="008475F6">
        <w:rPr>
          <w:rFonts w:ascii="Times New Roman" w:hAnsi="Times New Roman" w:cs="Times New Roman"/>
          <w:sz w:val="28"/>
          <w:szCs w:val="28"/>
        </w:rPr>
        <w:t>. В большинстве случаев</w:t>
      </w:r>
      <w:r w:rsidR="00044EB4">
        <w:rPr>
          <w:rFonts w:ascii="Times New Roman" w:hAnsi="Times New Roman" w:cs="Times New Roman"/>
          <w:sz w:val="28"/>
          <w:szCs w:val="28"/>
        </w:rPr>
        <w:t xml:space="preserve"> столы и </w:t>
      </w:r>
      <w:proofErr w:type="gramStart"/>
      <w:r w:rsidR="00044EB4">
        <w:rPr>
          <w:rFonts w:ascii="Times New Roman" w:hAnsi="Times New Roman" w:cs="Times New Roman"/>
          <w:sz w:val="28"/>
          <w:szCs w:val="28"/>
        </w:rPr>
        <w:t xml:space="preserve">стулья </w:t>
      </w:r>
      <w:r w:rsidR="00044EB4" w:rsidRPr="008475F6">
        <w:rPr>
          <w:rFonts w:ascii="Times New Roman" w:hAnsi="Times New Roman" w:cs="Times New Roman"/>
          <w:sz w:val="28"/>
          <w:szCs w:val="28"/>
        </w:rPr>
        <w:t xml:space="preserve"> размещены</w:t>
      </w:r>
      <w:proofErr w:type="gramEnd"/>
      <w:r w:rsidR="00044EB4" w:rsidRPr="008475F6">
        <w:rPr>
          <w:rFonts w:ascii="Times New Roman" w:hAnsi="Times New Roman" w:cs="Times New Roman"/>
          <w:sz w:val="28"/>
          <w:szCs w:val="28"/>
        </w:rPr>
        <w:t xml:space="preserve"> по типу «круглого </w:t>
      </w:r>
      <w:r>
        <w:rPr>
          <w:rFonts w:ascii="Times New Roman" w:hAnsi="Times New Roman" w:cs="Times New Roman"/>
          <w:sz w:val="28"/>
          <w:szCs w:val="28"/>
        </w:rPr>
        <w:t>стола», что однозначно создает</w:t>
      </w:r>
      <w:r w:rsidR="00044EB4" w:rsidRPr="008475F6">
        <w:rPr>
          <w:rFonts w:ascii="Times New Roman" w:hAnsi="Times New Roman" w:cs="Times New Roman"/>
          <w:sz w:val="28"/>
          <w:szCs w:val="28"/>
        </w:rPr>
        <w:t xml:space="preserve"> доверительные отношения между посетителями НКЦ. </w:t>
      </w:r>
    </w:p>
    <w:p w:rsidR="00044EB4" w:rsidRPr="008475F6" w:rsidRDefault="00044EB4" w:rsidP="008475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75F6" w:rsidRPr="008475F6" w:rsidRDefault="008475F6" w:rsidP="008475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75F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D7A04DA" wp14:editId="1D18CA95">
            <wp:extent cx="2857499" cy="3810000"/>
            <wp:effectExtent l="0" t="0" r="635" b="0"/>
            <wp:docPr id="7" name="Рисунок 7" descr="https://sun9-12.userapi.com/impg/67R5n1OBD40yhEEhO401f6pr5XQ4q7CDThx8xA/SBfySLrY83o.jpg?size=810x1080&amp;quality=96&amp;sign=ba49a5a31bd3c9d0fac0c301b08757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67R5n1OBD40yhEEhO401f6pr5XQ4q7CDThx8xA/SBfySLrY83o.jpg?size=810x1080&amp;quality=96&amp;sign=ba49a5a31bd3c9d0fac0c301b087576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3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5F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B20701F" wp14:editId="067A45BC">
            <wp:extent cx="2828925" cy="3771900"/>
            <wp:effectExtent l="0" t="0" r="9525" b="0"/>
            <wp:docPr id="8" name="Рисунок 8" descr="https://sun9-85.userapi.com/impg/9ly9On4OmOQxzV17R_J9UP4BIFypt7igg_pOTg/OUuY-0LXDSI.jpg?size=810x1080&amp;quality=96&amp;sign=6d589cdc4473c9743a32051b98aa34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5.userapi.com/impg/9ly9On4OmOQxzV17R_J9UP4BIFypt7igg_pOTg/OUuY-0LXDSI.jpg?size=810x1080&amp;quality=96&amp;sign=6d589cdc4473c9743a32051b98aa346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5F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D1E310" wp14:editId="5E00A544">
            <wp:extent cx="2847975" cy="3797301"/>
            <wp:effectExtent l="0" t="0" r="9525" b="0"/>
            <wp:docPr id="2" name="Рисунок 2" descr="https://sun9-75.userapi.com/impg/ImVfqgsfKxGfV3GjOd6zSBs0J76KXOP2GMAkeQ/DJ6I800pp9c.jpg?size=810x1080&amp;quality=96&amp;sign=eccdc76fab1851872b889b92af09a9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5.userapi.com/impg/ImVfqgsfKxGfV3GjOd6zSBs0J76KXOP2GMAkeQ/DJ6I800pp9c.jpg?size=810x1080&amp;quality=96&amp;sign=eccdc76fab1851872b889b92af09a99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55" cy="379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5F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D11458" wp14:editId="45064A5C">
            <wp:extent cx="2838450" cy="3797300"/>
            <wp:effectExtent l="0" t="0" r="0" b="0"/>
            <wp:docPr id="9" name="Рисунок 9" descr="https://sun9-84.userapi.com/impg/E2D_b7C6ZFnrxdCA-PxGkd3XmlQZrda4VyrjmA/qMiqmsPiVS0.jpg?size=810x1080&amp;quality=96&amp;sign=db101ef3c04f1274a7ad48cb3095f1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4.userapi.com/impg/E2D_b7C6ZFnrxdCA-PxGkd3XmlQZrda4VyrjmA/qMiqmsPiVS0.jpg?size=810x1080&amp;quality=96&amp;sign=db101ef3c04f1274a7ad48cb3095f1c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379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5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5F6" w:rsidRPr="008475F6" w:rsidRDefault="008475F6" w:rsidP="008475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75F6" w:rsidRPr="008475F6" w:rsidRDefault="008475F6" w:rsidP="008475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75F6" w:rsidRPr="008475F6" w:rsidRDefault="008475F6" w:rsidP="008475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75F6" w:rsidRPr="008475F6" w:rsidRDefault="008475F6" w:rsidP="008475F6">
      <w:pPr>
        <w:jc w:val="both"/>
        <w:rPr>
          <w:rFonts w:ascii="Times New Roman" w:hAnsi="Times New Roman" w:cs="Times New Roman"/>
          <w:sz w:val="28"/>
          <w:szCs w:val="28"/>
        </w:rPr>
      </w:pPr>
      <w:r w:rsidRPr="00847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8475F6" w:rsidRPr="008475F6" w:rsidRDefault="008475F6" w:rsidP="008475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63A" w:rsidRPr="008475F6" w:rsidRDefault="00B9463A" w:rsidP="008475F6">
      <w:pPr>
        <w:jc w:val="both"/>
        <w:rPr>
          <w:rFonts w:ascii="Times New Roman" w:hAnsi="Times New Roman" w:cs="Times New Roman"/>
          <w:sz w:val="28"/>
          <w:szCs w:val="28"/>
        </w:rPr>
      </w:pPr>
      <w:r w:rsidRPr="008475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1485900"/>
            <wp:positionH relativeFrom="column">
              <wp:align>left</wp:align>
            </wp:positionH>
            <wp:positionV relativeFrom="paragraph">
              <wp:align>top</wp:align>
            </wp:positionV>
            <wp:extent cx="2219325" cy="1723549"/>
            <wp:effectExtent l="0" t="0" r="0" b="0"/>
            <wp:wrapSquare wrapText="bothSides"/>
            <wp:docPr id="1" name="Рисунок 1" descr="https://sun9-3.userapi.com/impg/DIBJtvclswRb0e5VQzKkABAt80xBfQtd-1CxNw/-788JeiAdEU.jpg?size=1280x960&amp;quality=95&amp;sign=747655bade2127b0159b7bc0ba695d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DIBJtvclswRb0e5VQzKkABAt80xBfQtd-1CxNw/-788JeiAdEU.jpg?size=1280x960&amp;quality=95&amp;sign=747655bade2127b0159b7bc0ba695d5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2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75F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933C7" w:rsidRPr="008475F6" w:rsidRDefault="002933C7" w:rsidP="008475F6">
      <w:pPr>
        <w:jc w:val="both"/>
        <w:rPr>
          <w:rFonts w:ascii="Times New Roman" w:hAnsi="Times New Roman" w:cs="Times New Roman"/>
          <w:sz w:val="28"/>
          <w:szCs w:val="28"/>
        </w:rPr>
      </w:pPr>
      <w:r w:rsidRPr="00847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7910" cy="1571625"/>
            <wp:effectExtent l="0" t="0" r="0" b="9525"/>
            <wp:docPr id="3" name="Рисунок 3" descr="https://sun9-11.userapi.com/impg/2c_Cv3SNV0w752EDtcS8RdXH-OPJKExr530zfQ/wMLs8ZbO-SA.jpg?size=810x1080&amp;quality=95&amp;sign=a3f2bcf090eaa55991b0ec2e5852a9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1.userapi.com/impg/2c_Cv3SNV0w752EDtcS8RdXH-OPJKExr530zfQ/wMLs8ZbO-SA.jpg?size=810x1080&amp;quality=95&amp;sign=a3f2bcf090eaa55991b0ec2e5852a90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9" b="18132"/>
                    <a:stretch/>
                  </pic:blipFill>
                  <pic:spPr bwMode="auto">
                    <a:xfrm>
                      <a:off x="0" y="0"/>
                      <a:ext cx="2337708" cy="15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3C7" w:rsidRPr="008475F6" w:rsidRDefault="002933C7" w:rsidP="008475F6">
      <w:pPr>
        <w:jc w:val="both"/>
        <w:rPr>
          <w:rFonts w:ascii="Times New Roman" w:hAnsi="Times New Roman" w:cs="Times New Roman"/>
          <w:sz w:val="28"/>
          <w:szCs w:val="28"/>
        </w:rPr>
      </w:pPr>
      <w:r w:rsidRPr="008475F6">
        <w:rPr>
          <w:rFonts w:ascii="Times New Roman" w:hAnsi="Times New Roman" w:cs="Times New Roman"/>
          <w:sz w:val="28"/>
          <w:szCs w:val="28"/>
        </w:rPr>
        <w:t xml:space="preserve">Во-вторых, есть места и для разговоров «тет-а-тет», которые расположены по угловому типу, что позволяет посетителям </w:t>
      </w:r>
      <w:r w:rsidR="00044EB4">
        <w:rPr>
          <w:rFonts w:ascii="Times New Roman" w:hAnsi="Times New Roman" w:cs="Times New Roman"/>
          <w:sz w:val="28"/>
          <w:szCs w:val="28"/>
        </w:rPr>
        <w:t>общаться, используя не только</w:t>
      </w:r>
      <w:r w:rsidR="009155A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8475F6">
        <w:rPr>
          <w:rFonts w:ascii="Times New Roman" w:hAnsi="Times New Roman" w:cs="Times New Roman"/>
          <w:sz w:val="28"/>
          <w:szCs w:val="28"/>
        </w:rPr>
        <w:t xml:space="preserve">речь, но и язык жестов и прикосновений. </w:t>
      </w:r>
      <w:r w:rsidR="00C634A9" w:rsidRPr="00847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05BD49" wp14:editId="503B6A37">
            <wp:extent cx="2359201" cy="1438275"/>
            <wp:effectExtent l="0" t="0" r="3175" b="0"/>
            <wp:docPr id="4" name="Рисунок 4" descr="https://sun9-12.userapi.com/impg/SMj7PUw7GTIRz0eIS-caDUPi9Av1OjkvA1nsqA/g9nZHedlGGU.jpg?size=810x1080&amp;quality=96&amp;sign=f0767f55594ca82b802e58801c0e75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impg/SMj7PUw7GTIRz0eIS-caDUPi9Av1OjkvA1nsqA/g9nZHedlGGU.jpg?size=810x1080&amp;quality=96&amp;sign=f0767f55594ca82b802e58801c0e757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1" b="28168"/>
                    <a:stretch/>
                  </pic:blipFill>
                  <pic:spPr bwMode="auto">
                    <a:xfrm>
                      <a:off x="0" y="0"/>
                      <a:ext cx="2405706" cy="146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3C7" w:rsidRPr="008475F6" w:rsidRDefault="002933C7" w:rsidP="00847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4AE1" w:rsidRPr="008475F6" w:rsidRDefault="00AB4AE1" w:rsidP="008475F6">
      <w:pPr>
        <w:jc w:val="both"/>
        <w:rPr>
          <w:rFonts w:ascii="Times New Roman" w:hAnsi="Times New Roman" w:cs="Times New Roman"/>
          <w:sz w:val="28"/>
          <w:szCs w:val="28"/>
        </w:rPr>
      </w:pPr>
      <w:r w:rsidRPr="008475F6">
        <w:rPr>
          <w:rFonts w:ascii="Times New Roman" w:hAnsi="Times New Roman" w:cs="Times New Roman"/>
          <w:sz w:val="28"/>
          <w:szCs w:val="28"/>
        </w:rPr>
        <w:t>В-третьих, НКЦ Казани предоставляет его посетителям и места для уединения, где одиночные столы и стулья размещены далеко от остальных. Такая организация социального пространства позволяет человеку оставаться одному в комфортных для него условиях, где его никто не потревожит. По такому же типу в НКЦ имеется комната для совершения намаза, в котором коврики расположены на расстоянии 3-4 метров</w:t>
      </w:r>
      <w:r w:rsidR="005F7C65" w:rsidRPr="008475F6">
        <w:rPr>
          <w:rFonts w:ascii="Times New Roman" w:hAnsi="Times New Roman" w:cs="Times New Roman"/>
          <w:sz w:val="28"/>
          <w:szCs w:val="28"/>
        </w:rPr>
        <w:t xml:space="preserve">. Это говорит не только о целесообразной организации социального пространства, но и о существовании доступной среды. </w:t>
      </w:r>
    </w:p>
    <w:p w:rsidR="00CF4E83" w:rsidRPr="008475F6" w:rsidRDefault="00CF4E83" w:rsidP="008475F6">
      <w:pPr>
        <w:jc w:val="both"/>
        <w:rPr>
          <w:rFonts w:ascii="Times New Roman" w:hAnsi="Times New Roman" w:cs="Times New Roman"/>
          <w:sz w:val="28"/>
          <w:szCs w:val="28"/>
        </w:rPr>
      </w:pPr>
      <w:r w:rsidRPr="008475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8865" cy="2410154"/>
            <wp:effectExtent l="0" t="0" r="0" b="9525"/>
            <wp:docPr id="5" name="Рисунок 5" descr="https://sun9-53.userapi.com/impg/9rzB5sKBOu8obcZR3hdYvHxnP75tB0-P2XcRuw/LNjd2fKkieQ.jpg?size=810x1080&amp;quality=96&amp;sign=64672f8926813fb1ab1f56720d214d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3.userapi.com/impg/9rzB5sKBOu8obcZR3hdYvHxnP75tB0-P2XcRuw/LNjd2fKkieQ.jpg?size=810x1080&amp;quality=96&amp;sign=64672f8926813fb1ab1f56720d214d2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" t="16884" r="-705" b="5127"/>
                    <a:stretch/>
                  </pic:blipFill>
                  <pic:spPr bwMode="auto">
                    <a:xfrm>
                      <a:off x="0" y="0"/>
                      <a:ext cx="2354989" cy="241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AE1" w:rsidRPr="008475F6" w:rsidRDefault="00B50638" w:rsidP="008475F6">
      <w:pPr>
        <w:jc w:val="both"/>
        <w:rPr>
          <w:rFonts w:ascii="Times New Roman" w:hAnsi="Times New Roman" w:cs="Times New Roman"/>
          <w:sz w:val="28"/>
          <w:szCs w:val="28"/>
        </w:rPr>
      </w:pPr>
      <w:r w:rsidRPr="008475F6">
        <w:rPr>
          <w:rFonts w:ascii="Times New Roman" w:hAnsi="Times New Roman" w:cs="Times New Roman"/>
          <w:sz w:val="28"/>
          <w:szCs w:val="28"/>
        </w:rPr>
        <w:t>Важным вопросом в рассмотрении социального пространства является изучение не только материальной формы данного пространства, но и изучение его неосязаемых форм, под которыми я подразумеваю время. В НКЦ время течет быстро. Данную позицию я хочу обосновать тем, что, во-первых, человек полностью вовлечен в ту или иную деятельность, во-вторых, есть много мест, которые позволяют человеку забыться и не чувствовать время, например, это место для прослушивания музыки, в том числе пластин.</w:t>
      </w:r>
    </w:p>
    <w:p w:rsidR="00B50638" w:rsidRPr="008475F6" w:rsidRDefault="00B50638" w:rsidP="008475F6">
      <w:pPr>
        <w:jc w:val="both"/>
        <w:rPr>
          <w:rFonts w:ascii="Times New Roman" w:hAnsi="Times New Roman" w:cs="Times New Roman"/>
          <w:sz w:val="28"/>
          <w:szCs w:val="28"/>
        </w:rPr>
      </w:pPr>
      <w:r w:rsidRPr="00847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6965" cy="2257940"/>
            <wp:effectExtent l="0" t="0" r="0" b="9525"/>
            <wp:docPr id="6" name="Рисунок 6" descr="https://sun9-80.userapi.com/impg/-dEtDXkjNyYJvgRfNrgHH0OJPW_QWJVRh4y_lA/Qohzgfzilrk.jpg?size=810x1080&amp;quality=95&amp;sign=54786d86b30d735a6742f87ecc1a67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0.userapi.com/impg/-dEtDXkjNyYJvgRfNrgHH0OJPW_QWJVRh4y_lA/Qohzgfzilrk.jpg?size=810x1080&amp;quality=95&amp;sign=54786d86b30d735a6742f87ecc1a673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6" b="17417"/>
                    <a:stretch/>
                  </pic:blipFill>
                  <pic:spPr bwMode="auto">
                    <a:xfrm>
                      <a:off x="0" y="0"/>
                      <a:ext cx="2400476" cy="227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EB4" w:rsidRDefault="00044EB4" w:rsidP="00847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4EB4" w:rsidRPr="00044EB4" w:rsidRDefault="00044EB4" w:rsidP="00044EB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Заканчивая,  хотелось</w:t>
      </w:r>
      <w:proofErr w:type="gramEnd"/>
      <w:r w:rsidRPr="00044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 сказать, что библиотека - важный агент общественных коммуникаций, причём как исторически сложившихся в библиотеке, так и новых, только набирающих популярность. Она становится значимым посредником в социальных коммуникациях между людьми разных поколений и социальных групп.</w:t>
      </w:r>
    </w:p>
    <w:p w:rsidR="00044EB4" w:rsidRDefault="00044EB4" w:rsidP="00847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75F6" w:rsidRPr="008475F6" w:rsidRDefault="00AB2EE0" w:rsidP="008475F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Гиниятова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="008475F6" w:rsidRPr="008475F6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8475F6" w:rsidRPr="008475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75F6" w:rsidRPr="008475F6">
        <w:rPr>
          <w:rFonts w:ascii="Times New Roman" w:hAnsi="Times New Roman" w:cs="Times New Roman"/>
          <w:sz w:val="28"/>
          <w:szCs w:val="28"/>
        </w:rPr>
        <w:t>Хайрутдинова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Ясмина</w:t>
      </w:r>
      <w:proofErr w:type="spellEnd"/>
    </w:p>
    <w:sectPr w:rsidR="008475F6" w:rsidRPr="00847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FD0"/>
    <w:rsid w:val="00044EB4"/>
    <w:rsid w:val="002933C7"/>
    <w:rsid w:val="0037668B"/>
    <w:rsid w:val="004869F8"/>
    <w:rsid w:val="004F52E1"/>
    <w:rsid w:val="005B3FD0"/>
    <w:rsid w:val="005F7C65"/>
    <w:rsid w:val="00685DDC"/>
    <w:rsid w:val="006E3FB7"/>
    <w:rsid w:val="008448E2"/>
    <w:rsid w:val="008475F6"/>
    <w:rsid w:val="009155AA"/>
    <w:rsid w:val="00AB2EE0"/>
    <w:rsid w:val="00AB4AE1"/>
    <w:rsid w:val="00AC16F2"/>
    <w:rsid w:val="00AF0A98"/>
    <w:rsid w:val="00B50638"/>
    <w:rsid w:val="00B9463A"/>
    <w:rsid w:val="00C634A9"/>
    <w:rsid w:val="00C93C3E"/>
    <w:rsid w:val="00CC1695"/>
    <w:rsid w:val="00CF4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0C2BC6-253F-4254-948C-AE3BA76EB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Расиля Петрова</cp:lastModifiedBy>
  <cp:revision>4</cp:revision>
  <dcterms:created xsi:type="dcterms:W3CDTF">2022-03-06T15:02:00Z</dcterms:created>
  <dcterms:modified xsi:type="dcterms:W3CDTF">2022-03-11T09:08:00Z</dcterms:modified>
</cp:coreProperties>
</file>