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jc w:val="center"/>
        <w:rPr/>
      </w:pPr>
      <w:r>
        <w:rPr/>
        <w:t xml:space="preserve">ПРИМЕР построения экзаменационного билета </w:t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>
          <w:b/>
          <w:b/>
        </w:rPr>
      </w:pPr>
      <w:r>
        <w:rPr>
          <w:b/>
        </w:rPr>
        <w:t>МИНИСТЕРСТВО ЗДРАВООХРАНЕНИЯ РОССИЙСКОЙ ФЕДЕРАЦИИ</w:t>
      </w:r>
    </w:p>
    <w:p>
      <w:pPr>
        <w:pStyle w:val="Style14"/>
        <w:jc w:val="center"/>
        <w:rPr/>
      </w:pPr>
      <w:r>
        <w:rPr>
          <w:b/>
          <w:sz w:val="18"/>
          <w:szCs w:val="18"/>
        </w:rPr>
        <w:t>ФЕДЕРАЛЬНОЕ ГОСУДАРСТВЕННОЕ БЮДЖЕТНОЕ ОБРАЗОВАТЕЛЬНОЕ УЧРЕЖДЕНИЕ  ВЫСШЕГО ОБРАЗОВАНИЯ</w:t>
      </w:r>
      <w:r>
        <w:rPr>
          <w:b/>
        </w:rPr>
        <w:t xml:space="preserve"> </w:t>
      </w:r>
    </w:p>
    <w:p>
      <w:pPr>
        <w:pStyle w:val="Style14"/>
        <w:jc w:val="center"/>
        <w:rPr>
          <w:b/>
          <w:b/>
        </w:rPr>
      </w:pPr>
      <w:r>
        <w:rPr>
          <w:b/>
        </w:rPr>
        <w:t>КАЗАНСКИЙ ГОСУДАРСТВЕННЫЙ МЕДИЦИНСКИЙ УНИВЕРСИТЕТ</w:t>
      </w:r>
    </w:p>
    <w:p>
      <w:pPr>
        <w:pStyle w:val="Style1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Дисциплина «Биология, экология, генетика». Факультет: медико-профилактический </w:t>
      </w:r>
    </w:p>
    <w:p>
      <w:pPr>
        <w:pStyle w:val="Style14"/>
        <w:jc w:val="center"/>
        <w:rPr/>
      </w:pPr>
      <w:r>
        <w:rPr>
          <w:b/>
        </w:rPr>
        <w:t>Кафедра медицинской биологии и генетики</w:t>
      </w:r>
      <w:r>
        <w:rPr/>
        <w:t xml:space="preserve">         «УТВЕРЖДАЮ»</w:t>
      </w:r>
    </w:p>
    <w:p>
      <w:pPr>
        <w:pStyle w:val="Style14"/>
        <w:jc w:val="center"/>
        <w:rPr>
          <w:sz w:val="20"/>
          <w:szCs w:val="20"/>
        </w:rPr>
      </w:pPr>
      <w:r>
        <w:rPr>
          <w:sz w:val="20"/>
          <w:szCs w:val="20"/>
        </w:rPr>
        <w:t>Заведующий кафедрой, профессор:______________ /Р.Р. Исламов/</w:t>
      </w:r>
    </w:p>
    <w:p>
      <w:pPr>
        <w:pStyle w:val="Style1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4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Билет №</w:t>
      </w:r>
    </w:p>
    <w:p>
      <w:pPr>
        <w:pStyle w:val="Style14"/>
        <w:jc w:val="both"/>
        <w:rPr>
          <w:b/>
          <w:b/>
        </w:rPr>
      </w:pPr>
      <w:r>
        <w:rPr>
          <w:b/>
        </w:rPr>
        <w:t>А. Практические навыки.</w:t>
      </w:r>
    </w:p>
    <w:p>
      <w:pPr>
        <w:pStyle w:val="Style14"/>
        <w:numPr>
          <w:ilvl w:val="0"/>
          <w:numId w:val="4"/>
        </w:numPr>
        <w:ind w:left="284" w:hanging="0"/>
        <w:jc w:val="both"/>
        <w:rPr/>
      </w:pPr>
      <w:r>
        <w:rPr/>
        <w:t>Проведите анализ предложенного вам графического изображения родословной человека:</w:t>
      </w:r>
    </w:p>
    <w:p>
      <w:pPr>
        <w:pStyle w:val="Style14"/>
        <w:ind w:left="284" w:hanging="0"/>
        <w:jc w:val="both"/>
        <w:rPr/>
      </w:pPr>
      <w:r>
        <w:rPr/>
        <w:t xml:space="preserve">определите тип наследования и генотип пробанда. Поясните свой ответ.  </w:t>
      </w:r>
    </w:p>
    <w:p>
      <w:pPr>
        <w:pStyle w:val="Style14"/>
        <w:numPr>
          <w:ilvl w:val="0"/>
          <w:numId w:val="4"/>
        </w:numPr>
        <w:ind w:left="284" w:hanging="0"/>
        <w:jc w:val="both"/>
        <w:rPr/>
      </w:pPr>
      <w:r>
        <w:rPr/>
        <w:t>Проведите анализ предложенного вам изображения кариотипа человека: определите пол и заболевание (если имеется). Поясните свой ответ.</w:t>
      </w:r>
    </w:p>
    <w:p>
      <w:pPr>
        <w:pStyle w:val="Style14"/>
        <w:numPr>
          <w:ilvl w:val="0"/>
          <w:numId w:val="4"/>
        </w:numPr>
        <w:ind w:left="284" w:hanging="0"/>
        <w:jc w:val="both"/>
        <w:rPr/>
      </w:pPr>
      <w:r>
        <w:rPr/>
        <w:t xml:space="preserve"> </w:t>
      </w:r>
      <w:r>
        <w:rPr/>
        <w:t>Решите задачу по генетике. Сделайте запись скрещивания, указав генотипы, фенотипы и гаметы родителей, генотипы и фенотипы их детей.</w:t>
      </w:r>
    </w:p>
    <w:p>
      <w:pPr>
        <w:pStyle w:val="Style14"/>
        <w:numPr>
          <w:ilvl w:val="0"/>
          <w:numId w:val="4"/>
        </w:numPr>
        <w:ind w:left="284" w:hanging="0"/>
        <w:jc w:val="both"/>
        <w:rPr/>
      </w:pPr>
      <w:r>
        <w:rPr/>
        <w:t xml:space="preserve">Решите ситуационную задачу по медицинской паразитологии. </w:t>
      </w:r>
    </w:p>
    <w:p>
      <w:pPr>
        <w:pStyle w:val="Style14"/>
        <w:numPr>
          <w:ilvl w:val="0"/>
          <w:numId w:val="4"/>
        </w:numPr>
        <w:jc w:val="both"/>
        <w:rPr/>
      </w:pPr>
      <w:r>
        <w:rPr/>
        <w:t>Охарактеризуйте принцип метода виртуальной лаборатории.</w:t>
      </w:r>
    </w:p>
    <w:p>
      <w:pPr>
        <w:pStyle w:val="Style14"/>
        <w:jc w:val="both"/>
        <w:rPr/>
      </w:pPr>
      <w:r>
        <w:rPr>
          <w:b/>
        </w:rPr>
        <w:t>Б. Теоретические  вопросы:</w:t>
      </w:r>
    </w:p>
    <w:p>
      <w:pPr>
        <w:pStyle w:val="Normal"/>
        <w:numPr>
          <w:ilvl w:val="0"/>
          <w:numId w:val="2"/>
        </w:numPr>
        <w:tabs>
          <w:tab w:val="left" w:pos="360" w:leader="none"/>
        </w:tabs>
        <w:spacing w:lineRule="auto" w:line="240" w:before="0" w:after="0"/>
        <w:ind w:left="567" w:right="-1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Комплекс Гольджи. </w:t>
      </w:r>
    </w:p>
    <w:p>
      <w:pPr>
        <w:pStyle w:val="Normal"/>
        <w:numPr>
          <w:ilvl w:val="0"/>
          <w:numId w:val="2"/>
        </w:numPr>
        <w:tabs>
          <w:tab w:val="left" w:pos="360" w:leader="none"/>
        </w:tabs>
        <w:spacing w:lineRule="auto" w:line="240" w:before="0" w:after="0"/>
        <w:ind w:left="567" w:right="-143" w:hanging="283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Приведи примеры генных заболеваний человека и особенности наследования признаков, сцепленных с </w:t>
      </w:r>
      <w:r>
        <w:rPr>
          <w:rFonts w:cs="Times New Roman" w:ascii="Times New Roman" w:hAnsi="Times New Roman"/>
          <w:sz w:val="24"/>
          <w:szCs w:val="24"/>
          <w:lang w:val="en-US"/>
        </w:rPr>
        <w:t>Y</w:t>
      </w:r>
      <w:r>
        <w:rPr>
          <w:rFonts w:cs="Times New Roman" w:ascii="Times New Roman" w:hAnsi="Times New Roman"/>
          <w:sz w:val="24"/>
          <w:szCs w:val="24"/>
        </w:rPr>
        <w:t>-хромосомой.</w:t>
      </w:r>
    </w:p>
    <w:p>
      <w:pPr>
        <w:pStyle w:val="Normal"/>
        <w:numPr>
          <w:ilvl w:val="0"/>
          <w:numId w:val="2"/>
        </w:numPr>
        <w:tabs>
          <w:tab w:val="left" w:pos="360" w:leader="none"/>
        </w:tabs>
        <w:spacing w:lineRule="auto" w:line="240" w:before="0" w:after="0"/>
        <w:ind w:left="567" w:right="-143" w:hanging="283"/>
        <w:jc w:val="both"/>
        <w:rPr/>
      </w:pPr>
      <w:r>
        <w:rPr>
          <w:rStyle w:val="CharAttribute1"/>
          <w:b w:val="false"/>
          <w:sz w:val="24"/>
          <w:szCs w:val="24"/>
        </w:rPr>
        <w:t>Значение проекта «Геном Человека» для медицины.</w:t>
      </w:r>
      <w:r>
        <w:rPr>
          <w:rStyle w:val="CharAttribute1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2"/>
        </w:numPr>
        <w:spacing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Типы популяций. Основные характеристики панмиксных популяций.</w:t>
      </w:r>
    </w:p>
    <w:p>
      <w:pPr>
        <w:pStyle w:val="ListParagraph"/>
        <w:numPr>
          <w:ilvl w:val="0"/>
          <w:numId w:val="2"/>
        </w:numPr>
        <w:tabs>
          <w:tab w:val="left" w:pos="360" w:leader="none"/>
          <w:tab w:val="left" w:pos="540" w:leader="none"/>
        </w:tabs>
        <w:spacing w:before="0" w:after="0"/>
        <w:ind w:left="567" w:right="-143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Экологический оптимум. Зависимость степени благоприятности действия фактора от интенсивности этого фактора.</w:t>
      </w:r>
    </w:p>
    <w:p>
      <w:pPr>
        <w:pStyle w:val="ListParagraph"/>
        <w:numPr>
          <w:ilvl w:val="0"/>
          <w:numId w:val="2"/>
        </w:numPr>
        <w:tabs>
          <w:tab w:val="left" w:pos="360" w:leader="none"/>
          <w:tab w:val="left" w:pos="540" w:leader="none"/>
        </w:tabs>
        <w:spacing w:before="0" w:after="0"/>
        <w:ind w:left="567" w:right="-143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Жизненный цикл паразитических круглых червей. Окончательные и промежуточные хозяева</w:t>
      </w:r>
    </w:p>
    <w:p>
      <w:pPr>
        <w:pStyle w:val="Style14"/>
        <w:jc w:val="center"/>
        <w:rPr>
          <w:rFonts w:ascii="Times New Roman" w:hAnsi="Times New Roman" w:eastAsia="Times New Roman Bold;Times New Roman" w:cs="Times New Roman"/>
          <w:sz w:val="24"/>
          <w:szCs w:val="24"/>
        </w:rPr>
      </w:pPr>
      <w:r>
        <w:rPr>
          <w:rFonts w:eastAsia="Times New Roman Bold;Times New Roman" w:cs="Times New Roman"/>
          <w:sz w:val="24"/>
          <w:szCs w:val="24"/>
        </w:rPr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</w:r>
      <w:r>
        <w:br w:type="page"/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  <w:t>Экзамен. Практика. Билет №</w:t>
      </w:r>
    </w:p>
    <w:p>
      <w:pPr>
        <w:pStyle w:val="Style14"/>
        <w:jc w:val="center"/>
        <w:rPr/>
      </w:pPr>
      <w:r>
        <w:rPr/>
      </w:r>
    </w:p>
    <w:tbl>
      <w:tblPr>
        <w:tblW w:w="9571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rPr>
          <w:trHeight w:val="4458" w:hRule="atLeast"/>
        </w:trPr>
        <w:tc>
          <w:tcPr>
            <w:tcW w:w="4785" w:type="dxa"/>
            <w:tcBorders/>
            <w:shd w:fill="auto" w:val="clear"/>
          </w:tcPr>
          <w:p>
            <w:pPr>
              <w:pStyle w:val="Normal"/>
              <w:snapToGrid w:val="false"/>
              <w:rPr>
                <w:lang w:val="en-US" w:eastAsia="ru-RU"/>
              </w:rPr>
            </w:pPr>
            <w:r>
              <w:rPr>
                <w:lang w:val="en-US" w:eastAsia="ru-RU"/>
              </w:rPr>
              <w:drawing>
                <wp:anchor behindDoc="1" distT="0" distB="0" distL="114935" distR="114935" simplePos="0" locked="0" layoutInCell="1" allowOverlap="1" relativeHeight="3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106680</wp:posOffset>
                  </wp:positionV>
                  <wp:extent cx="2267585" cy="2727960"/>
                  <wp:effectExtent l="0" t="0" r="0" b="0"/>
                  <wp:wrapTight wrapText="bothSides">
                    <wp:wrapPolygon edited="0">
                      <wp:start x="-25" y="0"/>
                      <wp:lineTo x="-25" y="21553"/>
                      <wp:lineTo x="21600" y="21553"/>
                      <wp:lineTo x="21600" y="0"/>
                      <wp:lineTo x="-25" y="0"/>
                    </wp:wrapPolygon>
                  </wp:wrapTight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4" t="-3" r="-4" b="-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85" cy="272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786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Выполните задание по кариотипу: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 Определите присутствие хромосомного заболевания, если оно есть.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 Определите пол человека.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3) Назовите формулу кариотипа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Выполните задание по родословной:</w:t>
      </w:r>
    </w:p>
    <w:p>
      <w:pPr>
        <w:pStyle w:val="Normal"/>
        <w:rPr>
          <w:rFonts w:ascii="Times New Roman" w:hAnsi="Times New Roman" w:cs="Times New Roman"/>
          <w:lang w:val="ru-RU" w:eastAsia="ru-RU"/>
        </w:rPr>
      </w:pPr>
      <w:r>
        <w:rPr>
          <w:rFonts w:cs="Times New Roman" w:ascii="Times New Roman" w:hAnsi="Times New Roman"/>
          <w:lang w:val="ru-RU" w:eastAsia="ru-RU"/>
        </w:rPr>
        <w:drawing>
          <wp:anchor behindDoc="1" distT="0" distB="0" distL="114935" distR="114935" simplePos="0" locked="0" layoutInCell="1" allowOverlap="1" relativeHeight="2">
            <wp:simplePos x="0" y="0"/>
            <wp:positionH relativeFrom="column">
              <wp:posOffset>3249295</wp:posOffset>
            </wp:positionH>
            <wp:positionV relativeFrom="paragraph">
              <wp:posOffset>106680</wp:posOffset>
            </wp:positionV>
            <wp:extent cx="2717800" cy="1349375"/>
            <wp:effectExtent l="0" t="0" r="0" b="0"/>
            <wp:wrapTight wrapText="bothSides">
              <wp:wrapPolygon edited="0">
                <wp:start x="-75" y="0"/>
                <wp:lineTo x="-75" y="21372"/>
                <wp:lineTo x="21600" y="21372"/>
                <wp:lineTo x="21600" y="0"/>
                <wp:lineTo x="-75" y="0"/>
              </wp:wrapPolygon>
            </wp:wrapTight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3" t="-26" r="-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t>1</w:t>
      </w:r>
      <w:r>
        <w:rPr>
          <w:rFonts w:cs="Times New Roman" w:ascii="Times New Roman" w:hAnsi="Times New Roman"/>
        </w:rPr>
        <w:t>) Определите тип наследования признака.</w:t>
      </w:r>
    </w:p>
    <w:p>
      <w:pPr>
        <w:pStyle w:val="Normal"/>
        <w:rPr/>
      </w:pPr>
      <w:r>
        <w:rPr>
          <w:rFonts w:cs="Times New Roman" w:ascii="Times New Roman" w:hAnsi="Times New Roman"/>
        </w:rPr>
        <w:t>2) Определите генотип пробанда</w:t>
      </w:r>
      <w:r>
        <w:rPr/>
        <w:t>.</w:t>
      </w:r>
    </w:p>
    <w:p>
      <w:pPr>
        <w:pStyle w:val="Normal"/>
        <w:tabs>
          <w:tab w:val="left" w:pos="360" w:leader="none"/>
        </w:tabs>
        <w:ind w:right="-1" w:hanging="0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60" w:leader="none"/>
        </w:tabs>
        <w:ind w:right="-1" w:hanging="0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Решите задачу</w:t>
      </w:r>
    </w:p>
    <w:p>
      <w:pPr>
        <w:pStyle w:val="Style14"/>
        <w:jc w:val="both"/>
        <w:rPr/>
      </w:pPr>
      <w:r>
        <w:rPr/>
        <w:t>Гипоплазия эмали - доминантный сцепленный с Х-хромосомой признак. В семье, где оба родителя имели 4 группу крови и страдали отмеченной аномалией, родился сын с нормальными зубами и 3 группой крови и дочь с гипоплазией эмали и 2 группой крови.</w:t>
      </w:r>
    </w:p>
    <w:p>
      <w:pPr>
        <w:pStyle w:val="Style14"/>
        <w:jc w:val="both"/>
        <w:rPr/>
      </w:pPr>
      <w:r>
        <w:rPr/>
        <w:t xml:space="preserve">Составьте схему решения задачи. Определите генотипы родителей. Определите генотипы, пол и соотношение фенотипов возможного потомства. </w:t>
      </w:r>
    </w:p>
    <w:p>
      <w:pPr>
        <w:pStyle w:val="Style14"/>
        <w:jc w:val="both"/>
        <w:rPr/>
      </w:pPr>
      <w:r>
        <w:rPr/>
        <w:t>Чему равна вероятность рождения сына с гипоплазией и 3 группой крови?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Решите ситуационную задачу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На приём к врачу пришёл больной с жалобами на боли в области печени. Лабораторное исследование дуоденального содержимого выявил наличие мелких овальных желтоватых яиц размером 26-32×10-15 мкм с крышечкой на суженном переднем конце. Назовите вид гельминта, которым заражён пациент.</w:t>
      </w:r>
    </w:p>
    <w:p>
      <w:pPr>
        <w:pStyle w:val="Normal"/>
        <w:tabs>
          <w:tab w:val="left" w:pos="360" w:leader="none"/>
        </w:tabs>
        <w:ind w:right="-143" w:hanging="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Выполните задание:</w:t>
      </w:r>
    </w:p>
    <w:p>
      <w:pPr>
        <w:pStyle w:val="Normal"/>
        <w:tabs>
          <w:tab w:val="left" w:pos="360" w:leader="none"/>
        </w:tabs>
        <w:ind w:right="-143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Иммуногистохимический (иммунофлуоресцентный метод). </w:t>
      </w:r>
    </w:p>
    <w:p>
      <w:pPr>
        <w:pStyle w:val="Style14"/>
        <w:rPr/>
      </w:pPr>
      <w:r>
        <w:rPr/>
        <w:t xml:space="preserve">     </w:t>
      </w:r>
      <w:r>
        <w:rPr/>
        <w:t>Принцип метода.</w:t>
      </w:r>
    </w:p>
    <w:p>
      <w:pPr>
        <w:pStyle w:val="Style14"/>
        <w:rPr/>
      </w:pPr>
      <w:r>
        <w:rPr/>
        <w:t xml:space="preserve">     </w:t>
      </w:r>
      <w:r>
        <w:rPr/>
        <w:t>Подготовка биологического материала и необходимые реагенты.</w:t>
      </w:r>
    </w:p>
    <w:p>
      <w:pPr>
        <w:pStyle w:val="Style14"/>
        <w:rPr/>
      </w:pPr>
      <w:r>
        <w:rPr/>
        <w:t xml:space="preserve">     </w:t>
      </w:r>
      <w:r>
        <w:rPr/>
        <w:t xml:space="preserve">Применение в биологии и медицине. </w:t>
      </w:r>
    </w:p>
    <w:p>
      <w:pPr>
        <w:pStyle w:val="Style14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  <w:rFonts w:ascii="Times New Roman" w:hAnsi="Times New Roman" w:eastAsia="Times New Roman Bold;Times New Roman"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6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AR PL SungtiL GB" w:cs="Lohit Devanagari"/>
      <w:color w:val="auto"/>
      <w:kern w:val="2"/>
      <w:sz w:val="24"/>
      <w:szCs w:val="24"/>
      <w:lang w:val="ru-RU" w:eastAsia="zh-CN" w:bidi="hi-IN"/>
    </w:rPr>
  </w:style>
  <w:style w:type="character" w:styleId="WW8Num7z0">
    <w:name w:val="WW8Num7z0"/>
    <w:qFormat/>
    <w:rPr>
      <w:rFonts w:ascii="Calibri" w:hAnsi="Calibri" w:cs="Times New Roman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3z0">
    <w:name w:val="WW8Num3z0"/>
    <w:qFormat/>
    <w:rPr>
      <w:rFonts w:ascii="Times New Roman" w:hAnsi="Times New Roman" w:eastAsia="Times New Roman Bold;Times New Roman" w:cs="Times New Roman"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CharAttribute1">
    <w:name w:val="CharAttribute1"/>
    <w:qFormat/>
    <w:rPr>
      <w:rFonts w:ascii="Times New Roman" w:hAnsi="Times New Roman" w:cs="Times New Roman"/>
      <w:b/>
      <w:sz w:val="22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4">
    <w:name w:val="Без интервала"/>
    <w:qFormat/>
    <w:pPr>
      <w:widowControl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bidi="ar-SA" w:eastAsia="zh-CN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>
      <w:rFonts w:eastAsia="Times New Roman"/>
    </w:rPr>
  </w:style>
  <w:style w:type="numbering" w:styleId="WW8Num7">
    <w:name w:val="WW8Num7"/>
    <w:qFormat/>
  </w:style>
  <w:style w:type="numbering" w:styleId="WW8Num3">
    <w:name w:val="WW8Num3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LibreOffice/6.0.7.3$Linux_X86_64 LibreOffice_project/00m0$Build-3</Application>
  <Pages>2</Pages>
  <Words>326</Words>
  <Characters>2382</Characters>
  <CharactersWithSpaces>2693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2020-01-29T14:45:54Z</dcterms:created>
  <dc:creator/>
  <dc:description/>
  <dc:language>ru-RU</dc:language>
  <cp:lastModifiedBy/>
  <dcterms:modified xsi:type="dcterms:W3CDTF">2020-01-29T14:47:05Z</dcterms:modified>
  <cp:revision>1</cp:revision>
  <dc:subject/>
  <dc:title/>
</cp:coreProperties>
</file>