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B0" w:rsidRPr="00F271B0" w:rsidRDefault="00F271B0" w:rsidP="00E73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УЛУЧШЕНИЕ ПСИХОЭМОЦИОНАЛЬНОГО СОСТОЯНИЯ И ЦИТОКИНОВОГО ПРОФИЛЯ ПАЦИЕНТОВ С РЕВМАТОИДНЫМ АРТРИТОМ И СТЕАТОЗОМ ПЕЧЕНИ ПОСЛЕ ПРОВЕДЁННОЙ ТЕРАПИИ ТИОКТОВОЙ (ЛИПОЕВОЙ) КИСЛОТОЙ И МЕТОТРЕКСАТОМ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Залялютдинова Л.Н., Абдулганиева Д.И.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Казанский медицинский журнал. 2023. Т. 104. № 1. С. 13-19.</w:t>
      </w:r>
    </w:p>
    <w:p w:rsidR="00F271B0" w:rsidRPr="00F271B0" w:rsidRDefault="00F271B0" w:rsidP="00E84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ФУНКЦИОНАЛЬНЫЕ ПРОДУКТЫ КАК НОВОЕ НАПРАВЛЕНИЕ ПИЩЕВЫХ ТЕХНОЛОГИЙ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Абдуллина Л.В., Гайнетдинова А.Н., Каримова А.З., Нургалиева А.Р., Потапова А.В., Сергеенко Г.Г., Степанова Г.С., Хаматгалеева Г.А.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Том 2. Москва, 2022.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7D4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  <w:lang w:val="en-US"/>
        </w:rPr>
        <w:t>RECOMMENDATIONS ON THE DEVELOPMENT OF COMMERCIAL ENTERPRISES SUPPLYING RURAL SETTLEMENTS IN THE AGRYZ DISTRICT OF THE REPUBLIC OF TATARSTAN</w:t>
      </w:r>
      <w:r w:rsidRPr="00F27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  <w:lang w:val="en-US"/>
        </w:rPr>
        <w:t>Potapova A.V., Nurgalieva A.R., Abdullina L.V., Gainetdinova A.N.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</w:t>
      </w:r>
      <w:r w:rsidRPr="00F27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сборнике</w:t>
      </w:r>
      <w:r w:rsidRPr="00F271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271B0">
        <w:rPr>
          <w:rFonts w:ascii="Times New Roman" w:hAnsi="Times New Roman" w:cs="Times New Roman"/>
          <w:sz w:val="24"/>
          <w:szCs w:val="24"/>
        </w:rPr>
        <w:t>С</w:t>
      </w:r>
      <w:r w:rsidRPr="00F271B0">
        <w:rPr>
          <w:rFonts w:ascii="Times New Roman" w:hAnsi="Times New Roman" w:cs="Times New Roman"/>
          <w:sz w:val="24"/>
          <w:szCs w:val="24"/>
          <w:lang w:val="en-US"/>
        </w:rPr>
        <w:t xml:space="preserve">ooperation and Sustainable Development. </w:t>
      </w:r>
      <w:r w:rsidRPr="00F271B0">
        <w:rPr>
          <w:rFonts w:ascii="Times New Roman" w:hAnsi="Times New Roman" w:cs="Times New Roman"/>
          <w:sz w:val="24"/>
          <w:szCs w:val="24"/>
        </w:rPr>
        <w:t>Conference proceedings. Cham, 2022. С. 917-926.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992C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МОНИТОРИНГ ПСИХОЭМОЦИОНАЛЬНОГО СОСТОЯНИЯ В УСЛОВИЯХ ЭПИДЕМИОЛОГИЧЕСКОЙ СИТУАЦИИ С COVID-19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сборнике: Современная наука: прогнозы, факты, тенденции развития. Сборник материалов Международной научно-практической конференции. Чебоксары, 2021. С. 167-170.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765F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ПСИХОЭМОЦИОНАЛЬНОГО СОСТОЯНИЯ В УСЛОВИЯХ ЭПИДЕМИОЛОГИЧЕСКОЙ СИТУАЦИИ С СOVID-19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сборнике: Актуальные проблемы гуманитарных и естественных наук. Сборник научных трудов V Международной конференции профессорско-преподавательского состава. Казань, 2021. С. 300-302.</w:t>
      </w:r>
    </w:p>
    <w:p w:rsidR="00F271B0" w:rsidRPr="00F271B0" w:rsidRDefault="00F271B0" w:rsidP="00772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МОНИТОРИНГ ПСИХОЭМОЦИОНАЛЬНОГО СОСТОЯНИЯ В СИСТЕМЕ УПРАВЛЕНИЯ ПЕРСОНАЛОМ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Абдуллина Л.В.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Вестник Российского университета кооперации. 2021. № 1 (43). С. 26-29.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476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ПСИХОЛОГИЧЕСКИЕ АСПЕКТЫ В ОБЕСПЕЧЕНИИ КАЧЕСТВА УСЛУГ В ОБЩЕСТВЕННОМ ПИТАНИИ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сборнике: Актуальные проблемы и вопросы технологии производства продукции общественного питания, животноводства и растениеводства. Материалы III Всероссийской конференции профессорско-преподавательского состава, аспирантов и студентов. Под редакцией А.Р. Набиевой. 2020. С. 40-43.</w:t>
      </w:r>
    </w:p>
    <w:p w:rsidR="00F271B0" w:rsidRPr="00F271B0" w:rsidRDefault="00F271B0" w:rsidP="00370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ЭКСПЕРТИЗА КАЧЕСТВА ПРОДУКТОВ УБОЯ ЦЫПЛЯТ-БРОЙЛЕРОВ ПРИ ВВЕДЕНИИ В РАЦИОН ПРЕПАРАТА КАЛЬЦИЯ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Папуниди Э.К., Смоленцев С.Ю., Савдур С.Н.,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Вестник Марийского государственного университета. Серия: Сельскохозяйственные науки. Экономические науки. 2020. Т. 6. № 1 (21). С. 39-48.</w:t>
      </w:r>
    </w:p>
    <w:p w:rsidR="00F271B0" w:rsidRPr="00F271B0" w:rsidRDefault="00F271B0" w:rsidP="00C75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ДЕГУСТАЦИОННАЯ ОЦЕНКА МЯСА БРОЙЛЕРОВ, ВЫРАЩЕННЫХ С ПРИМЕНЕНИЕМ БАД НА РАСТИТЕЛЬНОЙ ОСНОВЕ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Папуниди Э.К., Смоленцев С.Ю., Гайнетдинова А.Н., Абдуллина Л.В.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Вестник Марийского государственного университета. Серия: Сельскохозяйственные науки. Экономические науки. 2020. Т. 6. № 4 (24). С. 411-418.</w:t>
      </w:r>
    </w:p>
    <w:p w:rsidR="00F271B0" w:rsidRPr="00F271B0" w:rsidRDefault="00F271B0" w:rsidP="00816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ОПТИМИЗАЦИЯ РАБОТЫ АМБУЛАТОРНО-ПОЛИКЛИНИЧЕСКИХ УЧРЕЖДЕНИЙ НА ЭТАПЕ СОЗДАНИЯ НОВОЙ МОДЕЛИ МЕДИЦИНСКОЙ ОРГАНИЗАЦИИ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Каримова Д.Ю., Гайнетдинова А.Н., Закальский В.А., Каримов Б.Н., Шамурзаева М.М.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Общественное здоровье и здравоохранение. 2019. № 3 (63). С. 74-79.</w:t>
      </w:r>
    </w:p>
    <w:p w:rsidR="00F271B0" w:rsidRPr="00F271B0" w:rsidRDefault="00F271B0" w:rsidP="00212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ТИОКТОВОЙ (ЛИПОЕВОЙ) КИСЛОТЫ В КОМПЛЕКСНОЙ ТЕРАПИИ ПАЦИЕНТОВ С РЕВМАТОИДНЫМ АРТРИТОМ И СТЕАТОЗОМ ПЕЧЕНИ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Залялютдинова Л.Н., Абдулганиева Д.И., Гараев Р.С.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Экспериментальная и клиническая фармакология. 2019. Т. 82. № 6. С. 25-29.</w:t>
      </w:r>
    </w:p>
    <w:p w:rsidR="00F271B0" w:rsidRPr="00F271B0" w:rsidRDefault="00F271B0" w:rsidP="002F02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ВЛИЯНИЕ УРСОДЕЗОКСИХОЛЕВОЙ КИСЛОТЫ НА ПСИХОЭМОЦИОНАЛЬНОЕ СОСТОЯНИЕ ПАЦИЕНТОВ С ПАТОЛОГИЕЙ ПЕЧЕНИ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Залялютдинова Л.Н., Гудз Д.О., Аглямутдинов Р.Р., Муртазин А.И.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2019. № 3. С. 129.</w:t>
      </w:r>
    </w:p>
    <w:p w:rsidR="00F271B0" w:rsidRPr="00F271B0" w:rsidRDefault="00F271B0" w:rsidP="004177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ВЛИЯНИЕ БИОЛОГИЧЕСКИ АКТИВНЫХ ДОБАВОК НА ХИМИЧЕСКИЙ СОСТАВ И КАЛОРИЙНОСТЬ МЯСА ПТИЦЫ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Смоленцев С.Ю., Хаматгалеева Г.А., Нургалиева А.Р., Гайнетдинова А.Н., Сергеенко Г.Г.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Вестник Марийского государственного университета. Серия: Сельскохозяйственные науки. Экономические науки. 2019. Т. 5. № 4 (20). С. 414-419.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445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ЭФФЕКТИВНОСТИ ТИОКТОВОЙ КИСЛОТЫ В КОМБИНИРОВАННОЙ ТЕРАПИИ РЕВМАТОИДНОГО АРТРИТА (КЛИНИКО-ЭКСПЕРИМЕНТАЛЬНОЕ ИССЛЕДОВАНИЕ)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диссертация на соискание ученой степени кандидата медицинских наук / 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Федерации. 2018</w:t>
      </w:r>
    </w:p>
    <w:p w:rsidR="00F271B0" w:rsidRPr="00F271B0" w:rsidRDefault="00F271B0" w:rsidP="00731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ПРОТИВОТРЕВОЖНОЕ И АНТИДЕПРЕССИВНОЕ ДЕЙСТВИЕ ТИОКТОВОЙ КИСЛОТЫ У ПАЦИЕНТОВ С РЕВМАТОИДНЫМ АРТРИТОМ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залялутдинова Л.Н., Гайнетдинова А.Н., Абдулганиева Д.И., Ульянина Л.Р.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Экспериментальная и клиническая фармакология. 2018. Т. 81. № S. С. 88-89.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F45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ПСИХОЭМОЦИОНАЛЬНЫЙ СТАТУС ПАЦИЕНТОВ С РЕВМАТОИДНЫМ АРТРИТОМ И ЕГО КОРРЕКЦИЯ ТИОКТОВОЙ КИСЛОТОЙ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119.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264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ПОВЕДЕНИЯ КРЫС В УСЛОВИЯХ МОДЕЛИ СИТУАТИВНЫЙ ТРЕВОЖНОСТИ ПОСЛЕ ПРОВЕДЕННОЙ ТЕРАПИИ ТИОКТОВОЙ КИСЛОТОЙ И МЕТОТРЕКСАТОМ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Габдрахманова А.Т.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162.</w:t>
      </w:r>
    </w:p>
    <w:p w:rsidR="00F271B0" w:rsidRPr="00F271B0" w:rsidRDefault="00F271B0" w:rsidP="003906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КЛИНИКО-ЛАБОРАТОРНАЯ ОЦЕНКА ЭФФЕКТИВНОСТИ ТИОКТОВОЙ КИСЛОТЫ В КОМБИНИРОВАННОЙ ТЕРАПИИ ПАЦИЕНТОВ С РЕВМАТОИДНЫМ АРТРИТОМ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Абдулганиева Д.И., Залялютдинова Л.Н.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2017. № 5. С. 8.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5570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 xml:space="preserve">ОЦЕНКА ЭФФЕКТИВНОСТИ КОМПЛЕКСНОЙ ТЕРАПИИ ТИОКТОВОЙ КИСЛОТЫ С МЕТОТРЕКСАТОМ АДЪЮВАНТНОГО АРТРИТА КРЫС В </w:t>
      </w:r>
      <w:r w:rsidRPr="00F271B0">
        <w:rPr>
          <w:rFonts w:ascii="Times New Roman" w:hAnsi="Times New Roman" w:cs="Times New Roman"/>
          <w:sz w:val="24"/>
          <w:szCs w:val="24"/>
        </w:rPr>
        <w:lastRenderedPageBreak/>
        <w:t>СРАВНЕНИИ С МОНОТЕРАПИЕЙ НА 105-Й ДЕНЬ ЭКСПЕРИМЕНТА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Габдрахманова А.Т., Гайнетдинова А.Н., Зудина В.К.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Белые цветы. 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118.</w:t>
      </w:r>
    </w:p>
    <w:p w:rsidR="00F271B0" w:rsidRPr="00F271B0" w:rsidRDefault="00F271B0" w:rsidP="00363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ОПТИМИЗАЦИЯ ФАРМАКОТЕРАПИИ ПАЦИЕНТОВ С РЕВМАТОИДНЫМ АРТРИТОМ С ИСПОЛЬЗОВАНИЕМ АНТИОКСИДАНТА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Белые цветы. 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119.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145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ОТДАЛЕННЫХ РЕЗУЛЬТАТОВ ПРИМЕНЕНИЯ ТИОКТОВОЙ КИСЛОТЫ С МЕТОТРЕКСАТОМ НА ЭКСПЕРИМЕНТАЛЬНОЙ МОДЕЛИ РЕВМАТОИДНОГО АРТРИТА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Белые цветы. 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81.</w:t>
      </w:r>
    </w:p>
    <w:p w:rsidR="00F271B0" w:rsidRPr="00F271B0" w:rsidRDefault="00F271B0" w:rsidP="00046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ОТДАЛЕННЫХ РЕЗУЛЬТАТОВ КОМБИНИРОВАННОГО ПРИМЕНЕНИЯ ТИОКТОВОЙ КИСЛОТЫ С МЕТОТРЕКСАТОМ НА МОДЕЛИ РЕВМАТОИДНОГО АРТРИТА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Залялютдинова Л.Н., Гайнетдинова А.Н., Абдулганиева Д.И., Ульянина Л.Р.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Экспериментальная и клиническая фармакология. 2016. Т. 79. № 8. С. 23-28.</w:t>
      </w:r>
    </w:p>
    <w:p w:rsidR="00F271B0" w:rsidRPr="00F271B0" w:rsidRDefault="00F271B0" w:rsidP="00535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ЭФФЕКТИВНОСТИ ПРИМЕНЕНИЯ ТИОКТОВОЙ КИСЛОТЫ В КОМПЛЕКСНОЙ ТЕРАПИИ ПАЦИЕНТОВ С РЕВМАТОИДНЫМ АРТРИТОМ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Залялютдинова Л.Н., Абдулганиева Д.И.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Международный журнал экспериментального образования. 2016. № 10-1. С. 71-72.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C76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КЛИНИЧЕСКОЙ ЭФФЕКТИВНОСТИ КОМПЛЕКСНОЙ ТЕРАПИИ ТИОКТОВОЙ КИСЛОТЫ С МЕТОТРЕКСАТОМ НА ЭКСПЕРИМЕНТАЛЬНОЙ МОДЕЛИ РЕВМАТОИДНОГО АРТРИТА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114.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991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ЭФФЕКТИВНОСТИ ТИОКТОВОЙ КИСЛОТЫ В КОМПЛЕКНОЙ ТЕРАПИИ С МЕТОТРЕКСАТОМ НА МОДЕЛИ АДЪЮВАНТНОГО АРТРИТА КРЫС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Габдрахманова А.Т., Гайнетдинова А.Н., Зудина В.К.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166.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063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ОЦЕНКА ИЗМЕНЕНИЙ ПСИХОСОМАТИЧЕСКОГО СОСТОЯНИЯ БОЛЬНЫХ РЕВМАТОИДНЫМ АРТРИТОМ ПОСЛЕ КОМПЛЕКСНОЙ ТЕРАПИИ, ВКЛЮЧАЮЩЕЙ ТИОКТОВУЮ КИСЛОТУ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Иманаева А.Я.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 xml:space="preserve">В </w:t>
      </w:r>
      <w:r w:rsidRPr="00F271B0">
        <w:rPr>
          <w:rFonts w:ascii="Times New Roman" w:hAnsi="Times New Roman" w:cs="Times New Roman"/>
          <w:sz w:val="24"/>
          <w:szCs w:val="24"/>
        </w:rPr>
        <w:lastRenderedPageBreak/>
        <w:t>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168-169.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E20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ПСИХОТРОПНЫХ ЭФФЕКТОВ ТИОКТОВОЙ КИСЛОТЫ НА КАПЮШЕННЫХ КРЫСАХ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Галлямова Г.Р., Гайнетдинов К.И.,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169-170.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1C3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ВЛИЯНИЕ СЕМИДНЕВНОГО ВВЕДЕНИЯ ТИОКТОВОЙ КИСЛОТЫ НА ПОВЕДЕНИЕ КРЫС В ТЕСТАХ "ОТКРЫТОЕ ПОЛЕ" И "Т-ОБРАЗНЫЙ ЛАБИРИНТ"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Петрова А.А., Фардиева Р.М.,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170.</w:t>
      </w:r>
    </w:p>
    <w:p w:rsidR="00F271B0" w:rsidRPr="00F271B0" w:rsidRDefault="00F271B0" w:rsidP="00F238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СРАВНИТЕЛЬНАЯ ОЦЕНКА ЭФФЕКТИВНОСТИ ЭКСПЕРИМЕНТАЛЬНОЙ ТЕРАПИИ АДЬЮВАНТНОГО АРТРИТА У КРЫС НОВЫМ АМИНОКИСЛОТНЫМ КОМПЛЕКСОМ ЛИТИЯ И МЕТОТРЕКСАТОМ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Ульянина Л.Р., Залялютдинова Л.Н.,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2015. № 4. С. 469.</w:t>
      </w:r>
    </w:p>
    <w:p w:rsidR="00F271B0" w:rsidRPr="00F271B0" w:rsidRDefault="00F271B0" w:rsidP="00E61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ЭКСПЕРИМЕНТАЛЬНОЕ ОБОСНОВАНИЕ ПРИМЕНЕНИЯ ТИОКТОВОЙ КИСЛОТЫ С МЕТОТРЕКСАТОМ В КОМБИНИРОВАННОЙ ТЕРАПИИ РЕВМАТОИДНОГО АРТРИТА НА МОДЕЛИ АДЪЮВАНТНОГО АРТРИТА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Залялютдинова Л.Н., Абдулганиева Д.И., Иманаева А.Я., Гайфуллин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Практическая медицина. 2015. № 4-2 (89). С. 19-23.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C94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ВЛИЯНИЯ ТЕРАПИИ ЛИПОЕВОЙ КИСЛОТОЙ НА ГЕМАТОЛОГИЧЕСКИЕ ПОКАЗАТЕЛИ ПРИ РЕВМАТОИДНОМ АРТРИТЕ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А.Н., Иманаева А.Я.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посвященных 200-летию Казанского государственного медицинского университета. 2014. С. 176.</w:t>
      </w:r>
    </w:p>
    <w:p w:rsidR="00F271B0" w:rsidRPr="00F271B0" w:rsidRDefault="00F271B0" w:rsidP="00077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НЕЙРОТРОПНЫХ СВОЙСТВ ЛИПОЕВОЙ КИСЛОТЫ В ЭКСПЕРИМЕНТЕ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Залялютдинова Л.Н., Фардиева Р.М.,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2014. № 6. С. 1196.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71B0" w:rsidRPr="00F271B0" w:rsidRDefault="00F271B0" w:rsidP="00293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ПЕРСПЕКТИВЫ ПРИМЕНЕНИЯ ЛИПОГЕЛЯ (1% ГЕЛЯ ТИОКТОВОЙ КИСЛОТЫ) ДЛЯ ТОПИЧЕСКОЙ ТЕРАПИИ РЕВМАТОИДНОГО АРТРИТА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Залялютдинова Л.Н., Анисимов А.Н., Иманаева А.Я., Цыплаков Д.Э.,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Современные проблемы науки и образования. 2014. № 6. С. 1197.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520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ЛИПОЕВАЯ КИСЛОТА В ТЕРАПИИ НЕЙРОПАТИЧЕСКИХ БОЛЕЙ У БОЛЬНЫХ С РЕВМАТОИДНЫМ АРТРИТОМ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Сборник тезисов 87-ой Всероссийской научно-практической конференции студентов и молодых ученых, посвященной 155-летию со дня рождения Л.О. Даркшевича и 16-ой Всероссийской медико-исторической конференции, посвященной юбилею Р.Ш. Абдрахмановой. 2013. С. 137.</w:t>
      </w:r>
    </w:p>
    <w:p w:rsidR="00F271B0" w:rsidRPr="00F271B0" w:rsidRDefault="00F271B0" w:rsidP="008F1F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ВЛИЯНИЯ ЛИПОЕВОЙ КИСЛОТЫ НА ИНТЕЛЛЕКТУАЛЬНО-МНЕСТИЧЕСКИЕ ФУНКЦИИ МОЗГА У ДОБРОВОЛЬЦЕВ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 xml:space="preserve">Фардиева Р.М., </w:t>
      </w:r>
      <w:r w:rsidRPr="00F271B0">
        <w:rPr>
          <w:rFonts w:ascii="Times New Roman" w:hAnsi="Times New Roman" w:cs="Times New Roman"/>
          <w:sz w:val="24"/>
          <w:szCs w:val="24"/>
        </w:rPr>
        <w:lastRenderedPageBreak/>
        <w:t>Залялютдинова Л.Н.,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Фундаментальные исследования. 2013. № 2-1. С. 186-188.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7F2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ИЗУЧЕНИЕ ВЛИЯНИЯ УНИВЕРСАЛЬНОГО АНТИОКСИДАНТА НА ИНТЕЛЛЕКТУАЛЬНО-МНЕСТИЧЕСКИХ ФУНКЦИЙ МОЗГА У ЗДОРОВЫХ ДОБРОВОЛЬЦЕВ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85-я Всероссийская студенческая научная конференция, 14-я Всероссийская студенческая медико-историческая конференция "СНО КГМУ – 110 лет". Сборник тезисов. 2011. С. 161.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1B0" w:rsidRPr="00F271B0" w:rsidRDefault="00F271B0" w:rsidP="000C7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КОРРЕКЦИЯ ОПЕРАЦИОННОГО ДОСТУПА У ПОСТРАДАВШИХ С ПОВРЕЖДЕНИЯМИ СЕЛЕЗЁНКИ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Файзуллин Я.В., Гайнетдинова А.Н.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В книге: 85-я Всероссийская студенческая научная конференция, 14-я Всероссийская студенческая медико-историческая конференция "СНО КГМУ – 110 лет". Сборник тезисов. 2011. С. 343.</w:t>
      </w:r>
    </w:p>
    <w:p w:rsidR="00D32876" w:rsidRPr="00F271B0" w:rsidRDefault="00F271B0" w:rsidP="004D0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1B0">
        <w:rPr>
          <w:rFonts w:ascii="Times New Roman" w:hAnsi="Times New Roman" w:cs="Times New Roman"/>
          <w:sz w:val="24"/>
          <w:szCs w:val="24"/>
        </w:rPr>
        <w:t>КЛИНИЧЕСКИЙ СЛУЧАЙ НАБЛЮДЕНИЯ ПАЦИЕНТА С ПОДАГРОЙ И МЕТАБОЛИЧЕСКИМ СИНДРОМОМ</w:t>
      </w:r>
      <w:r w:rsidRPr="00F271B0">
        <w:rPr>
          <w:rFonts w:ascii="Times New Roman" w:hAnsi="Times New Roman" w:cs="Times New Roman"/>
          <w:sz w:val="24"/>
          <w:szCs w:val="24"/>
        </w:rPr>
        <w:t xml:space="preserve"> </w:t>
      </w:r>
      <w:r w:rsidRPr="00F271B0">
        <w:rPr>
          <w:rFonts w:ascii="Times New Roman" w:hAnsi="Times New Roman" w:cs="Times New Roman"/>
          <w:sz w:val="24"/>
          <w:szCs w:val="24"/>
        </w:rPr>
        <w:t>Закирова В.Б., Галяутдинов Г.С., Скрябина Е.В., Гайфуллина А.Н., Гайнетдинов А.И.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F271B0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2010. Т. 3. № 3. С. 60a-62.</w:t>
      </w:r>
    </w:p>
    <w:sectPr w:rsidR="00D32876" w:rsidRPr="00F2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DDF"/>
    <w:multiLevelType w:val="hybridMultilevel"/>
    <w:tmpl w:val="6532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E"/>
    <w:rsid w:val="00192BCE"/>
    <w:rsid w:val="006C4877"/>
    <w:rsid w:val="00D32876"/>
    <w:rsid w:val="00F2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A4A1"/>
  <w15:chartTrackingRefBased/>
  <w15:docId w15:val="{BE57DAF2-F00F-40A9-AE95-C4CC9D3D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F2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1850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2025-01-16T18:09:00Z</dcterms:created>
  <dcterms:modified xsi:type="dcterms:W3CDTF">2025-01-16T18:15:00Z</dcterms:modified>
</cp:coreProperties>
</file>