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6F" w:rsidRDefault="00B65D6F" w:rsidP="00B65D6F">
      <w:pPr>
        <w:pStyle w:val="a4"/>
        <w:spacing w:after="240" w:line="360" w:lineRule="auto"/>
        <w:ind w:left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Предполагаемые темы заседаний:</w:t>
      </w:r>
    </w:p>
    <w:p w:rsidR="00B65D6F" w:rsidRDefault="00B65D6F" w:rsidP="00B65D6F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Генетическая эпидемиология. Использование генетических данных для выявления причин развития заболеваний</w:t>
      </w:r>
    </w:p>
    <w:p w:rsidR="00B65D6F" w:rsidRDefault="00B65D6F" w:rsidP="00B65D6F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Заболевания глаз (Глаукома) </w:t>
      </w:r>
    </w:p>
    <w:p w:rsidR="00B65D6F" w:rsidRDefault="00B65D6F" w:rsidP="00B65D6F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Психогенетика</w:t>
      </w:r>
      <w:proofErr w:type="spellEnd"/>
      <w:r>
        <w:rPr>
          <w:rFonts w:ascii="Times New Roman" w:hAnsi="Times New Roman"/>
          <w:sz w:val="28"/>
        </w:rPr>
        <w:t xml:space="preserve"> (Генетика личностных и когнитивных особенностей)</w:t>
      </w:r>
    </w:p>
    <w:p w:rsidR="00B65D6F" w:rsidRDefault="00B65D6F" w:rsidP="00B65D6F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Расстройства аутистического спектра (генетика, экспериментальная работа на животных) </w:t>
      </w:r>
    </w:p>
    <w:p w:rsidR="00B65D6F" w:rsidRDefault="00B65D6F" w:rsidP="00B65D6F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Диабет 2 типа</w:t>
      </w:r>
    </w:p>
    <w:p w:rsidR="00B65D6F" w:rsidRDefault="00B65D6F" w:rsidP="00B65D6F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Генетика онкологических заболеваний на примере рака предстательной железы</w:t>
      </w:r>
    </w:p>
    <w:p w:rsidR="00B65D6F" w:rsidRDefault="00B65D6F" w:rsidP="00B65D6F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методов генетической эпидемиологии в разработке лекарственных препаратов</w:t>
      </w:r>
    </w:p>
    <w:p w:rsidR="00B65D6F" w:rsidRDefault="00B65D6F" w:rsidP="00B65D6F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Освоение методов генетической эпидемиологии</w:t>
      </w:r>
    </w:p>
    <w:p w:rsidR="00B65D6F" w:rsidRDefault="00B65D6F" w:rsidP="00B65D6F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Полногеномные</w:t>
      </w:r>
      <w:proofErr w:type="spellEnd"/>
      <w:r>
        <w:rPr>
          <w:rFonts w:ascii="Times New Roman" w:hAnsi="Times New Roman"/>
          <w:sz w:val="28"/>
        </w:rPr>
        <w:t xml:space="preserve"> исследования ассоциаций</w:t>
      </w:r>
    </w:p>
    <w:p w:rsidR="00B65D6F" w:rsidRDefault="00B65D6F" w:rsidP="00B65D6F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Менделевская рандомизация</w:t>
      </w:r>
    </w:p>
    <w:p w:rsidR="00B65D6F" w:rsidRDefault="00B65D6F" w:rsidP="00B65D6F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Генотипирование на основе ПЦР в реальном времени</w:t>
      </w:r>
    </w:p>
    <w:p w:rsidR="00B65D6F" w:rsidRDefault="00B65D6F" w:rsidP="00B65D6F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Биоинформатика</w:t>
      </w:r>
    </w:p>
    <w:p w:rsidR="00B65D6F" w:rsidRDefault="00B65D6F" w:rsidP="00B65D6F">
      <w:pPr>
        <w:rPr>
          <w:rFonts w:ascii="Times New Roman" w:hAnsi="Times New Roman"/>
          <w:sz w:val="28"/>
        </w:rPr>
      </w:pPr>
    </w:p>
    <w:p w:rsidR="00B65D6F" w:rsidRDefault="00B65D6F">
      <w:bookmarkStart w:id="0" w:name="_GoBack"/>
      <w:bookmarkEnd w:id="0"/>
    </w:p>
    <w:sectPr w:rsidR="00B6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6EA4"/>
    <w:multiLevelType w:val="multilevel"/>
    <w:tmpl w:val="AF8E4B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466"/>
    <w:multiLevelType w:val="multilevel"/>
    <w:tmpl w:val="DFF420F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F"/>
    <w:rsid w:val="00B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E97A1-C960-4E35-B5E5-253EF93A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D6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B65D6F"/>
    <w:rPr>
      <w:rFonts w:ascii="Calibri" w:hAnsi="Calibri" w:cs="Calibri"/>
    </w:rPr>
  </w:style>
  <w:style w:type="paragraph" w:styleId="a4">
    <w:name w:val="List Paragraph"/>
    <w:basedOn w:val="a"/>
    <w:link w:val="a3"/>
    <w:qFormat/>
    <w:rsid w:val="00B65D6F"/>
    <w:pPr>
      <w:spacing w:after="0" w:line="276" w:lineRule="auto"/>
      <w:ind w:left="720"/>
      <w:contextualSpacing/>
      <w:jc w:val="center"/>
    </w:pPr>
    <w:rPr>
      <w:rFonts w:ascii="Calibri" w:eastAsiaTheme="minorHAnsi" w:hAnsi="Calibri" w:cs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Ilmira</dc:creator>
  <cp:keywords/>
  <dc:description/>
  <cp:lastModifiedBy>Ilmira</cp:lastModifiedBy>
  <cp:revision>1</cp:revision>
  <dcterms:created xsi:type="dcterms:W3CDTF">2022-12-06T20:14:00Z</dcterms:created>
  <dcterms:modified xsi:type="dcterms:W3CDTF">2022-12-06T20:15:00Z</dcterms:modified>
</cp:coreProperties>
</file>