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948" w:rsidRPr="00286ECD" w:rsidRDefault="00286ECD" w:rsidP="00286ECD">
      <w:pPr>
        <w:jc w:val="center"/>
        <w:rPr>
          <w:rFonts w:ascii="Times New Roman" w:hAnsi="Times New Roman" w:cs="Times New Roman"/>
          <w:sz w:val="28"/>
        </w:rPr>
      </w:pPr>
      <w:r w:rsidRPr="00286ECD">
        <w:rPr>
          <w:rFonts w:ascii="Times New Roman" w:hAnsi="Times New Roman" w:cs="Times New Roman"/>
          <w:sz w:val="28"/>
        </w:rPr>
        <w:t xml:space="preserve">График ликвидации академических задолженностей </w:t>
      </w:r>
      <w:r w:rsidR="002D2894">
        <w:rPr>
          <w:rFonts w:ascii="Times New Roman" w:hAnsi="Times New Roman" w:cs="Times New Roman"/>
          <w:sz w:val="28"/>
        </w:rPr>
        <w:t>по кафедре</w:t>
      </w:r>
      <w:r w:rsidRPr="00286ECD">
        <w:rPr>
          <w:rFonts w:ascii="Times New Roman" w:hAnsi="Times New Roman" w:cs="Times New Roman"/>
          <w:sz w:val="28"/>
        </w:rPr>
        <w:t xml:space="preserve"> клинической иммунологии с аллергологией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31"/>
        <w:gridCol w:w="3097"/>
      </w:tblGrid>
      <w:tr w:rsidR="00286ECD" w:rsidRPr="00286ECD" w:rsidTr="00473453">
        <w:tc>
          <w:tcPr>
            <w:tcW w:w="3117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31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097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</w:t>
            </w:r>
            <w:r w:rsidR="003F52AF">
              <w:rPr>
                <w:rFonts w:ascii="Times New Roman" w:hAnsi="Times New Roman" w:cs="Times New Roman"/>
                <w:sz w:val="28"/>
              </w:rPr>
              <w:t>3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3097" w:type="dxa"/>
          </w:tcPr>
          <w:p w:rsidR="00286ECD" w:rsidRPr="00286ECD" w:rsidRDefault="00C66C37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</w:t>
            </w:r>
            <w:r w:rsidR="003F52A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F52AF">
              <w:rPr>
                <w:rFonts w:ascii="Times New Roman" w:hAnsi="Times New Roman" w:cs="Times New Roman"/>
                <w:sz w:val="28"/>
              </w:rPr>
              <w:t>3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F52A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3F52AF">
              <w:rPr>
                <w:rFonts w:ascii="Times New Roman" w:hAnsi="Times New Roman" w:cs="Times New Roman"/>
                <w:sz w:val="28"/>
              </w:rPr>
              <w:t>3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3F52AF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097" w:type="dxa"/>
          </w:tcPr>
          <w:p w:rsidR="00286ECD" w:rsidRPr="00286ECD" w:rsidRDefault="00C66C37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</w:t>
            </w:r>
            <w:r w:rsidR="003F52AF">
              <w:rPr>
                <w:rFonts w:ascii="Times New Roman" w:hAnsi="Times New Roman" w:cs="Times New Roman"/>
                <w:sz w:val="28"/>
              </w:rPr>
              <w:t>16.30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3F52AF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C66C37">
              <w:rPr>
                <w:rFonts w:ascii="Times New Roman" w:hAnsi="Times New Roman" w:cs="Times New Roman"/>
                <w:sz w:val="28"/>
              </w:rPr>
              <w:t>.0</w:t>
            </w:r>
            <w:r w:rsidR="00B140AD">
              <w:rPr>
                <w:rFonts w:ascii="Times New Roman" w:hAnsi="Times New Roman" w:cs="Times New Roman"/>
                <w:sz w:val="28"/>
              </w:rPr>
              <w:t>3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 w:rsidR="00B140A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3F52AF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097" w:type="dxa"/>
          </w:tcPr>
          <w:p w:rsidR="00286ECD" w:rsidRPr="00286ECD" w:rsidRDefault="00B140AD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</w:t>
            </w:r>
            <w:r w:rsidR="003F52AF">
              <w:rPr>
                <w:rFonts w:ascii="Times New Roman" w:hAnsi="Times New Roman" w:cs="Times New Roman"/>
                <w:sz w:val="28"/>
              </w:rPr>
              <w:t>6.30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3F52AF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C66C37">
              <w:rPr>
                <w:rFonts w:ascii="Times New Roman" w:hAnsi="Times New Roman" w:cs="Times New Roman"/>
                <w:sz w:val="28"/>
              </w:rPr>
              <w:t>.0</w:t>
            </w:r>
            <w:r w:rsidR="00B140AD">
              <w:rPr>
                <w:rFonts w:ascii="Times New Roman" w:hAnsi="Times New Roman" w:cs="Times New Roman"/>
                <w:sz w:val="28"/>
              </w:rPr>
              <w:t>3.2021</w:t>
            </w:r>
          </w:p>
        </w:tc>
        <w:tc>
          <w:tcPr>
            <w:tcW w:w="3131" w:type="dxa"/>
          </w:tcPr>
          <w:p w:rsidR="00286ECD" w:rsidRPr="00286ECD" w:rsidRDefault="003F52AF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097" w:type="dxa"/>
          </w:tcPr>
          <w:p w:rsidR="00286ECD" w:rsidRPr="00286ECD" w:rsidRDefault="00E66BDC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</w:t>
            </w:r>
            <w:r w:rsidR="003F52AF">
              <w:rPr>
                <w:rFonts w:ascii="Times New Roman" w:hAnsi="Times New Roman" w:cs="Times New Roman"/>
                <w:sz w:val="28"/>
              </w:rPr>
              <w:t>16.30</w:t>
            </w:r>
            <w:bookmarkStart w:id="0" w:name="_GoBack"/>
            <w:bookmarkEnd w:id="0"/>
          </w:p>
        </w:tc>
      </w:tr>
    </w:tbl>
    <w:p w:rsidR="00286ECD" w:rsidRDefault="00286ECD" w:rsidP="00286ECD">
      <w:pPr>
        <w:jc w:val="center"/>
        <w:rPr>
          <w:rFonts w:ascii="Times New Roman" w:hAnsi="Times New Roman" w:cs="Times New Roman"/>
          <w:sz w:val="28"/>
        </w:rPr>
      </w:pPr>
    </w:p>
    <w:p w:rsidR="004245CE" w:rsidRPr="00286ECD" w:rsidRDefault="004245CE" w:rsidP="004245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Ликвидация задолженностей проводятся в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№419 (на 4-ом этаже) или на 5 этаже в лаборантской в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№513.</w:t>
      </w:r>
    </w:p>
    <w:sectPr w:rsidR="004245CE" w:rsidRPr="002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CD"/>
    <w:rsid w:val="00226948"/>
    <w:rsid w:val="00286ECD"/>
    <w:rsid w:val="002D2894"/>
    <w:rsid w:val="003F52AF"/>
    <w:rsid w:val="004245CE"/>
    <w:rsid w:val="00473453"/>
    <w:rsid w:val="00B140AD"/>
    <w:rsid w:val="00C3091E"/>
    <w:rsid w:val="00C66C37"/>
    <w:rsid w:val="00E50117"/>
    <w:rsid w:val="00E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9F8"/>
  <w15:docId w15:val="{9CD6D63A-3E02-9B46-AE67-59176ED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</dc:creator>
  <cp:lastModifiedBy>Mileushe Hakimova</cp:lastModifiedBy>
  <cp:revision>3</cp:revision>
  <cp:lastPrinted>2020-02-26T07:03:00Z</cp:lastPrinted>
  <dcterms:created xsi:type="dcterms:W3CDTF">2021-02-15T12:17:00Z</dcterms:created>
  <dcterms:modified xsi:type="dcterms:W3CDTF">2021-03-17T17:10:00Z</dcterms:modified>
</cp:coreProperties>
</file>