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0B" w:rsidRPr="00552DDE" w:rsidRDefault="00387AB2">
      <w:pPr>
        <w:rPr>
          <w:b/>
          <w:sz w:val="40"/>
          <w:szCs w:val="40"/>
          <w:lang w:val="en-US"/>
        </w:rPr>
      </w:pPr>
      <w:r w:rsidRPr="00387AB2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723900</wp:posOffset>
            </wp:positionV>
            <wp:extent cx="2438400" cy="31883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B2">
        <w:rPr>
          <w:b/>
          <w:sz w:val="40"/>
          <w:szCs w:val="40"/>
        </w:rPr>
        <w:t>Жозеф</w:t>
      </w:r>
      <w:r w:rsidRPr="00552DDE">
        <w:rPr>
          <w:sz w:val="40"/>
          <w:szCs w:val="40"/>
          <w:lang w:val="en-US"/>
        </w:rPr>
        <w:t xml:space="preserve"> </w:t>
      </w:r>
      <w:r w:rsidRPr="00387AB2">
        <w:rPr>
          <w:b/>
          <w:sz w:val="40"/>
          <w:szCs w:val="40"/>
        </w:rPr>
        <w:t>БАБИНСКИЙ</w:t>
      </w:r>
      <w:r w:rsidRPr="00552DDE">
        <w:rPr>
          <w:b/>
          <w:sz w:val="40"/>
          <w:szCs w:val="40"/>
          <w:lang w:val="en-US"/>
        </w:rPr>
        <w:t xml:space="preserve"> </w:t>
      </w:r>
    </w:p>
    <w:p w:rsidR="00387AB2" w:rsidRDefault="00387AB2">
      <w:pPr>
        <w:rPr>
          <w:sz w:val="36"/>
          <w:szCs w:val="36"/>
          <w:lang w:val="en-US"/>
        </w:rPr>
      </w:pPr>
      <w:r w:rsidRPr="00387AB2">
        <w:rPr>
          <w:sz w:val="36"/>
          <w:szCs w:val="36"/>
          <w:lang w:val="en-US"/>
        </w:rPr>
        <w:t xml:space="preserve">Joseph Jules Francois </w:t>
      </w:r>
    </w:p>
    <w:p w:rsidR="00387AB2" w:rsidRDefault="00387AB2">
      <w:pPr>
        <w:rPr>
          <w:sz w:val="36"/>
          <w:szCs w:val="36"/>
          <w:lang w:val="en-US"/>
        </w:rPr>
      </w:pPr>
      <w:r w:rsidRPr="00387AB2">
        <w:rPr>
          <w:sz w:val="36"/>
          <w:szCs w:val="36"/>
          <w:lang w:val="en-US"/>
        </w:rPr>
        <w:t>Felix Babinski</w:t>
      </w:r>
    </w:p>
    <w:p w:rsidR="00387AB2" w:rsidRPr="00552DDE" w:rsidRDefault="00387AB2">
      <w:pPr>
        <w:rPr>
          <w:b/>
          <w:sz w:val="40"/>
          <w:szCs w:val="40"/>
        </w:rPr>
      </w:pPr>
      <w:r w:rsidRPr="00552DDE">
        <w:rPr>
          <w:b/>
          <w:sz w:val="40"/>
          <w:szCs w:val="40"/>
        </w:rPr>
        <w:t>1857-1932</w:t>
      </w:r>
    </w:p>
    <w:p w:rsidR="00387AB2" w:rsidRPr="00552DDE" w:rsidRDefault="00387AB2"/>
    <w:p w:rsidR="00387AB2" w:rsidRPr="00552DDE" w:rsidRDefault="00387AB2"/>
    <w:p w:rsidR="002B7016" w:rsidRPr="002B7016" w:rsidRDefault="002B7016" w:rsidP="002B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Французский врач – невропатолог польского происхождения, один из основоположников современной невропатологии. </w:t>
      </w:r>
      <w:r w:rsidRPr="002B7016">
        <w:rPr>
          <w:rFonts w:ascii="Times New Roman" w:hAnsi="Times New Roman" w:cs="Times New Roman"/>
          <w:sz w:val="24"/>
          <w:szCs w:val="24"/>
        </w:rPr>
        <w:t xml:space="preserve">Жозеф </w:t>
      </w:r>
      <w:proofErr w:type="spellStart"/>
      <w:r w:rsidRPr="002B7016">
        <w:rPr>
          <w:rFonts w:ascii="Times New Roman" w:hAnsi="Times New Roman" w:cs="Times New Roman"/>
          <w:sz w:val="24"/>
          <w:szCs w:val="24"/>
        </w:rPr>
        <w:t>Бабинский</w:t>
      </w:r>
      <w:proofErr w:type="spellEnd"/>
      <w:r w:rsidRPr="002B7016">
        <w:rPr>
          <w:rFonts w:ascii="Times New Roman" w:hAnsi="Times New Roman" w:cs="Times New Roman"/>
          <w:sz w:val="24"/>
          <w:szCs w:val="24"/>
        </w:rPr>
        <w:t xml:space="preserve"> — не</w:t>
      </w:r>
      <w:r>
        <w:rPr>
          <w:rFonts w:ascii="Times New Roman" w:hAnsi="Times New Roman" w:cs="Times New Roman"/>
          <w:sz w:val="24"/>
          <w:szCs w:val="24"/>
        </w:rPr>
        <w:t>вропатолог, член Парижской ака</w:t>
      </w:r>
      <w:r w:rsidRPr="002B7016">
        <w:rPr>
          <w:rFonts w:ascii="Times New Roman" w:hAnsi="Times New Roman" w:cs="Times New Roman"/>
          <w:sz w:val="24"/>
          <w:szCs w:val="24"/>
        </w:rPr>
        <w:t>демии наук</w:t>
      </w:r>
      <w:r>
        <w:rPr>
          <w:rFonts w:ascii="Times New Roman" w:hAnsi="Times New Roman" w:cs="Times New Roman"/>
          <w:sz w:val="24"/>
          <w:szCs w:val="24"/>
        </w:rPr>
        <w:t xml:space="preserve"> (1914); сы</w:t>
      </w:r>
      <w:r w:rsidRPr="002B7016">
        <w:rPr>
          <w:rFonts w:ascii="Times New Roman" w:hAnsi="Times New Roman" w:cs="Times New Roman"/>
          <w:sz w:val="24"/>
          <w:szCs w:val="24"/>
        </w:rPr>
        <w:t>н п</w:t>
      </w:r>
      <w:r>
        <w:rPr>
          <w:rFonts w:ascii="Times New Roman" w:hAnsi="Times New Roman" w:cs="Times New Roman"/>
          <w:sz w:val="24"/>
          <w:szCs w:val="24"/>
        </w:rPr>
        <w:t>ольского инженера, эмигрировавшего во Францию</w:t>
      </w:r>
      <w:r w:rsidRPr="002B7016">
        <w:rPr>
          <w:rFonts w:ascii="Times New Roman" w:hAnsi="Times New Roman" w:cs="Times New Roman"/>
          <w:sz w:val="24"/>
          <w:szCs w:val="24"/>
        </w:rPr>
        <w:t>. Окон</w:t>
      </w:r>
      <w:r>
        <w:rPr>
          <w:rFonts w:ascii="Times New Roman" w:hAnsi="Times New Roman" w:cs="Times New Roman"/>
          <w:sz w:val="24"/>
          <w:szCs w:val="24"/>
        </w:rPr>
        <w:t>чил медицинский факультет в Па</w:t>
      </w:r>
      <w:r w:rsidRPr="002B7016">
        <w:rPr>
          <w:rFonts w:ascii="Times New Roman" w:hAnsi="Times New Roman" w:cs="Times New Roman"/>
          <w:sz w:val="24"/>
          <w:szCs w:val="24"/>
        </w:rPr>
        <w:t xml:space="preserve">риже и поступил на службу в </w:t>
      </w:r>
      <w:r>
        <w:rPr>
          <w:rFonts w:ascii="Times New Roman" w:hAnsi="Times New Roman" w:cs="Times New Roman"/>
          <w:sz w:val="24"/>
          <w:szCs w:val="24"/>
        </w:rPr>
        <w:t xml:space="preserve">клинику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</w:t>
      </w:r>
      <w:r w:rsidRPr="002B7016">
        <w:rPr>
          <w:rFonts w:ascii="Times New Roman" w:hAnsi="Times New Roman" w:cs="Times New Roman"/>
          <w:sz w:val="24"/>
          <w:szCs w:val="24"/>
        </w:rPr>
        <w:t>петриер</w:t>
      </w:r>
      <w:proofErr w:type="spellEnd"/>
      <w:r w:rsidRPr="002B7016"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sz w:val="24"/>
          <w:szCs w:val="24"/>
        </w:rPr>
        <w:t>стал лю</w:t>
      </w:r>
      <w:r w:rsidRPr="002B7016">
        <w:rPr>
          <w:rFonts w:ascii="Times New Roman" w:hAnsi="Times New Roman" w:cs="Times New Roman"/>
          <w:sz w:val="24"/>
          <w:szCs w:val="24"/>
        </w:rPr>
        <w:t xml:space="preserve">бимым учеником </w:t>
      </w:r>
      <w:proofErr w:type="spellStart"/>
      <w:r w:rsidRPr="002B7016">
        <w:rPr>
          <w:rFonts w:ascii="Times New Roman" w:hAnsi="Times New Roman" w:cs="Times New Roman"/>
          <w:sz w:val="24"/>
          <w:szCs w:val="24"/>
        </w:rPr>
        <w:t>Ж.Шар</w:t>
      </w:r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</w:rPr>
        <w:t>. С 1886 г. после защиты док</w:t>
      </w:r>
      <w:r w:rsidRPr="002B7016">
        <w:rPr>
          <w:rFonts w:ascii="Times New Roman" w:hAnsi="Times New Roman" w:cs="Times New Roman"/>
          <w:sz w:val="24"/>
          <w:szCs w:val="24"/>
        </w:rPr>
        <w:t xml:space="preserve">торской диссертации заведовал клиникой в </w:t>
      </w:r>
      <w:proofErr w:type="spellStart"/>
      <w:r w:rsidRPr="002B70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аль</w:t>
      </w:r>
      <w:r w:rsidRPr="002B7016">
        <w:rPr>
          <w:rFonts w:ascii="Times New Roman" w:hAnsi="Times New Roman" w:cs="Times New Roman"/>
          <w:sz w:val="24"/>
          <w:szCs w:val="24"/>
        </w:rPr>
        <w:t>петриере</w:t>
      </w:r>
      <w:proofErr w:type="spellEnd"/>
      <w:r w:rsidRPr="002B7016">
        <w:rPr>
          <w:rFonts w:ascii="Times New Roman" w:hAnsi="Times New Roman" w:cs="Times New Roman"/>
          <w:sz w:val="24"/>
          <w:szCs w:val="24"/>
        </w:rPr>
        <w:t>.</w:t>
      </w:r>
    </w:p>
    <w:p w:rsidR="002B7016" w:rsidRDefault="002B7016" w:rsidP="002B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16"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</w:rPr>
        <w:t>нервны</w:t>
      </w:r>
      <w:r w:rsidRPr="002B7016">
        <w:rPr>
          <w:rFonts w:ascii="Times New Roman" w:hAnsi="Times New Roman" w:cs="Times New Roman"/>
          <w:sz w:val="24"/>
          <w:szCs w:val="24"/>
        </w:rPr>
        <w:t xml:space="preserve">х болезней в клинике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</w:t>
      </w:r>
      <w:r w:rsidRPr="002B7016">
        <w:rPr>
          <w:rFonts w:ascii="Times New Roman" w:hAnsi="Times New Roman" w:cs="Times New Roman"/>
          <w:sz w:val="24"/>
          <w:szCs w:val="24"/>
        </w:rPr>
        <w:t>петриере</w:t>
      </w:r>
      <w:proofErr w:type="spellEnd"/>
      <w:r w:rsidRPr="002B7016">
        <w:rPr>
          <w:rFonts w:ascii="Times New Roman" w:hAnsi="Times New Roman" w:cs="Times New Roman"/>
          <w:sz w:val="24"/>
          <w:szCs w:val="24"/>
        </w:rPr>
        <w:t xml:space="preserve"> была открыта в 1882 г.</w:t>
      </w:r>
      <w:r>
        <w:rPr>
          <w:rFonts w:ascii="Times New Roman" w:hAnsi="Times New Roman" w:cs="Times New Roman"/>
          <w:sz w:val="24"/>
          <w:szCs w:val="24"/>
        </w:rPr>
        <w:t xml:space="preserve"> знаменитым врачом Жаном Марте</w:t>
      </w:r>
      <w:r w:rsidRPr="002B7016">
        <w:rPr>
          <w:rFonts w:ascii="Times New Roman" w:hAnsi="Times New Roman" w:cs="Times New Roman"/>
          <w:sz w:val="24"/>
          <w:szCs w:val="24"/>
        </w:rPr>
        <w:t xml:space="preserve">ном Шарко и явилась первой подобной кафедрой в мире. До этого с 1870 г. — </w:t>
      </w:r>
      <w:proofErr w:type="spellStart"/>
      <w:r w:rsidRPr="002B7016">
        <w:rPr>
          <w:rFonts w:ascii="Times New Roman" w:hAnsi="Times New Roman" w:cs="Times New Roman"/>
          <w:sz w:val="24"/>
          <w:szCs w:val="24"/>
        </w:rPr>
        <w:t>Ж.Шарко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читал там курс лекций по нервны</w:t>
      </w:r>
      <w:r w:rsidRPr="002B7016">
        <w:rPr>
          <w:rFonts w:ascii="Times New Roman" w:hAnsi="Times New Roman" w:cs="Times New Roman"/>
          <w:sz w:val="24"/>
          <w:szCs w:val="24"/>
        </w:rPr>
        <w:t>м болезням.</w:t>
      </w:r>
    </w:p>
    <w:p w:rsidR="00B66F79" w:rsidRPr="00B66F79" w:rsidRDefault="00B66F79" w:rsidP="00B6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F79">
        <w:rPr>
          <w:rFonts w:ascii="Times New Roman" w:hAnsi="Times New Roman" w:cs="Times New Roman"/>
          <w:sz w:val="24"/>
          <w:szCs w:val="24"/>
        </w:rPr>
        <w:t xml:space="preserve">С 1890 г. </w:t>
      </w:r>
      <w:proofErr w:type="spellStart"/>
      <w:r w:rsidRPr="00B66F79">
        <w:rPr>
          <w:rFonts w:ascii="Times New Roman" w:hAnsi="Times New Roman" w:cs="Times New Roman"/>
          <w:sz w:val="24"/>
          <w:szCs w:val="24"/>
        </w:rPr>
        <w:t>Ж.Бабинский</w:t>
      </w:r>
      <w:proofErr w:type="spellEnd"/>
      <w:r w:rsidRPr="00B66F79">
        <w:rPr>
          <w:rFonts w:ascii="Times New Roman" w:hAnsi="Times New Roman" w:cs="Times New Roman"/>
          <w:sz w:val="24"/>
          <w:szCs w:val="24"/>
        </w:rPr>
        <w:t xml:space="preserve"> работал врачом в парижских больницах.</w:t>
      </w:r>
    </w:p>
    <w:p w:rsidR="00B66F79" w:rsidRPr="00B66F79" w:rsidRDefault="00B66F79" w:rsidP="00B6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F79">
        <w:rPr>
          <w:rFonts w:ascii="Times New Roman" w:hAnsi="Times New Roman" w:cs="Times New Roman"/>
          <w:sz w:val="24"/>
          <w:szCs w:val="24"/>
        </w:rPr>
        <w:t>Ж.Бабинскому</w:t>
      </w:r>
      <w:proofErr w:type="spellEnd"/>
      <w:r w:rsidRPr="00B66F79">
        <w:rPr>
          <w:rFonts w:ascii="Times New Roman" w:hAnsi="Times New Roman" w:cs="Times New Roman"/>
          <w:sz w:val="24"/>
          <w:szCs w:val="24"/>
        </w:rPr>
        <w:t xml:space="preserve"> принадлежит около 300 работ. Им описан (1896) патологический реф</w:t>
      </w:r>
      <w:r w:rsidR="00552DDE">
        <w:rPr>
          <w:rFonts w:ascii="Times New Roman" w:hAnsi="Times New Roman" w:cs="Times New Roman"/>
          <w:sz w:val="24"/>
          <w:szCs w:val="24"/>
        </w:rPr>
        <w:t xml:space="preserve">лекс (рефлекс </w:t>
      </w:r>
      <w:proofErr w:type="spellStart"/>
      <w:r w:rsidR="00552DDE">
        <w:rPr>
          <w:rFonts w:ascii="Times New Roman" w:hAnsi="Times New Roman" w:cs="Times New Roman"/>
          <w:sz w:val="24"/>
          <w:szCs w:val="24"/>
        </w:rPr>
        <w:t>Бабинского</w:t>
      </w:r>
      <w:proofErr w:type="spellEnd"/>
      <w:r w:rsidR="00552DDE">
        <w:rPr>
          <w:rFonts w:ascii="Times New Roman" w:hAnsi="Times New Roman" w:cs="Times New Roman"/>
          <w:sz w:val="24"/>
          <w:szCs w:val="24"/>
        </w:rPr>
        <w:t>), вы</w:t>
      </w:r>
      <w:r w:rsidRPr="00B66F79">
        <w:rPr>
          <w:rFonts w:ascii="Times New Roman" w:hAnsi="Times New Roman" w:cs="Times New Roman"/>
          <w:sz w:val="24"/>
          <w:szCs w:val="24"/>
        </w:rPr>
        <w:t xml:space="preserve">делен </w:t>
      </w:r>
      <w:proofErr w:type="spellStart"/>
      <w:r w:rsidRPr="00B66F79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  <w:r w:rsidRPr="00B66F79">
        <w:rPr>
          <w:rFonts w:ascii="Times New Roman" w:hAnsi="Times New Roman" w:cs="Times New Roman"/>
          <w:sz w:val="24"/>
          <w:szCs w:val="24"/>
        </w:rPr>
        <w:t xml:space="preserve">, характерный для заболеваний мозжечка: </w:t>
      </w:r>
      <w:proofErr w:type="spellStart"/>
      <w:r w:rsidRPr="00B66F79">
        <w:rPr>
          <w:rFonts w:ascii="Times New Roman" w:hAnsi="Times New Roman" w:cs="Times New Roman"/>
          <w:sz w:val="24"/>
          <w:szCs w:val="24"/>
        </w:rPr>
        <w:t>адиадохокинез</w:t>
      </w:r>
      <w:proofErr w:type="spellEnd"/>
      <w:r w:rsidRPr="00B66F79">
        <w:rPr>
          <w:rFonts w:ascii="Times New Roman" w:hAnsi="Times New Roman" w:cs="Times New Roman"/>
          <w:sz w:val="24"/>
          <w:szCs w:val="24"/>
        </w:rPr>
        <w:t xml:space="preserve">, асинергия, </w:t>
      </w:r>
      <w:proofErr w:type="spellStart"/>
      <w:r w:rsidRPr="00B66F79">
        <w:rPr>
          <w:rFonts w:ascii="Times New Roman" w:hAnsi="Times New Roman" w:cs="Times New Roman"/>
          <w:sz w:val="24"/>
          <w:szCs w:val="24"/>
        </w:rPr>
        <w:t>гиперметрия</w:t>
      </w:r>
      <w:proofErr w:type="spellEnd"/>
      <w:r w:rsidRPr="00B66F79">
        <w:rPr>
          <w:rFonts w:ascii="Times New Roman" w:hAnsi="Times New Roman" w:cs="Times New Roman"/>
          <w:sz w:val="24"/>
          <w:szCs w:val="24"/>
        </w:rPr>
        <w:t xml:space="preserve"> и др. Во Франции Ж. </w:t>
      </w:r>
      <w:proofErr w:type="spellStart"/>
      <w:r w:rsidRPr="00B66F79">
        <w:rPr>
          <w:rFonts w:ascii="Times New Roman" w:hAnsi="Times New Roman" w:cs="Times New Roman"/>
          <w:sz w:val="24"/>
          <w:szCs w:val="24"/>
        </w:rPr>
        <w:t>Бабинский</w:t>
      </w:r>
      <w:proofErr w:type="spellEnd"/>
      <w:r w:rsidRPr="00B66F79">
        <w:rPr>
          <w:rFonts w:ascii="Times New Roman" w:hAnsi="Times New Roman" w:cs="Times New Roman"/>
          <w:sz w:val="24"/>
          <w:szCs w:val="24"/>
        </w:rPr>
        <w:t xml:space="preserve"> одним из первых (1911) применил оперативное вмешательство при опухолях спинного мозга.</w:t>
      </w:r>
    </w:p>
    <w:p w:rsidR="00B66F79" w:rsidRPr="00B66F79" w:rsidRDefault="00B66F79" w:rsidP="00B6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F79">
        <w:rPr>
          <w:rFonts w:ascii="Times New Roman" w:hAnsi="Times New Roman" w:cs="Times New Roman"/>
          <w:sz w:val="24"/>
          <w:szCs w:val="24"/>
        </w:rPr>
        <w:t>Ж.Бабинский</w:t>
      </w:r>
      <w:proofErr w:type="spellEnd"/>
      <w:r w:rsidRPr="00B66F79">
        <w:rPr>
          <w:rFonts w:ascii="Times New Roman" w:hAnsi="Times New Roman" w:cs="Times New Roman"/>
          <w:sz w:val="24"/>
          <w:szCs w:val="24"/>
        </w:rPr>
        <w:t xml:space="preserve"> описа</w:t>
      </w:r>
      <w:r w:rsidR="00552DDE">
        <w:rPr>
          <w:rFonts w:ascii="Times New Roman" w:hAnsi="Times New Roman" w:cs="Times New Roman"/>
          <w:sz w:val="24"/>
          <w:szCs w:val="24"/>
        </w:rPr>
        <w:t>л также ряд симптомов, позволяю</w:t>
      </w:r>
      <w:r w:rsidRPr="00B66F79">
        <w:rPr>
          <w:rFonts w:ascii="Times New Roman" w:hAnsi="Times New Roman" w:cs="Times New Roman"/>
          <w:sz w:val="24"/>
          <w:szCs w:val="24"/>
        </w:rPr>
        <w:t>щих дифференцировать о</w:t>
      </w:r>
      <w:r w:rsidR="00552DDE">
        <w:rPr>
          <w:rFonts w:ascii="Times New Roman" w:hAnsi="Times New Roman" w:cs="Times New Roman"/>
          <w:sz w:val="24"/>
          <w:szCs w:val="24"/>
        </w:rPr>
        <w:t>рганическую гемиплегию от функциональной. Он указал на важную</w:t>
      </w:r>
      <w:r w:rsidRPr="00B66F79">
        <w:rPr>
          <w:rFonts w:ascii="Times New Roman" w:hAnsi="Times New Roman" w:cs="Times New Roman"/>
          <w:sz w:val="24"/>
          <w:szCs w:val="24"/>
        </w:rPr>
        <w:t xml:space="preserve"> роль в развитии истерии самовнушения (</w:t>
      </w:r>
      <w:proofErr w:type="spellStart"/>
      <w:r w:rsidRPr="00B66F79">
        <w:rPr>
          <w:rFonts w:ascii="Times New Roman" w:hAnsi="Times New Roman" w:cs="Times New Roman"/>
          <w:sz w:val="24"/>
          <w:szCs w:val="24"/>
        </w:rPr>
        <w:t>аутосуггестия</w:t>
      </w:r>
      <w:proofErr w:type="spellEnd"/>
      <w:r w:rsidRPr="00B66F79">
        <w:rPr>
          <w:rFonts w:ascii="Times New Roman" w:hAnsi="Times New Roman" w:cs="Times New Roman"/>
          <w:sz w:val="24"/>
          <w:szCs w:val="24"/>
        </w:rPr>
        <w:t>) или внушения со стороны (</w:t>
      </w:r>
      <w:proofErr w:type="spellStart"/>
      <w:r w:rsidRPr="00B66F79">
        <w:rPr>
          <w:rFonts w:ascii="Times New Roman" w:hAnsi="Times New Roman" w:cs="Times New Roman"/>
          <w:sz w:val="24"/>
          <w:szCs w:val="24"/>
        </w:rPr>
        <w:t>гетеросуггестия</w:t>
      </w:r>
      <w:proofErr w:type="spellEnd"/>
      <w:r w:rsidRPr="00B66F79">
        <w:rPr>
          <w:rFonts w:ascii="Times New Roman" w:hAnsi="Times New Roman" w:cs="Times New Roman"/>
          <w:sz w:val="24"/>
          <w:szCs w:val="24"/>
        </w:rPr>
        <w:t>). В соответствии с этим предложил слово</w:t>
      </w:r>
      <w:r w:rsidR="00AF2017">
        <w:rPr>
          <w:rFonts w:ascii="Times New Roman" w:hAnsi="Times New Roman" w:cs="Times New Roman"/>
          <w:sz w:val="24"/>
          <w:szCs w:val="24"/>
        </w:rPr>
        <w:t xml:space="preserve"> «истерия» заменить</w:t>
      </w:r>
      <w:r w:rsidRPr="00B66F79">
        <w:rPr>
          <w:rFonts w:ascii="Times New Roman" w:hAnsi="Times New Roman" w:cs="Times New Roman"/>
          <w:sz w:val="24"/>
          <w:szCs w:val="24"/>
        </w:rPr>
        <w:t xml:space="preserve"> слов</w:t>
      </w:r>
      <w:r w:rsidR="00AF2017">
        <w:rPr>
          <w:rFonts w:ascii="Times New Roman" w:hAnsi="Times New Roman" w:cs="Times New Roman"/>
          <w:sz w:val="24"/>
          <w:szCs w:val="24"/>
        </w:rPr>
        <w:t>ом «</w:t>
      </w:r>
      <w:proofErr w:type="spellStart"/>
      <w:r w:rsidR="00AF2017">
        <w:rPr>
          <w:rFonts w:ascii="Times New Roman" w:hAnsi="Times New Roman" w:cs="Times New Roman"/>
          <w:sz w:val="24"/>
          <w:szCs w:val="24"/>
        </w:rPr>
        <w:t>питиатизм</w:t>
      </w:r>
      <w:proofErr w:type="spellEnd"/>
      <w:r w:rsidR="00AF2017">
        <w:rPr>
          <w:rFonts w:ascii="Times New Roman" w:hAnsi="Times New Roman" w:cs="Times New Roman"/>
          <w:sz w:val="24"/>
          <w:szCs w:val="24"/>
        </w:rPr>
        <w:t>» (которым обозначается состояние, возникаю</w:t>
      </w:r>
      <w:r w:rsidRPr="00B66F79">
        <w:rPr>
          <w:rFonts w:ascii="Times New Roman" w:hAnsi="Times New Roman" w:cs="Times New Roman"/>
          <w:sz w:val="24"/>
          <w:szCs w:val="24"/>
        </w:rPr>
        <w:t>щее и прох</w:t>
      </w:r>
      <w:r w:rsidR="00AF2017">
        <w:rPr>
          <w:rFonts w:ascii="Times New Roman" w:hAnsi="Times New Roman" w:cs="Times New Roman"/>
          <w:sz w:val="24"/>
          <w:szCs w:val="24"/>
        </w:rPr>
        <w:t>одящее в результате внушения).</w:t>
      </w:r>
    </w:p>
    <w:p w:rsidR="00B66F79" w:rsidRPr="00B66F79" w:rsidRDefault="00AF2017" w:rsidP="00B6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пользовались большой популярностью</w:t>
      </w:r>
      <w:r w:rsidR="00B66F79" w:rsidRPr="00B66F79">
        <w:rPr>
          <w:rFonts w:ascii="Times New Roman" w:hAnsi="Times New Roman" w:cs="Times New Roman"/>
          <w:sz w:val="24"/>
          <w:szCs w:val="24"/>
        </w:rPr>
        <w:t xml:space="preserve"> и привлекали мн</w:t>
      </w:r>
      <w:r>
        <w:rPr>
          <w:rFonts w:ascii="Times New Roman" w:hAnsi="Times New Roman" w:cs="Times New Roman"/>
          <w:sz w:val="24"/>
          <w:szCs w:val="24"/>
        </w:rPr>
        <w:t>ожество французских и иностранных врач</w:t>
      </w:r>
      <w:r w:rsidR="00B66F79" w:rsidRPr="00B66F79">
        <w:rPr>
          <w:rFonts w:ascii="Times New Roman" w:hAnsi="Times New Roman" w:cs="Times New Roman"/>
          <w:sz w:val="24"/>
          <w:szCs w:val="24"/>
        </w:rPr>
        <w:t xml:space="preserve">ей. Ж. </w:t>
      </w:r>
      <w:proofErr w:type="spellStart"/>
      <w:r w:rsidR="00B66F79" w:rsidRPr="00B66F79">
        <w:rPr>
          <w:rFonts w:ascii="Times New Roman" w:hAnsi="Times New Roman" w:cs="Times New Roman"/>
          <w:sz w:val="24"/>
          <w:szCs w:val="24"/>
        </w:rPr>
        <w:t>Бабинский</w:t>
      </w:r>
      <w:proofErr w:type="spellEnd"/>
      <w:r w:rsidR="00B66F79" w:rsidRPr="00B66F79">
        <w:rPr>
          <w:rFonts w:ascii="Times New Roman" w:hAnsi="Times New Roman" w:cs="Times New Roman"/>
          <w:sz w:val="24"/>
          <w:szCs w:val="24"/>
        </w:rPr>
        <w:t xml:space="preserve"> — один из создателей Общества невропатологов и психиатров в Париже (1899), почетный член</w:t>
      </w:r>
      <w:r>
        <w:rPr>
          <w:rFonts w:ascii="Times New Roman" w:hAnsi="Times New Roman" w:cs="Times New Roman"/>
          <w:sz w:val="24"/>
          <w:szCs w:val="24"/>
        </w:rPr>
        <w:t xml:space="preserve"> его, а с 1907 г. — президент. Вместе с другими уче</w:t>
      </w:r>
      <w:r w:rsidR="00B66F79" w:rsidRPr="00B66F79">
        <w:rPr>
          <w:rFonts w:ascii="Times New Roman" w:hAnsi="Times New Roman" w:cs="Times New Roman"/>
          <w:sz w:val="24"/>
          <w:szCs w:val="24"/>
        </w:rPr>
        <w:t>ными основал (1880) журнал «</w:t>
      </w:r>
      <w:proofErr w:type="spellStart"/>
      <w:r w:rsidR="00B66F79" w:rsidRPr="00B66F79">
        <w:rPr>
          <w:rFonts w:ascii="Times New Roman" w:hAnsi="Times New Roman" w:cs="Times New Roman"/>
          <w:sz w:val="24"/>
          <w:szCs w:val="24"/>
        </w:rPr>
        <w:t>Revue</w:t>
      </w:r>
      <w:proofErr w:type="spellEnd"/>
      <w:r w:rsidR="00B66F79" w:rsidRPr="00B6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79" w:rsidRPr="00B66F79">
        <w:rPr>
          <w:rFonts w:ascii="Times New Roman" w:hAnsi="Times New Roman" w:cs="Times New Roman"/>
          <w:sz w:val="24"/>
          <w:szCs w:val="24"/>
        </w:rPr>
        <w:t>neurologique</w:t>
      </w:r>
      <w:proofErr w:type="spellEnd"/>
      <w:r w:rsidR="00B66F79" w:rsidRPr="00B66F79">
        <w:rPr>
          <w:rFonts w:ascii="Times New Roman" w:hAnsi="Times New Roman" w:cs="Times New Roman"/>
          <w:sz w:val="24"/>
          <w:szCs w:val="24"/>
        </w:rPr>
        <w:t>» и был его редактором. Активно сотрудни</w:t>
      </w:r>
      <w:r>
        <w:rPr>
          <w:rFonts w:ascii="Times New Roman" w:hAnsi="Times New Roman" w:cs="Times New Roman"/>
          <w:sz w:val="24"/>
          <w:szCs w:val="24"/>
        </w:rPr>
        <w:t xml:space="preserve">чал с хирургами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К.Венсаном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 </w:t>
      </w:r>
      <w:r w:rsidR="00B66F79" w:rsidRPr="00B66F79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B66F79" w:rsidRPr="00B66F79">
        <w:rPr>
          <w:rFonts w:ascii="Times New Roman" w:hAnsi="Times New Roman" w:cs="Times New Roman"/>
          <w:sz w:val="24"/>
          <w:szCs w:val="24"/>
        </w:rPr>
        <w:t>Мартелем</w:t>
      </w:r>
      <w:proofErr w:type="spellEnd"/>
      <w:r w:rsidR="00B66F79" w:rsidRPr="00B66F79">
        <w:rPr>
          <w:rFonts w:ascii="Times New Roman" w:hAnsi="Times New Roman" w:cs="Times New Roman"/>
          <w:sz w:val="24"/>
          <w:szCs w:val="24"/>
        </w:rPr>
        <w:t>, начавшими во Франции оперировать при патологии центральной нервной системы.</w:t>
      </w:r>
    </w:p>
    <w:p w:rsidR="00B66F79" w:rsidRPr="00B66F79" w:rsidRDefault="00AF2017" w:rsidP="00B6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Ж.Бабинского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считаю</w:t>
      </w:r>
      <w:r w:rsidR="00B66F79" w:rsidRPr="00B66F79">
        <w:rPr>
          <w:rFonts w:ascii="Times New Roman" w:hAnsi="Times New Roman" w:cs="Times New Roman"/>
          <w:sz w:val="24"/>
          <w:szCs w:val="24"/>
        </w:rPr>
        <w:t>т (</w:t>
      </w:r>
      <w:r>
        <w:rPr>
          <w:rFonts w:ascii="Times New Roman" w:hAnsi="Times New Roman" w:cs="Times New Roman"/>
          <w:sz w:val="24"/>
          <w:szCs w:val="24"/>
        </w:rPr>
        <w:t>также как В.М. Бехтерева в Рос</w:t>
      </w:r>
      <w:r w:rsidR="00B66F79" w:rsidRPr="00B66F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ии) основоположни</w:t>
      </w:r>
      <w:bookmarkStart w:id="0" w:name="_GoBack"/>
      <w:bookmarkEnd w:id="0"/>
      <w:r w:rsidR="00B66F79" w:rsidRPr="00B66F79">
        <w:rPr>
          <w:rFonts w:ascii="Times New Roman" w:hAnsi="Times New Roman" w:cs="Times New Roman"/>
          <w:sz w:val="24"/>
          <w:szCs w:val="24"/>
        </w:rPr>
        <w:t>ком нейрохирургии во Франции.</w:t>
      </w:r>
    </w:p>
    <w:p w:rsidR="00B66F79" w:rsidRPr="002B7016" w:rsidRDefault="00B66F79" w:rsidP="00B6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F79">
        <w:rPr>
          <w:rFonts w:ascii="Times New Roman" w:hAnsi="Times New Roman" w:cs="Times New Roman"/>
          <w:sz w:val="24"/>
          <w:szCs w:val="24"/>
        </w:rPr>
        <w:t xml:space="preserve">Жозеф </w:t>
      </w:r>
      <w:proofErr w:type="spellStart"/>
      <w:r w:rsidRPr="00B66F79">
        <w:rPr>
          <w:rFonts w:ascii="Times New Roman" w:hAnsi="Times New Roman" w:cs="Times New Roman"/>
          <w:sz w:val="24"/>
          <w:szCs w:val="24"/>
        </w:rPr>
        <w:t>Бабинский</w:t>
      </w:r>
      <w:proofErr w:type="spellEnd"/>
      <w:r w:rsidRPr="00B66F79">
        <w:rPr>
          <w:rFonts w:ascii="Times New Roman" w:hAnsi="Times New Roman" w:cs="Times New Roman"/>
          <w:sz w:val="24"/>
          <w:szCs w:val="24"/>
        </w:rPr>
        <w:t xml:space="preserve"> скончался в Париже 29 октября 1932 года.</w:t>
      </w:r>
    </w:p>
    <w:p w:rsidR="00387AB2" w:rsidRPr="002B7016" w:rsidRDefault="00387AB2" w:rsidP="002B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87AB2" w:rsidRPr="002B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B2"/>
    <w:rsid w:val="002B7016"/>
    <w:rsid w:val="0031230B"/>
    <w:rsid w:val="00387AB2"/>
    <w:rsid w:val="00552DDE"/>
    <w:rsid w:val="00AF2017"/>
    <w:rsid w:val="00B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5BDE"/>
  <w15:chartTrackingRefBased/>
  <w15:docId w15:val="{51BF0E89-ACE8-4B6E-94C6-A3110675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2024-05-24T09:34:00Z</dcterms:created>
  <dcterms:modified xsi:type="dcterms:W3CDTF">2024-05-27T07:51:00Z</dcterms:modified>
</cp:coreProperties>
</file>