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A9" w:rsidRPr="00B32AA9" w:rsidRDefault="00B32AA9" w:rsidP="00B32A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AA9">
        <w:rPr>
          <w:rFonts w:ascii="Times New Roman" w:eastAsia="Calibri" w:hAnsi="Times New Roman" w:cs="Times New Roman"/>
          <w:sz w:val="28"/>
          <w:szCs w:val="28"/>
        </w:rPr>
        <w:t xml:space="preserve">План проведения циклов повышения квалификации </w:t>
      </w:r>
      <w:r w:rsidRPr="00B32AA9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Pr="00B32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AA9">
        <w:rPr>
          <w:rFonts w:ascii="Times New Roman" w:eastAsia="Calibri" w:hAnsi="Times New Roman" w:cs="Times New Roman"/>
          <w:b/>
          <w:sz w:val="28"/>
          <w:szCs w:val="28"/>
        </w:rPr>
        <w:t xml:space="preserve">внебюджетной основе для размещения </w:t>
      </w:r>
      <w:r w:rsidRPr="00B32AA9">
        <w:rPr>
          <w:rFonts w:ascii="Times New Roman" w:eastAsia="Calibri" w:hAnsi="Times New Roman" w:cs="Times New Roman"/>
          <w:sz w:val="28"/>
          <w:szCs w:val="28"/>
        </w:rPr>
        <w:t>на портале непрерывного медицинского и фармацевтического образования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32AA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2AA9" w:rsidRPr="00B32AA9" w:rsidRDefault="00B32AA9" w:rsidP="00B32A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AA9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нейрохирургии </w:t>
      </w:r>
    </w:p>
    <w:p w:rsidR="00DF705A" w:rsidRPr="00DF705A" w:rsidRDefault="00DF70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2222"/>
        <w:gridCol w:w="1520"/>
        <w:gridCol w:w="1145"/>
        <w:gridCol w:w="1548"/>
        <w:gridCol w:w="2182"/>
        <w:gridCol w:w="3426"/>
        <w:gridCol w:w="1415"/>
      </w:tblGrid>
      <w:tr w:rsidR="001C1AD5" w:rsidRPr="00DF705A" w:rsidTr="000B6A20">
        <w:trPr>
          <w:trHeight w:val="600"/>
        </w:trPr>
        <w:tc>
          <w:tcPr>
            <w:tcW w:w="1328" w:type="dxa"/>
            <w:shd w:val="clear" w:color="auto" w:fill="auto"/>
            <w:vAlign w:val="center"/>
            <w:hideMark/>
          </w:tcPr>
          <w:p w:rsidR="001C1AD5" w:rsidRPr="00DF705A" w:rsidRDefault="001C1AD5" w:rsidP="001C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 цикла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бюджетных мест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1C1AD5" w:rsidRPr="00DF705A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внебюджетных мест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Клиническая база/кафедра</w:t>
            </w:r>
          </w:p>
          <w:p w:rsidR="001C1AD5" w:rsidRP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(место проведения цикла)</w:t>
            </w:r>
          </w:p>
        </w:tc>
        <w:tc>
          <w:tcPr>
            <w:tcW w:w="3426" w:type="dxa"/>
          </w:tcPr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  <w:p w:rsidR="001C1AD5" w:rsidRP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(телефон, электронная почта, ФИО)</w:t>
            </w:r>
          </w:p>
        </w:tc>
        <w:tc>
          <w:tcPr>
            <w:tcW w:w="1415" w:type="dxa"/>
          </w:tcPr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:rsidR="001C1AD5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(начало занятий)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1AD5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  <w:hideMark/>
          </w:tcPr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09026-2017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Клиника, диагностика и лечение стойкой компрессии спинного мозга и его корешков,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фармакорезистентных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болевых синдромов при дегенеративно-дистрофических поражениях позвоночника</w:t>
            </w:r>
          </w:p>
          <w:p w:rsidR="001C1AD5" w:rsidRPr="006552E3" w:rsidRDefault="00725A10" w:rsidP="004B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(36 часов)</w:t>
            </w:r>
            <w:r w:rsidRPr="006552E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22.01.-27.01.2024 г.</w:t>
            </w:r>
          </w:p>
          <w:p w:rsidR="001C1AD5" w:rsidRPr="006552E3" w:rsidRDefault="001C1AD5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г. Казань, </w:t>
            </w:r>
          </w:p>
          <w:p w:rsidR="001C1AD5" w:rsidRPr="006552E3" w:rsidRDefault="00725A10" w:rsidP="000B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>, 12а, ГАУЗ«МКДЦ», корпус А, этаж 3, кабинет 318</w:t>
            </w:r>
          </w:p>
        </w:tc>
        <w:tc>
          <w:tcPr>
            <w:tcW w:w="3426" w:type="dxa"/>
          </w:tcPr>
          <w:p w:rsidR="00725A10" w:rsidRPr="006552E3" w:rsidRDefault="001D3ABC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К.м.н., </w:t>
            </w:r>
            <w:r w:rsidR="00210C2B">
              <w:rPr>
                <w:rFonts w:ascii="Times New Roman" w:eastAsia="Calibri" w:hAnsi="Times New Roman" w:cs="Times New Roman"/>
                <w:bCs/>
              </w:rPr>
              <w:t>А</w:t>
            </w:r>
            <w:r w:rsidR="00725A10" w:rsidRPr="006552E3">
              <w:rPr>
                <w:rFonts w:ascii="Times New Roman" w:eastAsia="Calibri" w:hAnsi="Times New Roman" w:cs="Times New Roman"/>
                <w:bCs/>
              </w:rPr>
              <w:t xml:space="preserve">сс. </w:t>
            </w:r>
            <w:r w:rsidR="00210C2B">
              <w:rPr>
                <w:rFonts w:ascii="Times New Roman" w:eastAsia="Calibri" w:hAnsi="Times New Roman" w:cs="Times New Roman"/>
                <w:bCs/>
              </w:rPr>
              <w:t>Мохов Никита Валерьевич</w:t>
            </w:r>
          </w:p>
          <w:p w:rsidR="001C1AD5" w:rsidRPr="006552E3" w:rsidRDefault="00725A10" w:rsidP="007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>Тел.8</w:t>
            </w:r>
            <w:r w:rsidR="00210C2B">
              <w:rPr>
                <w:rFonts w:ascii="Times New Roman" w:eastAsia="Calibri" w:hAnsi="Times New Roman" w:cs="Times New Roman"/>
                <w:bCs/>
              </w:rPr>
              <w:t>9871726772</w:t>
            </w:r>
            <w:r w:rsidRPr="006552E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hyperlink r:id="rId6" w:history="1">
              <w:r w:rsidR="00210C2B" w:rsidRPr="00210C2B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nikita.mokhov</w:t>
              </w:r>
              <w:r w:rsidRPr="006552E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@kazangmu.ru</w:t>
              </w:r>
            </w:hyperlink>
          </w:p>
          <w:p w:rsidR="006552E3" w:rsidRPr="006552E3" w:rsidRDefault="006552E3" w:rsidP="007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u w:val="single"/>
              </w:rPr>
            </w:pPr>
          </w:p>
          <w:p w:rsidR="006552E3" w:rsidRPr="006552E3" w:rsidRDefault="006552E3" w:rsidP="00725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FF"/>
                <w:u w:val="single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1AD5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725A10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09032-2017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Современные клинические рекомендации в диагностике и лечении осложненной и неосложненной травмы позвоночника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(18 часов)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22.01.-24.01.2024г.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ул. Чуйкова, 54, ГАУЗ «ГКБ №7», этаж 5, нейрохирургическое отделение</w:t>
            </w:r>
          </w:p>
        </w:tc>
        <w:tc>
          <w:tcPr>
            <w:tcW w:w="3426" w:type="dxa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Асс. Хайруллин Наиль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Талгатович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тел. 89172698297, </w:t>
            </w:r>
            <w:hyperlink r:id="rId8" w:history="1"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nail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khayrullin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kazangmu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1C3AD2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1C3AD2" w:rsidRPr="006552E3" w:rsidRDefault="001C3AD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09030-2017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C3AD2" w:rsidRPr="006552E3" w:rsidRDefault="001C3AD2" w:rsidP="00725A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Диагностика и лечение черепно-мозговой травмы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позвоночно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</w:rPr>
              <w:t>-спинномозговых повреждений на основе современных клинических рекомендаций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C3AD2" w:rsidRPr="006552E3" w:rsidRDefault="001C3AD2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12.02.24-17.02.24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C3AD2" w:rsidRPr="006552E3" w:rsidRDefault="001C3AD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C3AD2" w:rsidRPr="006552E3" w:rsidRDefault="001C3AD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C3AD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</w:t>
            </w:r>
          </w:p>
          <w:p w:rsidR="001C3AD2" w:rsidRPr="006552E3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C3AD2">
              <w:rPr>
                <w:rFonts w:ascii="Times New Roman" w:eastAsia="Calibri" w:hAnsi="Times New Roman" w:cs="Times New Roman"/>
                <w:bCs/>
                <w:color w:val="000000"/>
              </w:rPr>
              <w:t>ул. Чуйкова, 54, ГАУЗ «ГКБ №7», этаж 5, нейрохирургическое отделение</w:t>
            </w:r>
          </w:p>
        </w:tc>
        <w:tc>
          <w:tcPr>
            <w:tcW w:w="3426" w:type="dxa"/>
          </w:tcPr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C3AD2">
              <w:rPr>
                <w:rFonts w:ascii="Times New Roman" w:eastAsia="Calibri" w:hAnsi="Times New Roman" w:cs="Times New Roman"/>
              </w:rPr>
              <w:t xml:space="preserve">Асс. Хайруллин Наиль </w:t>
            </w:r>
            <w:proofErr w:type="spellStart"/>
            <w:r w:rsidRPr="001C3AD2">
              <w:rPr>
                <w:rFonts w:ascii="Times New Roman" w:eastAsia="Calibri" w:hAnsi="Times New Roman" w:cs="Times New Roman"/>
              </w:rPr>
              <w:t>Талгатович</w:t>
            </w:r>
            <w:proofErr w:type="spellEnd"/>
            <w:r w:rsidRPr="001C3AD2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C3AD2">
              <w:rPr>
                <w:rFonts w:ascii="Times New Roman" w:eastAsia="Calibri" w:hAnsi="Times New Roman" w:cs="Times New Roman"/>
              </w:rPr>
              <w:t>тел. 89172698297, nail.khayrullin@kazangmu.ru</w:t>
            </w:r>
          </w:p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C3AD2">
              <w:rPr>
                <w:rFonts w:ascii="Times New Roman" w:eastAsia="Calibri" w:hAnsi="Times New Roman" w:cs="Times New Roman"/>
              </w:rPr>
              <w:t>Егорова Екатерина Александровна</w:t>
            </w:r>
          </w:p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C3AD2">
              <w:rPr>
                <w:rFonts w:ascii="Times New Roman" w:eastAsia="Calibri" w:hAnsi="Times New Roman" w:cs="Times New Roman"/>
              </w:rPr>
              <w:t>Тел.89509690864</w:t>
            </w:r>
          </w:p>
          <w:p w:rsidR="001C3AD2" w:rsidRPr="001C3AD2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C3AD2">
              <w:rPr>
                <w:rFonts w:ascii="Times New Roman" w:eastAsia="Calibri" w:hAnsi="Times New Roman" w:cs="Times New Roman"/>
              </w:rPr>
              <w:t>neurosurgery@kazangmu.ru</w:t>
            </w:r>
          </w:p>
          <w:p w:rsidR="001C3AD2" w:rsidRPr="006552E3" w:rsidRDefault="001C3AD2" w:rsidP="001C3AD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C3AD2">
              <w:rPr>
                <w:rFonts w:ascii="Times New Roman" w:eastAsia="Calibri" w:hAnsi="Times New Roman" w:cs="Times New Roman"/>
              </w:rPr>
              <w:t>(старший лаборант)</w:t>
            </w:r>
          </w:p>
        </w:tc>
        <w:tc>
          <w:tcPr>
            <w:tcW w:w="1415" w:type="dxa"/>
          </w:tcPr>
          <w:p w:rsidR="001C3AD2" w:rsidRDefault="001C3AD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3AD2" w:rsidRDefault="001C3AD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3AD2" w:rsidRPr="006552E3" w:rsidRDefault="001C3AD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  <w:bookmarkStart w:id="0" w:name="_GoBack"/>
            <w:bookmarkEnd w:id="0"/>
          </w:p>
        </w:tc>
      </w:tr>
      <w:tr w:rsidR="00725A10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09024-2017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B7B0D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Новые технологии диагностики и лечения нейроонкологических больных </w:t>
            </w:r>
          </w:p>
          <w:p w:rsidR="00725A10" w:rsidRPr="006552E3" w:rsidRDefault="004B7B0D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(36 часов)</w:t>
            </w:r>
          </w:p>
          <w:p w:rsidR="00725A10" w:rsidRPr="006552E3" w:rsidRDefault="00725A10" w:rsidP="00725A1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26.02.-02.03.2024г.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, 12а, ГАУЗ «МКДЦ», корпус А, этаж 3, кабинет 318</w:t>
            </w:r>
          </w:p>
        </w:tc>
        <w:tc>
          <w:tcPr>
            <w:tcW w:w="3426" w:type="dxa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к.м.н., доц., зав. НХО Алексеев Андрей Георгиевич, тел.89172596409</w:t>
            </w:r>
          </w:p>
          <w:p w:rsidR="00725A10" w:rsidRPr="006552E3" w:rsidRDefault="00CD3D8C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hyperlink r:id="rId10" w:history="1">
              <w:r w:rsidR="00725A10" w:rsidRPr="006552E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andrey</w:t>
              </w:r>
              <w:r w:rsidR="00725A10" w:rsidRPr="00210C2B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r w:rsidR="00725A10" w:rsidRPr="006552E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alekseev</w:t>
              </w:r>
              <w:r w:rsidR="00725A10" w:rsidRPr="00210C2B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@</w:t>
              </w:r>
              <w:r w:rsidR="00725A10" w:rsidRPr="006552E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kazangmu</w:t>
              </w:r>
              <w:r w:rsidR="00725A10" w:rsidRPr="00210C2B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="00725A10" w:rsidRPr="006552E3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5A10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725A10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R3_OS_9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Эндоназальная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эндоскопическая хирургия основания черепа и гипофизарной ямки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(18 часов)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18.03.-20.03.2024г.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, 12а, ГАУЗ «МКДЦ», корпус А, этаж 3, кабинет 318</w:t>
            </w:r>
          </w:p>
        </w:tc>
        <w:tc>
          <w:tcPr>
            <w:tcW w:w="3426" w:type="dxa"/>
          </w:tcPr>
          <w:p w:rsidR="00725A10" w:rsidRPr="006552E3" w:rsidRDefault="00287B3B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Асс. Пашаев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Бахтияр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Юсуфович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 тел. 89172805527</w:t>
            </w:r>
          </w:p>
          <w:p w:rsidR="00287B3B" w:rsidRDefault="00CD3D8C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hyperlink r:id="rId12" w:history="1">
              <w:r w:rsidR="006552E3" w:rsidRPr="0054232C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bakhtiar</w:t>
              </w:r>
              <w:r w:rsidR="006552E3" w:rsidRPr="00210C2B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r w:rsidR="006552E3" w:rsidRPr="0054232C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pashaev</w:t>
              </w:r>
              <w:r w:rsidR="006552E3" w:rsidRPr="00210C2B">
                <w:rPr>
                  <w:rStyle w:val="a3"/>
                  <w:rFonts w:ascii="Times New Roman" w:eastAsia="Calibri" w:hAnsi="Times New Roman" w:cs="Times New Roman"/>
                </w:rPr>
                <w:t>@</w:t>
              </w:r>
              <w:r w:rsidR="006552E3" w:rsidRPr="0054232C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kazangmu</w:t>
              </w:r>
              <w:r w:rsidR="006552E3" w:rsidRPr="00210C2B">
                <w:rPr>
                  <w:rStyle w:val="a3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6552E3" w:rsidRPr="0054232C">
                <w:rPr>
                  <w:rStyle w:val="a3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725A10" w:rsidRPr="00DF705A" w:rsidTr="00AE443E">
        <w:trPr>
          <w:trHeight w:val="300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725A1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09032-2017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Диагностика, интенсивная терапия и хирургическое лечение черепно-мозговой травмы на </w:t>
            </w:r>
            <w:r w:rsidRPr="006552E3">
              <w:rPr>
                <w:rFonts w:ascii="Times New Roman" w:eastAsia="Calibri" w:hAnsi="Times New Roman" w:cs="Times New Roman"/>
              </w:rPr>
              <w:lastRenderedPageBreak/>
              <w:t xml:space="preserve">основе современных клинических рекомендаций 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</w:rPr>
              <w:t>(36 часов)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lastRenderedPageBreak/>
              <w:t>18.03.-23.03.2024</w:t>
            </w:r>
            <w:r w:rsidR="001E4598" w:rsidRPr="006552E3">
              <w:rPr>
                <w:rFonts w:ascii="Times New Roman" w:eastAsia="Calibri" w:hAnsi="Times New Roman" w:cs="Times New Roman"/>
              </w:rPr>
              <w:t>г.</w:t>
            </w:r>
          </w:p>
          <w:p w:rsidR="00725A10" w:rsidRPr="006552E3" w:rsidRDefault="00725A10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A1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A2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г. Казань, ул. Чуйкова, 54, ГАУЗ «ГКБ №7», </w:t>
            </w:r>
          </w:p>
          <w:p w:rsidR="00725A1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</w:rPr>
              <w:lastRenderedPageBreak/>
              <w:t>5 этаж, нейрохирургическое отделение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0B6A20" w:rsidRPr="006552E3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lastRenderedPageBreak/>
              <w:t xml:space="preserve">Асс. Хайруллин Наиль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Талгатович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25A10" w:rsidRDefault="000B6A20" w:rsidP="000B6A2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тел. 89172698297, </w:t>
            </w:r>
            <w:hyperlink r:id="rId14" w:history="1"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nail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khayrullin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kazangmu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B6A2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6A2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A10" w:rsidRPr="006552E3" w:rsidRDefault="000B6A2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6552E3" w:rsidRPr="00DF705A" w:rsidTr="00AE443E">
        <w:trPr>
          <w:trHeight w:val="300"/>
        </w:trPr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725A1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2E3" w:rsidRPr="006552E3" w:rsidRDefault="006552E3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598" w:rsidRPr="00DF705A" w:rsidTr="00AE443E">
        <w:trPr>
          <w:trHeight w:val="300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09027-2017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Гидроцефалия и врождённые пороки центральной нервной системы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(18 часов)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25.03-27.03.24г.</w:t>
            </w:r>
          </w:p>
          <w:p w:rsidR="001E4598" w:rsidRPr="006552E3" w:rsidRDefault="001E4598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598" w:rsidRPr="006552E3" w:rsidRDefault="001E4598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г. Казань, ул. Оренбургский тракт, 140, ГАУЗ «ДРКБ», терминал 3, корпус 2, этаж 5,  кабинет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зав.НХО</w:t>
            </w:r>
            <w:proofErr w:type="spellEnd"/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1E4598" w:rsidRDefault="008409A0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E4598"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сс.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Фатыхова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Эльза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Фагиловна</w:t>
            </w:r>
            <w:proofErr w:type="spellEnd"/>
            <w:r w:rsidR="001E4598" w:rsidRPr="006552E3">
              <w:rPr>
                <w:rFonts w:ascii="Times New Roman" w:eastAsia="Times New Roman" w:hAnsi="Times New Roman" w:cs="Times New Roman"/>
                <w:lang w:eastAsia="ru-RU"/>
              </w:rPr>
              <w:t>, 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89172922662</w:t>
            </w:r>
            <w:r w:rsidR="001E4598"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6" w:history="1">
              <w:r w:rsidRPr="008409A0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elza.fathyhova</w:t>
              </w:r>
              <w:r w:rsidR="006552E3" w:rsidRPr="0054232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@kazangmu.ru</w:t>
              </w:r>
            </w:hyperlink>
          </w:p>
          <w:p w:rsidR="006552E3" w:rsidRDefault="006552E3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598" w:rsidRPr="006552E3" w:rsidRDefault="001E4598" w:rsidP="001E45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4598" w:rsidRPr="006552E3" w:rsidRDefault="001E4598" w:rsidP="001E45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</w:tr>
      <w:tr w:rsidR="001E4598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09025-2017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Нейрохирургия </w:t>
            </w:r>
          </w:p>
          <w:p w:rsidR="001E4598" w:rsidRPr="006552E3" w:rsidRDefault="001E4598" w:rsidP="001E4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(144 часа) 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</w:rPr>
              <w:t>01.04.-27.04.2024г.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г. Казань, 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>, 12а, ГАУЗ «МКДЦ», корпус А, этаж 3, кабинет 318</w:t>
            </w:r>
          </w:p>
        </w:tc>
        <w:tc>
          <w:tcPr>
            <w:tcW w:w="3426" w:type="dxa"/>
          </w:tcPr>
          <w:p w:rsidR="001E4598" w:rsidRDefault="001E4598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lang w:eastAsia="ru-RU"/>
              </w:rPr>
              <w:t xml:space="preserve">Д.м.н., проф. Данилов Валерий Иванович, тел. 89172752293 </w:t>
            </w:r>
            <w:hyperlink r:id="rId18" w:history="1">
              <w:r w:rsidR="006552E3" w:rsidRPr="0054232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glebda@yandex.ru</w:t>
              </w:r>
            </w:hyperlink>
          </w:p>
          <w:p w:rsidR="006552E3" w:rsidRDefault="006552E3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0B6A2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598" w:rsidRPr="006552E3" w:rsidRDefault="001E4598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1E4598" w:rsidRPr="00DF705A" w:rsidTr="00412AEE">
        <w:trPr>
          <w:trHeight w:val="300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</w:t>
            </w: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3_</w:t>
            </w: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OS</w:t>
            </w: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_10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1E4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Хирургические методы в лечении и профилактике нарушений мозгового </w:t>
            </w:r>
            <w:r w:rsidRPr="006552E3">
              <w:rPr>
                <w:rFonts w:ascii="Times New Roman" w:eastAsia="Calibri" w:hAnsi="Times New Roman" w:cs="Times New Roman"/>
                <w:bCs/>
              </w:rPr>
              <w:lastRenderedPageBreak/>
              <w:t>кровообращения</w:t>
            </w:r>
            <w:r w:rsidR="004B7B0D" w:rsidRPr="006552E3">
              <w:rPr>
                <w:rFonts w:ascii="Times New Roman" w:eastAsia="Calibri" w:hAnsi="Times New Roman" w:cs="Times New Roman"/>
                <w:bCs/>
              </w:rPr>
              <w:t xml:space="preserve"> (36 часов)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lastRenderedPageBreak/>
              <w:t>27.05.-01.06.2024г.</w:t>
            </w:r>
          </w:p>
          <w:p w:rsidR="001E4598" w:rsidRPr="006552E3" w:rsidRDefault="001E4598" w:rsidP="001E4598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г. Казань, </w:t>
            </w:r>
          </w:p>
          <w:p w:rsidR="001E4598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>, 12а, ГАУЗ «МКДЦ», корпус А, этаж 3, кабинет 318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к.м.н., асс.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Немировский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 xml:space="preserve"> Александр Михайлович</w:t>
            </w:r>
          </w:p>
          <w:p w:rsidR="001E4598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Тел.89172649063 </w:t>
            </w:r>
            <w:hyperlink r:id="rId20" w:history="1">
              <w:r w:rsidR="006552E3"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alexander.nemirovskiy@kazangmu.ru</w:t>
              </w:r>
            </w:hyperlink>
          </w:p>
          <w:p w:rsidR="006552E3" w:rsidRDefault="006552E3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Егорова Екатерина Александровна</w:t>
            </w:r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6552E3" w:rsidRPr="006552E3" w:rsidRDefault="00CD3D8C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6552E3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6552E3" w:rsidRPr="006552E3" w:rsidRDefault="006552E3" w:rsidP="0065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6552E3" w:rsidRPr="006552E3" w:rsidRDefault="006552E3" w:rsidP="00533672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598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AE443E" w:rsidRPr="00DF705A" w:rsidTr="00412AEE">
        <w:trPr>
          <w:trHeight w:val="300"/>
        </w:trPr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443E" w:rsidRP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1E45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4970" w:rsidRDefault="00A1497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4970" w:rsidRDefault="00A1497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4970" w:rsidRDefault="00A1497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14970" w:rsidRPr="006552E3" w:rsidRDefault="00A14970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43E" w:rsidRPr="006552E3" w:rsidRDefault="00AE443E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3672" w:rsidRPr="00DF705A" w:rsidTr="00412AEE">
        <w:trPr>
          <w:trHeight w:val="300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</w:t>
            </w:r>
            <w:r w:rsidRPr="006552E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32</w:t>
            </w: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-2017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Диагностика, интенсивная терапия и хирургическое лечение черепно-мозговой травмы на основе современных клинических рекомендаций </w:t>
            </w:r>
          </w:p>
          <w:p w:rsidR="00533672" w:rsidRPr="006552E3" w:rsidRDefault="00533672" w:rsidP="005336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  <w:color w:val="000000"/>
              </w:rPr>
              <w:t>(36 часов)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03.06.-08.06.2024г.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г. Казань, 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</w:rPr>
              <w:t>ул. Чуйкова, 54, ГАУЗ «ГКБ №7», этаж 5, нейрохирургическое отделение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Асс. Хайруллин Наиль </w:t>
            </w:r>
            <w:proofErr w:type="spellStart"/>
            <w:r w:rsidRPr="006552E3">
              <w:rPr>
                <w:rFonts w:ascii="Times New Roman" w:eastAsia="Calibri" w:hAnsi="Times New Roman" w:cs="Times New Roman"/>
              </w:rPr>
              <w:t>Талгатович</w:t>
            </w:r>
            <w:proofErr w:type="spellEnd"/>
            <w:r w:rsidRPr="006552E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533672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r w:rsidRPr="006552E3">
              <w:rPr>
                <w:rFonts w:ascii="Times New Roman" w:eastAsia="Calibri" w:hAnsi="Times New Roman" w:cs="Times New Roman"/>
              </w:rPr>
              <w:t xml:space="preserve">тел. 89172698297, </w:t>
            </w:r>
            <w:hyperlink r:id="rId22" w:history="1"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nail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khayrullin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kazangmu</w:t>
              </w:r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552E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552E3" w:rsidRDefault="006552E3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AE443E" w:rsidRPr="006552E3" w:rsidRDefault="00CD3D8C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AE443E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AE443E" w:rsidRPr="006552E3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  <w:tr w:rsidR="00533672" w:rsidRPr="00DF705A" w:rsidTr="000B6A20">
        <w:trPr>
          <w:trHeight w:val="300"/>
        </w:trPr>
        <w:tc>
          <w:tcPr>
            <w:tcW w:w="1328" w:type="dxa"/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b/>
                <w:lang w:eastAsia="ru-RU"/>
              </w:rPr>
              <w:t>09034-2017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Диагностика и комплексная терапия больных с опухолями головного и спинного мозга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(36 часов)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10.06.-15.06.2024г.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г. Казань, </w:t>
            </w:r>
          </w:p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  <w:bCs/>
              </w:rPr>
              <w:t xml:space="preserve">ул. </w:t>
            </w:r>
            <w:proofErr w:type="spellStart"/>
            <w:r w:rsidRPr="006552E3">
              <w:rPr>
                <w:rFonts w:ascii="Times New Roman" w:eastAsia="Calibri" w:hAnsi="Times New Roman" w:cs="Times New Roman"/>
                <w:bCs/>
              </w:rPr>
              <w:t>Карбышева</w:t>
            </w:r>
            <w:proofErr w:type="spellEnd"/>
            <w:r w:rsidRPr="006552E3">
              <w:rPr>
                <w:rFonts w:ascii="Times New Roman" w:eastAsia="Calibri" w:hAnsi="Times New Roman" w:cs="Times New Roman"/>
                <w:bCs/>
              </w:rPr>
              <w:t>, 12а, ГАУЗ «МКДЦ», корпус А, этаж 3, кабинет 318</w:t>
            </w:r>
          </w:p>
        </w:tc>
        <w:tc>
          <w:tcPr>
            <w:tcW w:w="3426" w:type="dxa"/>
          </w:tcPr>
          <w:p w:rsidR="00533672" w:rsidRPr="006552E3" w:rsidRDefault="00533672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6552E3">
              <w:rPr>
                <w:rFonts w:ascii="Times New Roman" w:eastAsia="Calibri" w:hAnsi="Times New Roman" w:cs="Times New Roman"/>
              </w:rPr>
              <w:t>к.м.н., доц., зав. НХО Алексеев Андрей Георгиевич, тел.89172596409</w:t>
            </w:r>
          </w:p>
          <w:p w:rsidR="00533672" w:rsidRDefault="00CD3D8C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hyperlink r:id="rId24" w:history="1">
              <w:r w:rsidR="00AE443E"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andrey</w:t>
              </w:r>
              <w:r w:rsidR="00AE443E"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.</w:t>
              </w:r>
              <w:r w:rsidR="00AE443E"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alekseev</w:t>
              </w:r>
              <w:r w:rsidR="00AE443E"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@</w:t>
              </w:r>
              <w:r w:rsidR="00AE443E"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kazangmu</w:t>
              </w:r>
              <w:r w:rsidR="00AE443E" w:rsidRPr="0054232C">
                <w:rPr>
                  <w:rStyle w:val="a3"/>
                  <w:rFonts w:ascii="Times New Roman" w:eastAsia="Calibri" w:hAnsi="Times New Roman" w:cs="Times New Roman"/>
                  <w:bCs/>
                </w:rPr>
                <w:t>.</w:t>
              </w:r>
              <w:r w:rsidR="00AE443E" w:rsidRPr="0054232C">
                <w:rPr>
                  <w:rStyle w:val="a3"/>
                  <w:rFonts w:ascii="Times New Roman" w:eastAsia="Calibri" w:hAnsi="Times New Roman" w:cs="Times New Roman"/>
                  <w:bCs/>
                  <w:lang w:val="en-US"/>
                </w:rPr>
                <w:t>ru</w:t>
              </w:r>
            </w:hyperlink>
          </w:p>
          <w:p w:rsidR="00AE443E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Екатерина Александровна</w:t>
            </w:r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Тел.89509690864</w:t>
            </w:r>
          </w:p>
          <w:p w:rsidR="00AE443E" w:rsidRPr="006552E3" w:rsidRDefault="00CD3D8C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AE443E" w:rsidRPr="006552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neurosurgery@kazangmu.ru</w:t>
              </w:r>
            </w:hyperlink>
          </w:p>
          <w:p w:rsidR="00AE443E" w:rsidRPr="006552E3" w:rsidRDefault="00AE443E" w:rsidP="00AE4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(старший лаборант)</w:t>
            </w:r>
          </w:p>
          <w:p w:rsidR="00AE443E" w:rsidRPr="00AE443E" w:rsidRDefault="00AE443E" w:rsidP="0053367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5" w:type="dxa"/>
          </w:tcPr>
          <w:p w:rsidR="00533672" w:rsidRPr="006552E3" w:rsidRDefault="00533672" w:rsidP="00D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5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</w:tr>
    </w:tbl>
    <w:p w:rsidR="001C1AD5" w:rsidRDefault="001C1AD5">
      <w:pPr>
        <w:rPr>
          <w:rFonts w:ascii="Times New Roman" w:hAnsi="Times New Roman" w:cs="Times New Roman"/>
          <w:sz w:val="24"/>
          <w:szCs w:val="24"/>
        </w:rPr>
      </w:pPr>
    </w:p>
    <w:p w:rsidR="001C1AD5" w:rsidRPr="00DF705A" w:rsidRDefault="00533672" w:rsidP="00533672">
      <w:pPr>
        <w:tabs>
          <w:tab w:val="left" w:pos="11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C1AD5" w:rsidRPr="00DF705A" w:rsidSect="006552E3">
      <w:headerReference w:type="default" r:id="rId26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8C" w:rsidRDefault="00CD3D8C" w:rsidP="006552E3">
      <w:pPr>
        <w:spacing w:after="0" w:line="240" w:lineRule="auto"/>
      </w:pPr>
      <w:r>
        <w:separator/>
      </w:r>
    </w:p>
  </w:endnote>
  <w:endnote w:type="continuationSeparator" w:id="0">
    <w:p w:rsidR="00CD3D8C" w:rsidRDefault="00CD3D8C" w:rsidP="0065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8C" w:rsidRDefault="00CD3D8C" w:rsidP="006552E3">
      <w:pPr>
        <w:spacing w:after="0" w:line="240" w:lineRule="auto"/>
      </w:pPr>
      <w:r>
        <w:separator/>
      </w:r>
    </w:p>
  </w:footnote>
  <w:footnote w:type="continuationSeparator" w:id="0">
    <w:p w:rsidR="00CD3D8C" w:rsidRDefault="00CD3D8C" w:rsidP="0065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E3" w:rsidRDefault="006552E3">
    <w:pPr>
      <w:pStyle w:val="a4"/>
    </w:pPr>
  </w:p>
  <w:p w:rsidR="006552E3" w:rsidRDefault="006552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90"/>
    <w:rsid w:val="000B6A20"/>
    <w:rsid w:val="000D13D5"/>
    <w:rsid w:val="001903D0"/>
    <w:rsid w:val="001C1AD5"/>
    <w:rsid w:val="001C3AD2"/>
    <w:rsid w:val="001D3ABC"/>
    <w:rsid w:val="001E4598"/>
    <w:rsid w:val="00210C2B"/>
    <w:rsid w:val="002233D3"/>
    <w:rsid w:val="00287B3B"/>
    <w:rsid w:val="002B79BC"/>
    <w:rsid w:val="00342A12"/>
    <w:rsid w:val="003F3E7F"/>
    <w:rsid w:val="00412AEE"/>
    <w:rsid w:val="004B7B0D"/>
    <w:rsid w:val="00533672"/>
    <w:rsid w:val="00537981"/>
    <w:rsid w:val="00581790"/>
    <w:rsid w:val="006061B8"/>
    <w:rsid w:val="006552E3"/>
    <w:rsid w:val="006A65DF"/>
    <w:rsid w:val="006E679F"/>
    <w:rsid w:val="0070480F"/>
    <w:rsid w:val="00725A10"/>
    <w:rsid w:val="00763B54"/>
    <w:rsid w:val="007C332B"/>
    <w:rsid w:val="008109A2"/>
    <w:rsid w:val="008409A0"/>
    <w:rsid w:val="00A10AD2"/>
    <w:rsid w:val="00A14970"/>
    <w:rsid w:val="00A817C9"/>
    <w:rsid w:val="00AE443E"/>
    <w:rsid w:val="00B32AA9"/>
    <w:rsid w:val="00B45F8C"/>
    <w:rsid w:val="00C24E07"/>
    <w:rsid w:val="00C51538"/>
    <w:rsid w:val="00C71F8B"/>
    <w:rsid w:val="00CB5AC1"/>
    <w:rsid w:val="00CD3D8C"/>
    <w:rsid w:val="00DC01AB"/>
    <w:rsid w:val="00DF705A"/>
    <w:rsid w:val="00E50D46"/>
    <w:rsid w:val="00EF13A4"/>
    <w:rsid w:val="00EF4842"/>
    <w:rsid w:val="00F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6B38"/>
  <w15:docId w15:val="{0FCFBD15-81F1-42B8-88BE-DF007FBF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2E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2E3"/>
  </w:style>
  <w:style w:type="paragraph" w:styleId="a6">
    <w:name w:val="footer"/>
    <w:basedOn w:val="a"/>
    <w:link w:val="a7"/>
    <w:uiPriority w:val="99"/>
    <w:unhideWhenUsed/>
    <w:rsid w:val="0065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.khayrullin@kazangmu.ru" TargetMode="External"/><Relationship Id="rId13" Type="http://schemas.openxmlformats.org/officeDocument/2006/relationships/hyperlink" Target="mailto:neurosurgery@kazangmu.ru" TargetMode="External"/><Relationship Id="rId18" Type="http://schemas.openxmlformats.org/officeDocument/2006/relationships/hyperlink" Target="mailto:glebda@yandex.ru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neurosurgery@kazangmu.ru" TargetMode="External"/><Relationship Id="rId7" Type="http://schemas.openxmlformats.org/officeDocument/2006/relationships/hyperlink" Target="mailto:neurosurgery@kazangmu.ru" TargetMode="External"/><Relationship Id="rId12" Type="http://schemas.openxmlformats.org/officeDocument/2006/relationships/hyperlink" Target="mailto:bakhtiar.pashaev@kazangmu.ru" TargetMode="External"/><Relationship Id="rId17" Type="http://schemas.openxmlformats.org/officeDocument/2006/relationships/hyperlink" Target="mailto:neurosurgery@kazangmu.ru" TargetMode="External"/><Relationship Id="rId25" Type="http://schemas.openxmlformats.org/officeDocument/2006/relationships/hyperlink" Target="mailto:neurosurgery@kazangmu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ladimir.ivanov@kazangmu.ru" TargetMode="External"/><Relationship Id="rId20" Type="http://schemas.openxmlformats.org/officeDocument/2006/relationships/hyperlink" Target="mailto:alexander.nemirovskiy@kazangmu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exander.nemirovskiy@kazangmu.ru" TargetMode="External"/><Relationship Id="rId11" Type="http://schemas.openxmlformats.org/officeDocument/2006/relationships/hyperlink" Target="mailto:neurosurgery@kazangmu.ru" TargetMode="External"/><Relationship Id="rId24" Type="http://schemas.openxmlformats.org/officeDocument/2006/relationships/hyperlink" Target="mailto:andrey.alekseev@kazangmu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eurosurgery@kazangmu.ru" TargetMode="External"/><Relationship Id="rId23" Type="http://schemas.openxmlformats.org/officeDocument/2006/relationships/hyperlink" Target="mailto:neurosurgery@kazangm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drey.alekseev@kazangmu.ru" TargetMode="External"/><Relationship Id="rId19" Type="http://schemas.openxmlformats.org/officeDocument/2006/relationships/hyperlink" Target="mailto:neurosurgery@kazangmu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eurosurgery@kazangmu.ru" TargetMode="External"/><Relationship Id="rId14" Type="http://schemas.openxmlformats.org/officeDocument/2006/relationships/hyperlink" Target="mailto:nail.khayrullin@kazangmu.ru" TargetMode="External"/><Relationship Id="rId22" Type="http://schemas.openxmlformats.org/officeDocument/2006/relationships/hyperlink" Target="mailto:nail.khayrullin@kazangm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2024-01-16T08:03:00Z</dcterms:created>
  <dcterms:modified xsi:type="dcterms:W3CDTF">2024-01-16T10:50:00Z</dcterms:modified>
</cp:coreProperties>
</file>