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8B4BA8" w:rsidRDefault="008B4BA8" w:rsidP="008B4BA8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8B4BA8">
        <w:rPr>
          <w:rFonts w:ascii="Times New Roman" w:hAnsi="Times New Roman"/>
          <w:sz w:val="24"/>
          <w:szCs w:val="24"/>
        </w:rPr>
        <w:t>ОТЧЕТ</w:t>
      </w:r>
    </w:p>
    <w:p w:rsidR="008B4BA8" w:rsidRDefault="008B4BA8" w:rsidP="008B4BA8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8B4BA8">
        <w:rPr>
          <w:rFonts w:ascii="Times New Roman" w:hAnsi="Times New Roman"/>
          <w:sz w:val="24"/>
          <w:szCs w:val="24"/>
        </w:rPr>
        <w:t>по научной деятельности кафедры дерматовенерологии ФГБОУ ВО КГМУ</w:t>
      </w:r>
      <w:r w:rsidR="00BE5CE0">
        <w:rPr>
          <w:rFonts w:ascii="Times New Roman" w:hAnsi="Times New Roman"/>
          <w:sz w:val="24"/>
          <w:szCs w:val="24"/>
        </w:rPr>
        <w:t xml:space="preserve"> за</w:t>
      </w:r>
    </w:p>
    <w:p w:rsidR="00BE5CE0" w:rsidRPr="008B4BA8" w:rsidRDefault="001B1334" w:rsidP="008B4BA8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E5CE0">
        <w:rPr>
          <w:rFonts w:ascii="Times New Roman" w:hAnsi="Times New Roman"/>
          <w:sz w:val="24"/>
          <w:szCs w:val="24"/>
        </w:rPr>
        <w:t xml:space="preserve"> квартал 2023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1B1334" w:rsidRDefault="001B1334" w:rsidP="001B133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334">
              <w:rPr>
                <w:rFonts w:ascii="Times New Roman" w:eastAsia="Newton-Regular" w:hAnsi="Times New Roman"/>
                <w:color w:val="000000" w:themeColor="text1"/>
                <w:sz w:val="24"/>
                <w:szCs w:val="24"/>
              </w:rPr>
              <w:t xml:space="preserve">Хисматулина И.М., Лисовская С.А. Изучение противомикробной активности топических препаратов, применяемых при лечении папулопустулезных дерматозов лица. </w:t>
            </w:r>
            <w:r w:rsidRPr="001B1334">
              <w:rPr>
                <w:rFonts w:ascii="Times New Roman" w:eastAsia="Newton-Regular" w:hAnsi="Times New Roman"/>
                <w:i/>
                <w:iCs/>
                <w:color w:val="000000" w:themeColor="text1"/>
                <w:sz w:val="24"/>
                <w:szCs w:val="24"/>
              </w:rPr>
              <w:t xml:space="preserve">Клиническая дерматология и венерология. </w:t>
            </w:r>
            <w:r w:rsidRPr="001B1334">
              <w:rPr>
                <w:rFonts w:ascii="Times New Roman" w:eastAsia="Newton-Regular" w:hAnsi="Times New Roman"/>
                <w:color w:val="000000" w:themeColor="text1"/>
                <w:sz w:val="24"/>
                <w:szCs w:val="24"/>
              </w:rPr>
              <w:t>2023;22(2):172–176.https://doi.org/10.17116/klinderma202322021172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1B1334" w:rsidRDefault="001B1334" w:rsidP="001B1334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334">
              <w:rPr>
                <w:rFonts w:ascii="Times New Roman" w:eastAsia="Newton-Regular" w:hAnsi="Times New Roman"/>
                <w:color w:val="000000" w:themeColor="text1"/>
                <w:sz w:val="24"/>
                <w:szCs w:val="24"/>
              </w:rPr>
              <w:t xml:space="preserve">Хисматулина И.М., Лисовская С.А. Изучение противомикробной активности топических препаратов, применяемых при лечении папулопустулезных дерматозов лица. </w:t>
            </w:r>
            <w:r w:rsidRPr="001B1334">
              <w:rPr>
                <w:rFonts w:ascii="Times New Roman" w:eastAsia="Newton-Regular" w:hAnsi="Times New Roman"/>
                <w:i/>
                <w:iCs/>
                <w:color w:val="000000" w:themeColor="text1"/>
                <w:sz w:val="24"/>
                <w:szCs w:val="24"/>
              </w:rPr>
              <w:t xml:space="preserve">Клиническая дерматология и венерология. </w:t>
            </w:r>
            <w:r w:rsidRPr="001B1334">
              <w:rPr>
                <w:rFonts w:ascii="Times New Roman" w:eastAsia="Newton-Regular" w:hAnsi="Times New Roman"/>
                <w:color w:val="000000" w:themeColor="text1"/>
                <w:sz w:val="24"/>
                <w:szCs w:val="24"/>
              </w:rPr>
              <w:t>2023;22(2):172–176.https://doi.org/10.17116/klinderma202322021172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1B1334" w:rsidRPr="00FE2503" w:rsidRDefault="001B1334" w:rsidP="001B13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E2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E44FB" w:rsidRPr="00FE2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E2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Всероссийская научно-практическая конференция «Дерматовенерология и косметология в ХХ1 веке: проблемы и пути решения. Х1 Казанские чтения» «Роль внешних факторов в возникновении и течении различных заболеваний кожи и волос» Хисматулина И.М. Казань, 11 мая 2023 года</w:t>
            </w:r>
          </w:p>
          <w:p w:rsidR="00847175" w:rsidRDefault="001B1334" w:rsidP="00FE250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2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482DA8" w:rsidRPr="00FE25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Юбилейная конференция по медицинской микологии и микробиологии Национальной академии микологии «</w:t>
            </w:r>
            <w:r w:rsidR="00482DA8" w:rsidRPr="00FE2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противомикробной активности топических препаратов, применяемых при лечении папуло-пустулезных дерматозов лица» </w:t>
            </w:r>
            <w:r w:rsidR="00482DA8" w:rsidRPr="00FE250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Хисматулина И.М. г. Москва 18-19 мая 2023 г.</w:t>
            </w:r>
          </w:p>
          <w:p w:rsidR="007717A4" w:rsidRPr="00FE2503" w:rsidRDefault="007717A4" w:rsidP="00FE250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 Международная конференция «Фундаментальные и прикладные науки сегодня» тезис «Альтернативные технологии лечения бактериального вагиноза» Абдрахманов Р.М., Корчемкина А.В, Абдрахманов А.Р.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Бенгалуру, Индия. 2-3 мая 2023 г.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:rsidTr="00A632A6">
        <w:tc>
          <w:tcPr>
            <w:tcW w:w="6048" w:type="dxa"/>
            <w:gridSpan w:val="2"/>
          </w:tcPr>
          <w:p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:rsidTr="00A632A6">
        <w:tc>
          <w:tcPr>
            <w:tcW w:w="6048" w:type="dxa"/>
            <w:gridSpan w:val="2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4BA8" w:rsidRDefault="008B4BA8" w:rsidP="008B4BA8">
      <w:pPr>
        <w:rPr>
          <w:rFonts w:ascii="Times New Roman" w:hAnsi="Times New Roman"/>
          <w:sz w:val="24"/>
          <w:szCs w:val="24"/>
        </w:rPr>
      </w:pPr>
    </w:p>
    <w:p w:rsidR="008B4BA8" w:rsidRDefault="008B4BA8" w:rsidP="008B4BA8">
      <w:pPr>
        <w:rPr>
          <w:rFonts w:ascii="Times New Roman" w:hAnsi="Times New Roman"/>
          <w:sz w:val="24"/>
          <w:szCs w:val="24"/>
        </w:rPr>
      </w:pPr>
    </w:p>
    <w:p w:rsidR="00B541A5" w:rsidRPr="008B4BA8" w:rsidRDefault="008B4BA8" w:rsidP="008B4B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Зав. кафедрой                                         Абдрахманов Р.М.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RPr="008B4BA8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F1" w:rsidRDefault="00930EF1" w:rsidP="008638C3">
      <w:pPr>
        <w:spacing w:after="0"/>
      </w:pPr>
      <w:r>
        <w:separator/>
      </w:r>
    </w:p>
  </w:endnote>
  <w:endnote w:type="continuationSeparator" w:id="0">
    <w:p w:rsidR="00930EF1" w:rsidRDefault="00930EF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F1" w:rsidRDefault="00930EF1" w:rsidP="008638C3">
      <w:pPr>
        <w:spacing w:after="0"/>
      </w:pPr>
      <w:r>
        <w:separator/>
      </w:r>
    </w:p>
  </w:footnote>
  <w:footnote w:type="continuationSeparator" w:id="0">
    <w:p w:rsidR="00930EF1" w:rsidRDefault="00930EF1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CDC"/>
    <w:multiLevelType w:val="hybridMultilevel"/>
    <w:tmpl w:val="23D88DB6"/>
    <w:lvl w:ilvl="0" w:tplc="E4E265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666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D612E"/>
    <w:multiLevelType w:val="hybridMultilevel"/>
    <w:tmpl w:val="23D88DB6"/>
    <w:lvl w:ilvl="0" w:tplc="E4E265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666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E588B"/>
    <w:multiLevelType w:val="hybridMultilevel"/>
    <w:tmpl w:val="23D88DB6"/>
    <w:lvl w:ilvl="0" w:tplc="E4E265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666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26FDD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1334"/>
    <w:rsid w:val="001B3121"/>
    <w:rsid w:val="001D076E"/>
    <w:rsid w:val="001D5BBC"/>
    <w:rsid w:val="001F275F"/>
    <w:rsid w:val="00206263"/>
    <w:rsid w:val="002152BC"/>
    <w:rsid w:val="002331D6"/>
    <w:rsid w:val="00246E91"/>
    <w:rsid w:val="00280256"/>
    <w:rsid w:val="00280B80"/>
    <w:rsid w:val="00280DFD"/>
    <w:rsid w:val="00282F60"/>
    <w:rsid w:val="0028599E"/>
    <w:rsid w:val="00291E80"/>
    <w:rsid w:val="002A093F"/>
    <w:rsid w:val="002B39A0"/>
    <w:rsid w:val="002C2FBF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4BB1"/>
    <w:rsid w:val="003960DE"/>
    <w:rsid w:val="003B1B0F"/>
    <w:rsid w:val="003B6BAE"/>
    <w:rsid w:val="003C24F4"/>
    <w:rsid w:val="003C45CC"/>
    <w:rsid w:val="003D4C14"/>
    <w:rsid w:val="003E3371"/>
    <w:rsid w:val="003E44FB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82DA8"/>
    <w:rsid w:val="00497251"/>
    <w:rsid w:val="004A522F"/>
    <w:rsid w:val="004C26B9"/>
    <w:rsid w:val="004C7361"/>
    <w:rsid w:val="004D2FE6"/>
    <w:rsid w:val="004E105F"/>
    <w:rsid w:val="00501ECC"/>
    <w:rsid w:val="0050326E"/>
    <w:rsid w:val="005123B6"/>
    <w:rsid w:val="00513AAC"/>
    <w:rsid w:val="005147B1"/>
    <w:rsid w:val="0052454B"/>
    <w:rsid w:val="00526940"/>
    <w:rsid w:val="00526C51"/>
    <w:rsid w:val="00532C92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96151"/>
    <w:rsid w:val="006B2763"/>
    <w:rsid w:val="006B2FAD"/>
    <w:rsid w:val="006C4439"/>
    <w:rsid w:val="006D07E6"/>
    <w:rsid w:val="006D1F06"/>
    <w:rsid w:val="006E376D"/>
    <w:rsid w:val="00705C44"/>
    <w:rsid w:val="00707AE4"/>
    <w:rsid w:val="0071404C"/>
    <w:rsid w:val="0071627E"/>
    <w:rsid w:val="00740E4B"/>
    <w:rsid w:val="00745405"/>
    <w:rsid w:val="00753DF7"/>
    <w:rsid w:val="007550D8"/>
    <w:rsid w:val="0076259B"/>
    <w:rsid w:val="007717A4"/>
    <w:rsid w:val="0077513F"/>
    <w:rsid w:val="00782579"/>
    <w:rsid w:val="00790E18"/>
    <w:rsid w:val="00795E0E"/>
    <w:rsid w:val="007A1A69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12FE"/>
    <w:rsid w:val="008365B1"/>
    <w:rsid w:val="00842AD0"/>
    <w:rsid w:val="00842C36"/>
    <w:rsid w:val="00845721"/>
    <w:rsid w:val="0084591C"/>
    <w:rsid w:val="00847175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4BA8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0EF1"/>
    <w:rsid w:val="00932B2E"/>
    <w:rsid w:val="0093338C"/>
    <w:rsid w:val="00941021"/>
    <w:rsid w:val="00965D85"/>
    <w:rsid w:val="00973EC2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3331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C5A38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E5CE0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7F0"/>
    <w:rsid w:val="00E44F81"/>
    <w:rsid w:val="00E46B4B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0211"/>
    <w:rsid w:val="00F8569D"/>
    <w:rsid w:val="00F93A98"/>
    <w:rsid w:val="00F95575"/>
    <w:rsid w:val="00FB2012"/>
    <w:rsid w:val="00FC66BC"/>
    <w:rsid w:val="00FD6A93"/>
    <w:rsid w:val="00FE250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FFCDD"/>
  <w15:docId w15:val="{A6548BE9-7134-43B0-8120-DAB2E43D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1B133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54EF6-5914-4454-A3F1-B1522D20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QGYJM-3MF6X-6K96V-DX8BY-6FTHW</Company>
  <LinksUpToDate>false</LinksUpToDate>
  <CharactersWithSpaces>4954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Пользователь Windows</cp:lastModifiedBy>
  <cp:revision>3</cp:revision>
  <cp:lastPrinted>2023-03-27T06:31:00Z</cp:lastPrinted>
  <dcterms:created xsi:type="dcterms:W3CDTF">2023-06-13T06:03:00Z</dcterms:created>
  <dcterms:modified xsi:type="dcterms:W3CDTF">2023-06-13T07:08:00Z</dcterms:modified>
</cp:coreProperties>
</file>