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9E6D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6008879" w14:textId="382BE25D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0E3CD44D" w14:textId="77777777" w:rsidTr="00A632A6">
        <w:tc>
          <w:tcPr>
            <w:tcW w:w="3408" w:type="dxa"/>
            <w:vMerge w:val="restart"/>
          </w:tcPr>
          <w:p w14:paraId="3D8071BC" w14:textId="140533B8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039802B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9E493B" w14:textId="77777777" w:rsidR="006A3045" w:rsidRPr="005C19F7" w:rsidRDefault="006A3045" w:rsidP="006A30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szCs w:val="24"/>
              </w:rPr>
            </w:pPr>
            <w:bookmarkStart w:id="0" w:name="_Hlk80435815"/>
            <w:r w:rsidRPr="005C19F7">
              <w:rPr>
                <w:szCs w:val="24"/>
                <w:shd w:val="clear" w:color="auto" w:fill="F5F5F5"/>
              </w:rPr>
              <w:t xml:space="preserve">Визель А.А., Белевский А.С., Визель И.Ю.  </w:t>
            </w:r>
            <w:r w:rsidRPr="005C19F7">
              <w:rPr>
                <w:szCs w:val="24"/>
              </w:rPr>
              <w:t xml:space="preserve">Тиотропия бромид – к эффективности и доступности антихолинергической терапии в реальной клинической практике. </w:t>
            </w:r>
            <w:r w:rsidRPr="005C19F7">
              <w:rPr>
                <w:szCs w:val="24"/>
                <w:shd w:val="clear" w:color="auto" w:fill="F5F5F5"/>
              </w:rPr>
              <w:t xml:space="preserve">Практическая пульмонология. 2020; 3: 112-116. </w:t>
            </w:r>
            <w:r w:rsidRPr="005C19F7">
              <w:rPr>
                <w:szCs w:val="24"/>
              </w:rPr>
              <w:t xml:space="preserve">ВАК. ИФ </w:t>
            </w:r>
            <w:r w:rsidRPr="005C19F7">
              <w:rPr>
                <w:szCs w:val="24"/>
                <w:shd w:val="clear" w:color="auto" w:fill="F5F5F5"/>
              </w:rPr>
              <w:t>0,626.</w:t>
            </w:r>
          </w:p>
          <w:bookmarkEnd w:id="0"/>
          <w:p w14:paraId="79AD73B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D0B20" w14:paraId="2640953F" w14:textId="77777777" w:rsidTr="00A632A6">
        <w:tc>
          <w:tcPr>
            <w:tcW w:w="3408" w:type="dxa"/>
            <w:vMerge/>
          </w:tcPr>
          <w:p w14:paraId="4EA9570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7C853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7CCDADB" w14:textId="77777777" w:rsidR="005D0B20" w:rsidRPr="005C19F7" w:rsidRDefault="005D0B20" w:rsidP="005D0B20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firstLine="0"/>
              <w:rPr>
                <w:szCs w:val="24"/>
                <w:lang w:val="en-US"/>
              </w:rPr>
            </w:pPr>
            <w:bookmarkStart w:id="1" w:name="_Hlk80436123"/>
            <w:r w:rsidRPr="005C19F7">
              <w:rPr>
                <w:szCs w:val="24"/>
                <w:lang w:val="en-US"/>
              </w:rPr>
              <w:t xml:space="preserve">Zhou Y, </w:t>
            </w:r>
            <w:proofErr w:type="spellStart"/>
            <w:r w:rsidRPr="005C19F7">
              <w:rPr>
                <w:szCs w:val="24"/>
                <w:lang w:val="en-US"/>
              </w:rPr>
              <w:t>Gerke</w:t>
            </w:r>
            <w:proofErr w:type="spellEnd"/>
            <w:r w:rsidRPr="005C19F7">
              <w:rPr>
                <w:szCs w:val="24"/>
                <w:lang w:val="en-US"/>
              </w:rPr>
              <w:t xml:space="preserve"> A K, Elyse E. Lower E </w:t>
            </w:r>
            <w:proofErr w:type="spellStart"/>
            <w:r w:rsidRPr="005C19F7">
              <w:rPr>
                <w:szCs w:val="24"/>
                <w:lang w:val="en-US"/>
              </w:rPr>
              <w:t>E</w:t>
            </w:r>
            <w:proofErr w:type="spellEnd"/>
            <w:r w:rsidRPr="005C19F7">
              <w:rPr>
                <w:szCs w:val="24"/>
                <w:lang w:val="en-US"/>
              </w:rPr>
              <w:t xml:space="preserve">, Vizel </w:t>
            </w:r>
            <w:proofErr w:type="gramStart"/>
            <w:r w:rsidRPr="005C19F7">
              <w:rPr>
                <w:szCs w:val="24"/>
                <w:lang w:val="en-US"/>
              </w:rPr>
              <w:t>A ,</w:t>
            </w:r>
            <w:proofErr w:type="gramEnd"/>
            <w:r w:rsidRPr="005C19F7">
              <w:rPr>
                <w:szCs w:val="24"/>
                <w:lang w:val="en-US"/>
              </w:rPr>
              <w:t xml:space="preserve"> Talwar D, </w:t>
            </w:r>
            <w:proofErr w:type="spellStart"/>
            <w:r w:rsidRPr="005C19F7">
              <w:rPr>
                <w:szCs w:val="24"/>
                <w:lang w:val="en-US"/>
              </w:rPr>
              <w:t>Strambu</w:t>
            </w:r>
            <w:proofErr w:type="spellEnd"/>
            <w:r w:rsidRPr="005C19F7">
              <w:rPr>
                <w:szCs w:val="24"/>
                <w:lang w:val="en-US"/>
              </w:rPr>
              <w:t xml:space="preserve"> I, </w:t>
            </w:r>
            <w:proofErr w:type="spellStart"/>
            <w:r w:rsidRPr="005C19F7">
              <w:rPr>
                <w:szCs w:val="24"/>
                <w:lang w:val="en-US"/>
              </w:rPr>
              <w:t>Francesqui</w:t>
            </w:r>
            <w:proofErr w:type="spellEnd"/>
            <w:r w:rsidRPr="005C19F7">
              <w:rPr>
                <w:szCs w:val="24"/>
                <w:lang w:val="en-US"/>
              </w:rPr>
              <w:t xml:space="preserve"> J, </w:t>
            </w:r>
            <w:proofErr w:type="spellStart"/>
            <w:r w:rsidRPr="005C19F7">
              <w:rPr>
                <w:szCs w:val="24"/>
                <w:lang w:val="en-US"/>
              </w:rPr>
              <w:t>Sellares</w:t>
            </w:r>
            <w:proofErr w:type="spellEnd"/>
            <w:r w:rsidRPr="005C19F7">
              <w:rPr>
                <w:szCs w:val="24"/>
                <w:lang w:val="en-US"/>
              </w:rPr>
              <w:t xml:space="preserve"> J, </w:t>
            </w:r>
            <w:proofErr w:type="spellStart"/>
            <w:r w:rsidRPr="005C19F7">
              <w:rPr>
                <w:szCs w:val="24"/>
                <w:lang w:val="en-US"/>
              </w:rPr>
              <w:t>Sawahata</w:t>
            </w:r>
            <w:proofErr w:type="spellEnd"/>
            <w:r w:rsidRPr="005C19F7">
              <w:rPr>
                <w:szCs w:val="24"/>
                <w:lang w:val="en-US"/>
              </w:rPr>
              <w:t xml:space="preserve"> M, Obi ON, Nagai S, </w:t>
            </w:r>
            <w:proofErr w:type="spellStart"/>
            <w:r w:rsidRPr="005C19F7">
              <w:rPr>
                <w:szCs w:val="24"/>
                <w:lang w:val="en-US"/>
              </w:rPr>
              <w:t>Tanizawa</w:t>
            </w:r>
            <w:proofErr w:type="spellEnd"/>
            <w:r w:rsidRPr="005C19F7">
              <w:rPr>
                <w:szCs w:val="24"/>
                <w:lang w:val="en-US"/>
              </w:rPr>
              <w:t xml:space="preserve"> K, Judson M A, </w:t>
            </w:r>
            <w:proofErr w:type="spellStart"/>
            <w:r w:rsidRPr="005C19F7">
              <w:rPr>
                <w:szCs w:val="24"/>
                <w:lang w:val="en-US"/>
              </w:rPr>
              <w:t>Jeny</w:t>
            </w:r>
            <w:proofErr w:type="spellEnd"/>
            <w:r w:rsidRPr="005C19F7">
              <w:rPr>
                <w:szCs w:val="24"/>
                <w:lang w:val="en-US"/>
              </w:rPr>
              <w:t xml:space="preserve"> F, </w:t>
            </w:r>
            <w:proofErr w:type="spellStart"/>
            <w:r w:rsidRPr="005C19F7">
              <w:rPr>
                <w:szCs w:val="24"/>
                <w:lang w:val="en-US"/>
              </w:rPr>
              <w:t>Valeyre</w:t>
            </w:r>
            <w:proofErr w:type="spellEnd"/>
            <w:r w:rsidRPr="005C19F7">
              <w:rPr>
                <w:szCs w:val="24"/>
                <w:lang w:val="en-US"/>
              </w:rPr>
              <w:t xml:space="preserve"> D, Castro M D C, Pereira C, Balter M, Baughman R P. The impact of demographic disparities in the presentation of sarcoidosis: A multicenter prospective study. Respiratory Medicine 187 (2021) 106564.  </w:t>
            </w:r>
            <w:proofErr w:type="spellStart"/>
            <w:r w:rsidRPr="005C19F7">
              <w:rPr>
                <w:szCs w:val="24"/>
                <w:lang w:val="en-US"/>
              </w:rPr>
              <w:t>Sopus</w:t>
            </w:r>
            <w:proofErr w:type="spellEnd"/>
            <w:r w:rsidRPr="005C19F7">
              <w:rPr>
                <w:szCs w:val="24"/>
                <w:lang w:val="en-US"/>
              </w:rPr>
              <w:t xml:space="preserve">, </w:t>
            </w:r>
            <w:proofErr w:type="spellStart"/>
            <w:r w:rsidRPr="005C19F7">
              <w:rPr>
                <w:szCs w:val="24"/>
                <w:lang w:val="en-US"/>
              </w:rPr>
              <w:t>WoS</w:t>
            </w:r>
            <w:proofErr w:type="spellEnd"/>
            <w:r w:rsidRPr="005C19F7">
              <w:rPr>
                <w:szCs w:val="24"/>
                <w:lang w:val="en-US"/>
              </w:rPr>
              <w:t xml:space="preserve">, </w:t>
            </w:r>
            <w:r w:rsidRPr="005C19F7">
              <w:rPr>
                <w:szCs w:val="24"/>
              </w:rPr>
              <w:t>ИФ</w:t>
            </w:r>
            <w:r w:rsidRPr="005C19F7">
              <w:rPr>
                <w:szCs w:val="24"/>
                <w:lang w:val="en-US"/>
              </w:rPr>
              <w:t xml:space="preserve"> </w:t>
            </w:r>
            <w:r w:rsidRPr="005C19F7">
              <w:rPr>
                <w:rFonts w:ascii="Arial" w:hAnsi="Arial" w:cs="Arial"/>
                <w:shd w:val="clear" w:color="auto" w:fill="F0F9FC"/>
                <w:lang w:val="en-US"/>
              </w:rPr>
              <w:t>3.415, ranking it 27 out of 64 in </w:t>
            </w:r>
            <w:r w:rsidRPr="005C19F7">
              <w:rPr>
                <w:rStyle w:val="ac"/>
                <w:rFonts w:ascii="Arial" w:hAnsi="Arial" w:cs="Arial"/>
                <w:shd w:val="clear" w:color="auto" w:fill="F0F9FC"/>
                <w:lang w:val="en-US"/>
              </w:rPr>
              <w:t>Respiratory System</w:t>
            </w:r>
          </w:p>
          <w:bookmarkEnd w:id="1"/>
          <w:p w14:paraId="310EF7AE" w14:textId="1B85AC3F" w:rsidR="00095164" w:rsidRPr="005D0B2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1F2792B2" w14:textId="77777777" w:rsidTr="00A632A6">
        <w:tc>
          <w:tcPr>
            <w:tcW w:w="3408" w:type="dxa"/>
            <w:vMerge/>
          </w:tcPr>
          <w:p w14:paraId="16AA4CDC" w14:textId="77777777" w:rsidR="00095164" w:rsidRPr="005D0B2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1E53458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B9F08F5" w14:textId="5069B33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6EF1D6C" w14:textId="77777777" w:rsidTr="00A632A6">
        <w:tc>
          <w:tcPr>
            <w:tcW w:w="3408" w:type="dxa"/>
            <w:vMerge/>
          </w:tcPr>
          <w:p w14:paraId="4C337B8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169AB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2FBBD96" w14:textId="77777777" w:rsidR="005D0B20" w:rsidRPr="005C19F7" w:rsidRDefault="005D0B20" w:rsidP="005D0B2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rPr>
                <w:szCs w:val="24"/>
                <w:lang w:val="en-US"/>
              </w:rPr>
            </w:pPr>
            <w:r w:rsidRPr="005C19F7">
              <w:rPr>
                <w:szCs w:val="24"/>
                <w:lang w:val="en-US"/>
              </w:rPr>
              <w:t xml:space="preserve">Zhou Y, </w:t>
            </w:r>
            <w:proofErr w:type="spellStart"/>
            <w:r w:rsidRPr="005C19F7">
              <w:rPr>
                <w:szCs w:val="24"/>
                <w:lang w:val="en-US"/>
              </w:rPr>
              <w:t>Gerke</w:t>
            </w:r>
            <w:proofErr w:type="spellEnd"/>
            <w:r w:rsidRPr="005C19F7">
              <w:rPr>
                <w:szCs w:val="24"/>
                <w:lang w:val="en-US"/>
              </w:rPr>
              <w:t xml:space="preserve"> A K, Elyse E. Lower E </w:t>
            </w:r>
            <w:proofErr w:type="spellStart"/>
            <w:r w:rsidRPr="005C19F7">
              <w:rPr>
                <w:szCs w:val="24"/>
                <w:lang w:val="en-US"/>
              </w:rPr>
              <w:t>E</w:t>
            </w:r>
            <w:proofErr w:type="spellEnd"/>
            <w:r w:rsidRPr="005C19F7">
              <w:rPr>
                <w:szCs w:val="24"/>
                <w:lang w:val="en-US"/>
              </w:rPr>
              <w:t xml:space="preserve">, Vizel </w:t>
            </w:r>
            <w:proofErr w:type="gramStart"/>
            <w:r w:rsidRPr="005C19F7">
              <w:rPr>
                <w:szCs w:val="24"/>
                <w:lang w:val="en-US"/>
              </w:rPr>
              <w:t>A ,</w:t>
            </w:r>
            <w:proofErr w:type="gramEnd"/>
            <w:r w:rsidRPr="005C19F7">
              <w:rPr>
                <w:szCs w:val="24"/>
                <w:lang w:val="en-US"/>
              </w:rPr>
              <w:t xml:space="preserve"> Talwar D, </w:t>
            </w:r>
            <w:proofErr w:type="spellStart"/>
            <w:r w:rsidRPr="005C19F7">
              <w:rPr>
                <w:szCs w:val="24"/>
                <w:lang w:val="en-US"/>
              </w:rPr>
              <w:t>Strambu</w:t>
            </w:r>
            <w:proofErr w:type="spellEnd"/>
            <w:r w:rsidRPr="005C19F7">
              <w:rPr>
                <w:szCs w:val="24"/>
                <w:lang w:val="en-US"/>
              </w:rPr>
              <w:t xml:space="preserve"> I, </w:t>
            </w:r>
            <w:proofErr w:type="spellStart"/>
            <w:r w:rsidRPr="005C19F7">
              <w:rPr>
                <w:szCs w:val="24"/>
                <w:lang w:val="en-US"/>
              </w:rPr>
              <w:t>Francesqui</w:t>
            </w:r>
            <w:proofErr w:type="spellEnd"/>
            <w:r w:rsidRPr="005C19F7">
              <w:rPr>
                <w:szCs w:val="24"/>
                <w:lang w:val="en-US"/>
              </w:rPr>
              <w:t xml:space="preserve"> J, </w:t>
            </w:r>
            <w:proofErr w:type="spellStart"/>
            <w:r w:rsidRPr="005C19F7">
              <w:rPr>
                <w:szCs w:val="24"/>
                <w:lang w:val="en-US"/>
              </w:rPr>
              <w:t>Sellares</w:t>
            </w:r>
            <w:proofErr w:type="spellEnd"/>
            <w:r w:rsidRPr="005C19F7">
              <w:rPr>
                <w:szCs w:val="24"/>
                <w:lang w:val="en-US"/>
              </w:rPr>
              <w:t xml:space="preserve"> J, </w:t>
            </w:r>
            <w:proofErr w:type="spellStart"/>
            <w:r w:rsidRPr="005C19F7">
              <w:rPr>
                <w:szCs w:val="24"/>
                <w:lang w:val="en-US"/>
              </w:rPr>
              <w:t>Sawahata</w:t>
            </w:r>
            <w:proofErr w:type="spellEnd"/>
            <w:r w:rsidRPr="005C19F7">
              <w:rPr>
                <w:szCs w:val="24"/>
                <w:lang w:val="en-US"/>
              </w:rPr>
              <w:t xml:space="preserve"> M, Obi ON, Nagai S, </w:t>
            </w:r>
            <w:proofErr w:type="spellStart"/>
            <w:r w:rsidRPr="005C19F7">
              <w:rPr>
                <w:szCs w:val="24"/>
                <w:lang w:val="en-US"/>
              </w:rPr>
              <w:t>Tanizawa</w:t>
            </w:r>
            <w:proofErr w:type="spellEnd"/>
            <w:r w:rsidRPr="005C19F7">
              <w:rPr>
                <w:szCs w:val="24"/>
                <w:lang w:val="en-US"/>
              </w:rPr>
              <w:t xml:space="preserve"> K, Judson M A, </w:t>
            </w:r>
            <w:proofErr w:type="spellStart"/>
            <w:r w:rsidRPr="005C19F7">
              <w:rPr>
                <w:szCs w:val="24"/>
                <w:lang w:val="en-US"/>
              </w:rPr>
              <w:t>Jeny</w:t>
            </w:r>
            <w:proofErr w:type="spellEnd"/>
            <w:r w:rsidRPr="005C19F7">
              <w:rPr>
                <w:szCs w:val="24"/>
                <w:lang w:val="en-US"/>
              </w:rPr>
              <w:t xml:space="preserve"> F, </w:t>
            </w:r>
            <w:proofErr w:type="spellStart"/>
            <w:r w:rsidRPr="005C19F7">
              <w:rPr>
                <w:szCs w:val="24"/>
                <w:lang w:val="en-US"/>
              </w:rPr>
              <w:t>Valeyre</w:t>
            </w:r>
            <w:proofErr w:type="spellEnd"/>
            <w:r w:rsidRPr="005C19F7">
              <w:rPr>
                <w:szCs w:val="24"/>
                <w:lang w:val="en-US"/>
              </w:rPr>
              <w:t xml:space="preserve"> D, Castro M D C, Pereira C, Balter M, Baughman R P. The impact of demographic disparities in the presentation of sarcoidosis: A multicenter prospective study. Respiratory Medicine 187 (2021) 106564.  </w:t>
            </w:r>
            <w:proofErr w:type="spellStart"/>
            <w:r w:rsidRPr="005C19F7">
              <w:rPr>
                <w:szCs w:val="24"/>
                <w:lang w:val="en-US"/>
              </w:rPr>
              <w:t>Sopus</w:t>
            </w:r>
            <w:proofErr w:type="spellEnd"/>
            <w:r w:rsidRPr="005C19F7">
              <w:rPr>
                <w:szCs w:val="24"/>
                <w:lang w:val="en-US"/>
              </w:rPr>
              <w:t xml:space="preserve">, </w:t>
            </w:r>
            <w:proofErr w:type="spellStart"/>
            <w:r w:rsidRPr="005C19F7">
              <w:rPr>
                <w:szCs w:val="24"/>
                <w:lang w:val="en-US"/>
              </w:rPr>
              <w:t>WoS</w:t>
            </w:r>
            <w:proofErr w:type="spellEnd"/>
            <w:r w:rsidRPr="005C19F7">
              <w:rPr>
                <w:szCs w:val="24"/>
                <w:lang w:val="en-US"/>
              </w:rPr>
              <w:t xml:space="preserve">, </w:t>
            </w:r>
            <w:r w:rsidRPr="005C19F7">
              <w:rPr>
                <w:szCs w:val="24"/>
              </w:rPr>
              <w:t>ИФ</w:t>
            </w:r>
            <w:r w:rsidRPr="005C19F7">
              <w:rPr>
                <w:szCs w:val="24"/>
                <w:lang w:val="en-US"/>
              </w:rPr>
              <w:t xml:space="preserve"> </w:t>
            </w:r>
            <w:r w:rsidRPr="005C19F7">
              <w:rPr>
                <w:rFonts w:ascii="Arial" w:hAnsi="Arial" w:cs="Arial"/>
                <w:shd w:val="clear" w:color="auto" w:fill="F0F9FC"/>
                <w:lang w:val="en-US"/>
              </w:rPr>
              <w:t>3.415, ranking it 27 out of 64 in </w:t>
            </w:r>
            <w:r w:rsidRPr="005C19F7">
              <w:rPr>
                <w:rStyle w:val="ac"/>
                <w:rFonts w:ascii="Arial" w:hAnsi="Arial" w:cs="Arial"/>
                <w:shd w:val="clear" w:color="auto" w:fill="F0F9FC"/>
                <w:lang w:val="en-US"/>
              </w:rPr>
              <w:t>Respiratory System</w:t>
            </w:r>
          </w:p>
          <w:p w14:paraId="7E8587F0" w14:textId="29A7BC9E" w:rsidR="00DC11D7" w:rsidRPr="00081683" w:rsidRDefault="00DC11D7" w:rsidP="005D0B20">
            <w:pPr>
              <w:autoSpaceDE w:val="0"/>
              <w:autoSpaceDN w:val="0"/>
              <w:adjustRightInd w:val="0"/>
              <w:spacing w:after="0"/>
              <w:ind w:firstLine="0"/>
              <w:rPr>
                <w:color w:val="000000"/>
                <w:szCs w:val="24"/>
                <w:lang w:val="en-US"/>
              </w:rPr>
            </w:pPr>
          </w:p>
          <w:bookmarkStart w:id="2" w:name="_Hlk80435914"/>
          <w:p w14:paraId="3436DDED" w14:textId="77777777" w:rsidR="005D0B20" w:rsidRPr="005C19F7" w:rsidRDefault="005D0B20" w:rsidP="005D0B2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rPr>
                <w:szCs w:val="24"/>
                <w:lang w:val="en-US"/>
              </w:rPr>
            </w:pPr>
            <w:r w:rsidRPr="005C19F7">
              <w:rPr>
                <w:szCs w:val="24"/>
              </w:rPr>
              <w:fldChar w:fldCharType="begin"/>
            </w:r>
            <w:r w:rsidRPr="005D0B20">
              <w:rPr>
                <w:szCs w:val="24"/>
                <w:lang w:val="en-US"/>
              </w:rPr>
              <w:instrText xml:space="preserve"> </w:instrText>
            </w:r>
            <w:r w:rsidRPr="005C19F7">
              <w:rPr>
                <w:szCs w:val="24"/>
                <w:lang w:val="en-US"/>
              </w:rPr>
              <w:instrText>HYPERLINK</w:instrText>
            </w:r>
            <w:r w:rsidRPr="005D0B20">
              <w:rPr>
                <w:szCs w:val="24"/>
                <w:lang w:val="en-US"/>
              </w:rPr>
              <w:instrText xml:space="preserve"> "</w:instrText>
            </w:r>
            <w:r w:rsidRPr="005C19F7">
              <w:rPr>
                <w:szCs w:val="24"/>
                <w:lang w:val="en-US"/>
              </w:rPr>
              <w:instrText>https</w:instrText>
            </w:r>
            <w:r w:rsidRPr="005D0B20">
              <w:rPr>
                <w:szCs w:val="24"/>
                <w:lang w:val="en-US"/>
              </w:rPr>
              <w:instrText>://</w:instrText>
            </w:r>
            <w:r w:rsidRPr="005C19F7">
              <w:rPr>
                <w:szCs w:val="24"/>
                <w:lang w:val="en-US"/>
              </w:rPr>
              <w:instrText>journal</w:instrText>
            </w:r>
            <w:r w:rsidRPr="005D0B20">
              <w:rPr>
                <w:szCs w:val="24"/>
                <w:lang w:val="en-US"/>
              </w:rPr>
              <w:instrText>.</w:instrText>
            </w:r>
            <w:r w:rsidRPr="005C19F7">
              <w:rPr>
                <w:szCs w:val="24"/>
                <w:lang w:val="en-US"/>
              </w:rPr>
              <w:instrText>pulmonology</w:instrText>
            </w:r>
            <w:r w:rsidRPr="005D0B20">
              <w:rPr>
                <w:szCs w:val="24"/>
                <w:lang w:val="en-US"/>
              </w:rPr>
              <w:instrText>.</w:instrText>
            </w:r>
            <w:r w:rsidRPr="005C19F7">
              <w:rPr>
                <w:szCs w:val="24"/>
                <w:lang w:val="en-US"/>
              </w:rPr>
              <w:instrText>ru</w:instrText>
            </w:r>
            <w:r w:rsidRPr="005D0B20">
              <w:rPr>
                <w:szCs w:val="24"/>
                <w:lang w:val="en-US"/>
              </w:rPr>
              <w:instrText>/</w:instrText>
            </w:r>
            <w:r w:rsidRPr="005C19F7">
              <w:rPr>
                <w:szCs w:val="24"/>
                <w:lang w:val="en-US"/>
              </w:rPr>
              <w:instrText>index</w:instrText>
            </w:r>
            <w:r w:rsidRPr="005D0B20">
              <w:rPr>
                <w:szCs w:val="24"/>
                <w:lang w:val="en-US"/>
              </w:rPr>
              <w:instrText>.</w:instrText>
            </w:r>
            <w:r w:rsidRPr="005C19F7">
              <w:rPr>
                <w:szCs w:val="24"/>
                <w:lang w:val="en-US"/>
              </w:rPr>
              <w:instrText>php</w:instrText>
            </w:r>
            <w:r w:rsidRPr="005D0B20">
              <w:rPr>
                <w:szCs w:val="24"/>
                <w:lang w:val="en-US"/>
              </w:rPr>
              <w:instrText>/</w:instrText>
            </w:r>
            <w:r w:rsidRPr="005C19F7">
              <w:rPr>
                <w:szCs w:val="24"/>
                <w:lang w:val="en-US"/>
              </w:rPr>
              <w:instrText>pulm</w:instrText>
            </w:r>
            <w:r w:rsidRPr="005D0B20">
              <w:rPr>
                <w:szCs w:val="24"/>
                <w:lang w:val="en-US"/>
              </w:rPr>
              <w:instrText>/</w:instrText>
            </w:r>
            <w:r w:rsidRPr="005C19F7">
              <w:rPr>
                <w:szCs w:val="24"/>
                <w:lang w:val="en-US"/>
              </w:rPr>
              <w:instrText>search</w:instrText>
            </w:r>
            <w:r w:rsidRPr="005D0B20">
              <w:rPr>
                <w:szCs w:val="24"/>
                <w:lang w:val="en-US"/>
              </w:rPr>
              <w:instrText>?</w:instrText>
            </w:r>
            <w:r w:rsidRPr="005C19F7">
              <w:rPr>
                <w:szCs w:val="24"/>
                <w:lang w:val="en-US"/>
              </w:rPr>
              <w:instrText>authors</w:instrText>
            </w:r>
            <w:r w:rsidRPr="005D0B20">
              <w:rPr>
                <w:szCs w:val="24"/>
                <w:lang w:val="en-US"/>
              </w:rPr>
              <w:instrText>=%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A</w:instrText>
            </w:r>
            <w:r w:rsidRPr="005D0B20">
              <w:rPr>
                <w:szCs w:val="24"/>
                <w:lang w:val="en-US"/>
              </w:rPr>
              <w:instrText>1.%20</w:instrText>
            </w:r>
            <w:r w:rsidRPr="005C19F7">
              <w:rPr>
                <w:szCs w:val="24"/>
                <w:lang w:val="en-US"/>
              </w:rPr>
              <w:instrText>AND</w:instrText>
            </w:r>
            <w:r w:rsidRPr="005D0B20">
              <w:rPr>
                <w:szCs w:val="24"/>
                <w:lang w:val="en-US"/>
              </w:rPr>
              <w:instrText>%20%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0%9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.%20</w:instrText>
            </w:r>
            <w:r w:rsidRPr="005C19F7">
              <w:rPr>
                <w:szCs w:val="24"/>
                <w:lang w:val="en-US"/>
              </w:rPr>
              <w:instrText>AND</w:instrText>
            </w:r>
            <w:r w:rsidRPr="005D0B20">
              <w:rPr>
                <w:szCs w:val="24"/>
                <w:lang w:val="en-US"/>
              </w:rPr>
              <w:instrText>%20%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0%90%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B</w:instrText>
            </w:r>
            <w:r w:rsidRPr="005D0B20">
              <w:rPr>
                <w:szCs w:val="24"/>
                <w:lang w:val="en-US"/>
              </w:rPr>
              <w:instrText>2%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B</w:instrText>
            </w:r>
            <w:r w:rsidRPr="005D0B20">
              <w:rPr>
                <w:szCs w:val="24"/>
                <w:lang w:val="en-US"/>
              </w:rPr>
              <w:instrText>4%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B</w:instrText>
            </w:r>
            <w:r w:rsidRPr="005D0B20">
              <w:rPr>
                <w:szCs w:val="24"/>
                <w:lang w:val="en-US"/>
              </w:rPr>
              <w:instrText>5%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B</w:instrText>
            </w:r>
            <w:r w:rsidRPr="005D0B20">
              <w:rPr>
                <w:szCs w:val="24"/>
                <w:lang w:val="en-US"/>
              </w:rPr>
              <w:instrText>5%</w:instrText>
            </w:r>
            <w:r w:rsidRPr="005C19F7">
              <w:rPr>
                <w:szCs w:val="24"/>
                <w:lang w:val="en-US"/>
              </w:rPr>
              <w:instrText>D</w:instrText>
            </w:r>
            <w:r w:rsidRPr="005D0B20">
              <w:rPr>
                <w:szCs w:val="24"/>
                <w:lang w:val="en-US"/>
              </w:rPr>
              <w:instrText>0%</w:instrText>
            </w:r>
            <w:r w:rsidRPr="005C19F7">
              <w:rPr>
                <w:szCs w:val="24"/>
                <w:lang w:val="en-US"/>
              </w:rPr>
              <w:instrText>B</w:instrText>
            </w:r>
            <w:r w:rsidRPr="005D0B20">
              <w:rPr>
                <w:szCs w:val="24"/>
                <w:lang w:val="en-US"/>
              </w:rPr>
              <w:instrText xml:space="preserve">2" </w:instrText>
            </w:r>
            <w:r w:rsidRPr="005C19F7">
              <w:rPr>
                <w:szCs w:val="24"/>
              </w:rPr>
              <w:fldChar w:fldCharType="separate"/>
            </w:r>
            <w:r w:rsidRPr="005C19F7">
              <w:rPr>
                <w:rStyle w:val="a4"/>
                <w:color w:val="auto"/>
                <w:szCs w:val="24"/>
              </w:rPr>
              <w:t>Авдеев</w:t>
            </w:r>
            <w:r w:rsidRPr="005C19F7">
              <w:rPr>
                <w:szCs w:val="24"/>
              </w:rPr>
              <w:fldChar w:fldCharType="end"/>
            </w:r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Н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9" w:history="1">
              <w:r w:rsidRPr="005C19F7">
                <w:rPr>
                  <w:rStyle w:val="a4"/>
                  <w:color w:val="auto"/>
                  <w:szCs w:val="24"/>
                </w:rPr>
                <w:t>Чикина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Ю</w:t>
            </w:r>
            <w:r w:rsidRPr="005D0B20">
              <w:rPr>
                <w:szCs w:val="24"/>
                <w:lang w:val="en-US"/>
              </w:rPr>
              <w:t>,</w:t>
            </w:r>
            <w:r w:rsidRPr="005C19F7">
              <w:rPr>
                <w:szCs w:val="24"/>
                <w:lang w:val="en-US"/>
              </w:rPr>
              <w:t> </w:t>
            </w:r>
            <w:hyperlink r:id="rId10" w:history="1">
              <w:r w:rsidRPr="005C19F7">
                <w:rPr>
                  <w:rStyle w:val="a4"/>
                  <w:color w:val="auto"/>
                  <w:szCs w:val="24"/>
                </w:rPr>
                <w:t>Тюрин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И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Е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1" w:history="1">
              <w:r w:rsidRPr="005C19F7">
                <w:rPr>
                  <w:rStyle w:val="a4"/>
                  <w:color w:val="auto"/>
                  <w:szCs w:val="24"/>
                </w:rPr>
                <w:t>А</w:t>
              </w:r>
              <w:r w:rsidRPr="005D0B20">
                <w:rPr>
                  <w:rStyle w:val="a4"/>
                  <w:color w:val="auto"/>
                  <w:szCs w:val="24"/>
                  <w:lang w:val="en-US"/>
                </w:rPr>
                <w:t xml:space="preserve">. </w:t>
              </w:r>
              <w:r w:rsidRPr="005C19F7">
                <w:rPr>
                  <w:rStyle w:val="a4"/>
                  <w:color w:val="auto"/>
                  <w:szCs w:val="24"/>
                </w:rPr>
                <w:t>Белевский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А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2" w:history="1">
              <w:r w:rsidRPr="005C19F7">
                <w:rPr>
                  <w:rStyle w:val="a4"/>
                  <w:color w:val="auto"/>
                  <w:szCs w:val="24"/>
                </w:rPr>
                <w:t>Терпигорев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А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3" w:history="1">
              <w:r w:rsidRPr="005D0B20">
                <w:rPr>
                  <w:rStyle w:val="a4"/>
                  <w:color w:val="auto"/>
                  <w:szCs w:val="24"/>
                  <w:lang w:val="en-US"/>
                </w:rPr>
                <w:t xml:space="preserve"> </w:t>
              </w:r>
              <w:r w:rsidRPr="005C19F7">
                <w:rPr>
                  <w:rStyle w:val="a4"/>
                  <w:color w:val="auto"/>
                  <w:szCs w:val="24"/>
                </w:rPr>
                <w:t>Ананьева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П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4" w:history="1">
              <w:r w:rsidRPr="005C19F7">
                <w:rPr>
                  <w:rStyle w:val="a4"/>
                  <w:color w:val="auto"/>
                  <w:szCs w:val="24"/>
                </w:rPr>
                <w:t>Визель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А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А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5" w:history="1">
              <w:r w:rsidRPr="005C19F7">
                <w:rPr>
                  <w:rStyle w:val="a4"/>
                  <w:color w:val="auto"/>
                  <w:szCs w:val="24"/>
                </w:rPr>
                <w:t>Болдина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М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В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6" w:history="1">
              <w:proofErr w:type="spellStart"/>
              <w:r w:rsidRPr="005C19F7">
                <w:rPr>
                  <w:rStyle w:val="a4"/>
                  <w:color w:val="auto"/>
                  <w:szCs w:val="24"/>
                </w:rPr>
                <w:t>Демко</w:t>
              </w:r>
              <w:proofErr w:type="spellEnd"/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И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В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7" w:history="1">
              <w:r w:rsidRPr="005C19F7">
                <w:rPr>
                  <w:rStyle w:val="a4"/>
                  <w:color w:val="auto"/>
                  <w:szCs w:val="24"/>
                </w:rPr>
                <w:t>Лещенко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И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В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18" w:history="1">
              <w:r w:rsidRPr="005D0B20">
                <w:rPr>
                  <w:rStyle w:val="a4"/>
                  <w:color w:val="auto"/>
                  <w:szCs w:val="24"/>
                  <w:lang w:val="en-US"/>
                </w:rPr>
                <w:t xml:space="preserve"> </w:t>
              </w:r>
              <w:r w:rsidRPr="005C19F7">
                <w:rPr>
                  <w:rStyle w:val="a4"/>
                  <w:color w:val="auto"/>
                  <w:szCs w:val="24"/>
                </w:rPr>
                <w:t>Трофименко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И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Н</w:t>
            </w:r>
            <w:r w:rsidRPr="005D0B20">
              <w:rPr>
                <w:szCs w:val="24"/>
                <w:lang w:val="en-US"/>
              </w:rPr>
              <w:t>,</w:t>
            </w:r>
            <w:r w:rsidRPr="005C19F7">
              <w:rPr>
                <w:szCs w:val="24"/>
                <w:lang w:val="en-US"/>
              </w:rPr>
              <w:t> </w:t>
            </w:r>
            <w:hyperlink r:id="rId19" w:history="1">
              <w:proofErr w:type="spellStart"/>
              <w:r w:rsidRPr="005C19F7">
                <w:rPr>
                  <w:rStyle w:val="a4"/>
                  <w:color w:val="auto"/>
                  <w:szCs w:val="24"/>
                </w:rPr>
                <w:t>Киняйкин</w:t>
              </w:r>
              <w:proofErr w:type="spellEnd"/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М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Ф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20" w:history="1">
              <w:r w:rsidRPr="005C19F7">
                <w:rPr>
                  <w:rStyle w:val="a4"/>
                  <w:color w:val="auto"/>
                  <w:szCs w:val="24"/>
                </w:rPr>
                <w:t>Степанян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И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Э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21" w:history="1">
              <w:r w:rsidRPr="005C19F7">
                <w:rPr>
                  <w:rStyle w:val="a4"/>
                  <w:color w:val="auto"/>
                  <w:szCs w:val="24"/>
                </w:rPr>
                <w:t>Зайцева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А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С</w:t>
            </w:r>
            <w:r w:rsidRPr="005D0B20">
              <w:rPr>
                <w:szCs w:val="24"/>
                <w:lang w:val="en-US"/>
              </w:rPr>
              <w:t>.,</w:t>
            </w:r>
            <w:r w:rsidRPr="005C19F7">
              <w:rPr>
                <w:szCs w:val="24"/>
                <w:lang w:val="en-US"/>
              </w:rPr>
              <w:t> </w:t>
            </w:r>
            <w:hyperlink r:id="rId22" w:history="1">
              <w:r w:rsidRPr="005C19F7">
                <w:rPr>
                  <w:rStyle w:val="a4"/>
                  <w:color w:val="auto"/>
                  <w:szCs w:val="24"/>
                </w:rPr>
                <w:t>Петров</w:t>
              </w:r>
            </w:hyperlink>
            <w:r w:rsidRPr="005D0B20">
              <w:rPr>
                <w:szCs w:val="24"/>
                <w:lang w:val="en-US"/>
              </w:rPr>
              <w:t xml:space="preserve"> </w:t>
            </w:r>
            <w:r w:rsidRPr="005C19F7">
              <w:rPr>
                <w:szCs w:val="24"/>
              </w:rPr>
              <w:t>Д</w:t>
            </w:r>
            <w:r w:rsidRPr="005D0B20">
              <w:rPr>
                <w:szCs w:val="24"/>
                <w:lang w:val="en-US"/>
              </w:rPr>
              <w:t>.</w:t>
            </w:r>
            <w:r w:rsidRPr="005C19F7">
              <w:rPr>
                <w:szCs w:val="24"/>
              </w:rPr>
              <w:t>В</w:t>
            </w:r>
            <w:r w:rsidRPr="005D0B20">
              <w:rPr>
                <w:szCs w:val="24"/>
                <w:lang w:val="en-US"/>
              </w:rPr>
              <w:t xml:space="preserve">. </w:t>
            </w:r>
            <w:hyperlink r:id="rId23" w:history="1">
              <w:r w:rsidRPr="005C19F7">
                <w:rPr>
                  <w:rStyle w:val="a4"/>
                  <w:color w:val="auto"/>
                  <w:szCs w:val="24"/>
                </w:rPr>
                <w:t xml:space="preserve">Хронические </w:t>
              </w:r>
              <w:proofErr w:type="spellStart"/>
              <w:r w:rsidRPr="005C19F7">
                <w:rPr>
                  <w:rStyle w:val="a4"/>
                  <w:color w:val="auto"/>
                  <w:szCs w:val="24"/>
                </w:rPr>
                <w:t>фиброзирующие</w:t>
              </w:r>
              <w:proofErr w:type="spellEnd"/>
              <w:r w:rsidRPr="005C19F7">
                <w:rPr>
                  <w:rStyle w:val="a4"/>
                  <w:color w:val="auto"/>
                  <w:szCs w:val="24"/>
                </w:rPr>
                <w:t xml:space="preserve"> интерстициальные заболевания легких с прогрессирующим фиброзным фенотипом: резолюция Междисциплинарного Совета экспертов</w:t>
              </w:r>
            </w:hyperlink>
            <w:r w:rsidRPr="005C19F7">
              <w:rPr>
                <w:szCs w:val="24"/>
              </w:rPr>
              <w:t xml:space="preserve">. Пульмонология. 2021; 31(4): 505-510. ВАК </w:t>
            </w:r>
          </w:p>
          <w:bookmarkEnd w:id="2"/>
          <w:p w14:paraId="743B6DC5" w14:textId="2A951441" w:rsidR="00095164" w:rsidRPr="00095164" w:rsidRDefault="00095164" w:rsidP="005D0B2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E0ADC2A" w14:textId="77777777" w:rsidTr="00A632A6">
        <w:tc>
          <w:tcPr>
            <w:tcW w:w="3408" w:type="dxa"/>
            <w:vMerge/>
          </w:tcPr>
          <w:p w14:paraId="3E487F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55946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42A83B1" w14:textId="393192B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08B240" w14:textId="77777777" w:rsidTr="00A632A6">
        <w:tc>
          <w:tcPr>
            <w:tcW w:w="3408" w:type="dxa"/>
            <w:vMerge/>
          </w:tcPr>
          <w:p w14:paraId="61AD204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BD438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CD3664E" w14:textId="0CD9D9DE" w:rsidR="002B312C" w:rsidRPr="00095164" w:rsidRDefault="005D0B2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231F20"/>
                <w:szCs w:val="24"/>
              </w:rPr>
              <w:lastRenderedPageBreak/>
              <w:t>Нет</w:t>
            </w:r>
          </w:p>
        </w:tc>
      </w:tr>
      <w:tr w:rsidR="00B23147" w:rsidRPr="00450B4D" w14:paraId="5BA3BB0C" w14:textId="77777777" w:rsidTr="00A632A6">
        <w:tc>
          <w:tcPr>
            <w:tcW w:w="3408" w:type="dxa"/>
          </w:tcPr>
          <w:p w14:paraId="49AB1B1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3B130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955CCEF" w14:textId="57CCC9FD" w:rsidR="007D26CC" w:rsidRPr="004457C1" w:rsidRDefault="005D0B20" w:rsidP="007D26C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lang w:eastAsia="ru-RU"/>
              </w:rPr>
              <w:t>Нет</w:t>
            </w:r>
            <w:r w:rsidR="007D26CC" w:rsidRPr="007D26CC">
              <w:rPr>
                <w:rFonts w:ascii="Tahoma" w:eastAsia="Calibri" w:hAnsi="Tahoma" w:cs="Tahoma"/>
                <w:color w:val="000000"/>
                <w:lang w:eastAsia="ru-RU"/>
              </w:rPr>
              <w:t xml:space="preserve"> </w:t>
            </w:r>
          </w:p>
        </w:tc>
      </w:tr>
      <w:tr w:rsidR="00874BE8" w:rsidRPr="00450B4D" w14:paraId="4A7E5D7E" w14:textId="77777777" w:rsidTr="00A632A6">
        <w:tc>
          <w:tcPr>
            <w:tcW w:w="6048" w:type="dxa"/>
            <w:gridSpan w:val="2"/>
          </w:tcPr>
          <w:p w14:paraId="334BAD7A" w14:textId="12CE66F1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B872F8A" w14:textId="77777777" w:rsidR="00874BE8" w:rsidRDefault="005D0B20" w:rsidP="005D0B2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77883">
              <w:rPr>
                <w:rFonts w:ascii="Times New Roman" w:hAnsi="Times New Roman"/>
                <w:sz w:val="24"/>
                <w:szCs w:val="24"/>
              </w:rPr>
              <w:t>.</w:t>
            </w:r>
            <w:r w:rsidR="00AD0EE7" w:rsidRPr="00AD0E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0EE7" w:rsidRPr="00AD0EE7">
              <w:rPr>
                <w:rFonts w:ascii="Times New Roman" w:hAnsi="Times New Roman"/>
                <w:sz w:val="24"/>
                <w:szCs w:val="24"/>
              </w:rPr>
              <w:t xml:space="preserve">.2021. Визель А.А. докладчик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="008D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4AED4B" w14:textId="38AF44CF" w:rsidR="007B75E6" w:rsidRPr="007B75E6" w:rsidRDefault="007B75E6" w:rsidP="005D0B2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06.09.2021 Европейский Респираторный Конгресс. Сопредседатель симпозиума по саркоидозу (А.А.Визель). Электронный постер и доклад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7B75E6">
              <w:rPr>
                <w:rFonts w:ascii="Times New Roman" w:hAnsi="Times New Roman"/>
                <w:sz w:val="24"/>
                <w:szCs w:val="24"/>
              </w:rPr>
              <w:t>-19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Визель А.А, Визель И.Ю.). </w:t>
            </w:r>
          </w:p>
        </w:tc>
      </w:tr>
      <w:tr w:rsidR="00095164" w:rsidRPr="00450B4D" w14:paraId="4743A0CC" w14:textId="77777777" w:rsidTr="00A632A6">
        <w:tc>
          <w:tcPr>
            <w:tcW w:w="6048" w:type="dxa"/>
            <w:gridSpan w:val="2"/>
          </w:tcPr>
          <w:p w14:paraId="6CD57F5D" w14:textId="7B2E959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A7933C5" w14:textId="2CC02FE6" w:rsidR="004457C1" w:rsidRPr="00FD557A" w:rsidRDefault="004457C1" w:rsidP="00CB204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федеральным участием </w:t>
            </w:r>
          </w:p>
          <w:p w14:paraId="558415C2" w14:textId="08A9BB5C" w:rsidR="00095164" w:rsidRPr="00FD557A" w:rsidRDefault="004457C1" w:rsidP="00B530C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«Актуальные вопросы респираторной медицины: Пульмонология в период пандемии: жизнь продолжается». Казань, </w:t>
            </w:r>
            <w:r w:rsidR="005D0B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  <w:r w:rsidR="00E61A7F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4D1D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="005D0B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  <w:r w:rsidR="00E61A7F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.21. Программа прилагается. Тезисов не было. </w:t>
            </w:r>
            <w:r w:rsidR="00AD0EE7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Визель А.А. организатор и докладчик. Визель И.Ю. докладчик. 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Участников более 300. </w:t>
            </w:r>
          </w:p>
        </w:tc>
      </w:tr>
      <w:tr w:rsidR="00095164" w:rsidRPr="00450B4D" w14:paraId="225100C5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87C8C7A" w14:textId="6C93410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2D25DA0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2ABAE7" w14:textId="4F9719B7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D455FCC" w14:textId="77777777" w:rsidTr="00A632A6">
        <w:tc>
          <w:tcPr>
            <w:tcW w:w="3408" w:type="dxa"/>
            <w:vMerge/>
          </w:tcPr>
          <w:p w14:paraId="189738A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65CD5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882640E" w14:textId="1DE3C33C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0458949" w14:textId="77777777" w:rsidTr="00A632A6">
        <w:tc>
          <w:tcPr>
            <w:tcW w:w="6048" w:type="dxa"/>
            <w:gridSpan w:val="2"/>
          </w:tcPr>
          <w:p w14:paraId="197918D6" w14:textId="2612821B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5BA89CE" w14:textId="6F9831A3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02864748" w14:textId="77777777" w:rsidTr="00A632A6">
        <w:tc>
          <w:tcPr>
            <w:tcW w:w="6048" w:type="dxa"/>
            <w:gridSpan w:val="2"/>
          </w:tcPr>
          <w:p w14:paraId="36B0B37A" w14:textId="7E811835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3E20FD6" w14:textId="53FC73B0" w:rsidR="003256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4BCB2487" w14:textId="77777777" w:rsidTr="00A632A6">
        <w:tc>
          <w:tcPr>
            <w:tcW w:w="6048" w:type="dxa"/>
            <w:gridSpan w:val="2"/>
          </w:tcPr>
          <w:p w14:paraId="74695405" w14:textId="15B3B4C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14F32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7C92CDF" w14:textId="164AB4BC" w:rsidR="00B22C41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8CF6336" w14:textId="77777777" w:rsidTr="00A632A6">
        <w:tc>
          <w:tcPr>
            <w:tcW w:w="6048" w:type="dxa"/>
            <w:gridSpan w:val="2"/>
          </w:tcPr>
          <w:p w14:paraId="4B452DC1" w14:textId="4AECA106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14F32">
              <w:rPr>
                <w:rFonts w:ascii="Times New Roman" w:hAnsi="Times New Roman"/>
                <w:sz w:val="24"/>
                <w:szCs w:val="24"/>
              </w:rPr>
              <w:t>Ш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7F90F5E" w14:textId="65FB42D7" w:rsidR="00095164" w:rsidRPr="00095164" w:rsidRDefault="007B75E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63FBC326" w14:textId="77777777" w:rsidTr="00A632A6">
        <w:tc>
          <w:tcPr>
            <w:tcW w:w="6048" w:type="dxa"/>
            <w:gridSpan w:val="2"/>
          </w:tcPr>
          <w:p w14:paraId="771DF531" w14:textId="1EFD1CF3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4F32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3544C31" w14:textId="5D36248E" w:rsidR="00D65C02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</w:t>
            </w:r>
          </w:p>
        </w:tc>
      </w:tr>
      <w:tr w:rsidR="005A5968" w:rsidRPr="00450B4D" w14:paraId="6330836A" w14:textId="77777777" w:rsidTr="00A632A6">
        <w:tc>
          <w:tcPr>
            <w:tcW w:w="6048" w:type="dxa"/>
            <w:gridSpan w:val="2"/>
          </w:tcPr>
          <w:p w14:paraId="4C7A705B" w14:textId="5CE440B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4F32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0352DF3" w14:textId="0A6FE702" w:rsidR="005A5968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3D5A47A3" w14:textId="77777777" w:rsidTr="00A632A6">
        <w:tc>
          <w:tcPr>
            <w:tcW w:w="6048" w:type="dxa"/>
            <w:gridSpan w:val="2"/>
          </w:tcPr>
          <w:p w14:paraId="572E65EE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76A33D1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</w:t>
            </w:r>
          </w:p>
          <w:p w14:paraId="2052CECA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3D3EA82" w14:textId="77777777" w:rsidR="00E61A7F" w:rsidRPr="003D4DE9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3D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13D84FE0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6C7D0543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133FC0B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0FD1238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654D5706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63105E9D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060A9A4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Сибирское медицинское обозрение</w:t>
            </w:r>
          </w:p>
          <w:p w14:paraId="2A092EEF" w14:textId="5FCD8F8D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</w:tc>
      </w:tr>
      <w:tr w:rsidR="005E5C25" w:rsidRPr="00450B4D" w14:paraId="4868A23E" w14:textId="77777777" w:rsidTr="00A632A6">
        <w:tc>
          <w:tcPr>
            <w:tcW w:w="6048" w:type="dxa"/>
            <w:gridSpan w:val="2"/>
          </w:tcPr>
          <w:p w14:paraId="4B7B16A0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CF6CC2D" w14:textId="77777777" w:rsidR="00E61A7F" w:rsidRPr="00CA41AA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</w:t>
            </w:r>
            <w:r w:rsidRPr="00CA41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Визель АА)</w:t>
            </w:r>
          </w:p>
          <w:p w14:paraId="3303BBF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B034B31" w14:textId="314F59A9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</w:p>
        </w:tc>
      </w:tr>
      <w:tr w:rsidR="00A632A6" w:rsidRPr="00450B4D" w14:paraId="55015EED" w14:textId="77777777" w:rsidTr="00A632A6">
        <w:tc>
          <w:tcPr>
            <w:tcW w:w="6048" w:type="dxa"/>
            <w:gridSpan w:val="2"/>
          </w:tcPr>
          <w:p w14:paraId="7124FFB5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372C521" w14:textId="3344CC6B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</w:tbl>
    <w:p w14:paraId="30A37F11" w14:textId="7C75E88A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4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1F2A" w14:textId="77777777" w:rsidR="002379D8" w:rsidRDefault="002379D8" w:rsidP="008638C3">
      <w:pPr>
        <w:spacing w:after="0"/>
      </w:pPr>
      <w:r>
        <w:separator/>
      </w:r>
    </w:p>
  </w:endnote>
  <w:endnote w:type="continuationSeparator" w:id="0">
    <w:p w14:paraId="2631ECEE" w14:textId="77777777" w:rsidR="002379D8" w:rsidRDefault="002379D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3DE1" w14:textId="77777777" w:rsidR="002379D8" w:rsidRDefault="002379D8" w:rsidP="008638C3">
      <w:pPr>
        <w:spacing w:after="0"/>
      </w:pPr>
      <w:r>
        <w:separator/>
      </w:r>
    </w:p>
  </w:footnote>
  <w:footnote w:type="continuationSeparator" w:id="0">
    <w:p w14:paraId="23C8CF84" w14:textId="77777777" w:rsidR="002379D8" w:rsidRDefault="002379D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0BED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5AED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41CA3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36A4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438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57A44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4F32"/>
    <w:rsid w:val="002152BC"/>
    <w:rsid w:val="002379D8"/>
    <w:rsid w:val="00240A5A"/>
    <w:rsid w:val="00246E91"/>
    <w:rsid w:val="00280256"/>
    <w:rsid w:val="00280B80"/>
    <w:rsid w:val="00280DFD"/>
    <w:rsid w:val="0028599E"/>
    <w:rsid w:val="00291E80"/>
    <w:rsid w:val="00296768"/>
    <w:rsid w:val="002A093F"/>
    <w:rsid w:val="002B312C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5191"/>
    <w:rsid w:val="0035102A"/>
    <w:rsid w:val="003652EC"/>
    <w:rsid w:val="00370682"/>
    <w:rsid w:val="00374D42"/>
    <w:rsid w:val="00374D52"/>
    <w:rsid w:val="00394B43"/>
    <w:rsid w:val="003960DE"/>
    <w:rsid w:val="003A099E"/>
    <w:rsid w:val="003B1B0F"/>
    <w:rsid w:val="003B6BAE"/>
    <w:rsid w:val="003C24F4"/>
    <w:rsid w:val="003D4C14"/>
    <w:rsid w:val="003E3371"/>
    <w:rsid w:val="003F1935"/>
    <w:rsid w:val="00401084"/>
    <w:rsid w:val="0042122D"/>
    <w:rsid w:val="00422A71"/>
    <w:rsid w:val="00423D72"/>
    <w:rsid w:val="00423FC9"/>
    <w:rsid w:val="00432FFA"/>
    <w:rsid w:val="004346E4"/>
    <w:rsid w:val="004457C1"/>
    <w:rsid w:val="00450608"/>
    <w:rsid w:val="00450B4D"/>
    <w:rsid w:val="0045269D"/>
    <w:rsid w:val="004574C8"/>
    <w:rsid w:val="00464649"/>
    <w:rsid w:val="00497251"/>
    <w:rsid w:val="004A522F"/>
    <w:rsid w:val="004B6202"/>
    <w:rsid w:val="004C26B9"/>
    <w:rsid w:val="004C7361"/>
    <w:rsid w:val="004D04E2"/>
    <w:rsid w:val="004D1D31"/>
    <w:rsid w:val="004D2FE6"/>
    <w:rsid w:val="0050313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448"/>
    <w:rsid w:val="005C58C6"/>
    <w:rsid w:val="005D0B20"/>
    <w:rsid w:val="005D5B7A"/>
    <w:rsid w:val="005E4291"/>
    <w:rsid w:val="005E5C25"/>
    <w:rsid w:val="005F004B"/>
    <w:rsid w:val="005F11D0"/>
    <w:rsid w:val="005F30B6"/>
    <w:rsid w:val="005F3289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045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7FA"/>
    <w:rsid w:val="0076259B"/>
    <w:rsid w:val="0077513F"/>
    <w:rsid w:val="00782579"/>
    <w:rsid w:val="00790E18"/>
    <w:rsid w:val="007A5FEF"/>
    <w:rsid w:val="007B75E6"/>
    <w:rsid w:val="007C0389"/>
    <w:rsid w:val="007C16DD"/>
    <w:rsid w:val="007C6A86"/>
    <w:rsid w:val="007D26CC"/>
    <w:rsid w:val="007D4CA3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7A13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6848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40C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0EE7"/>
    <w:rsid w:val="00AD7DBD"/>
    <w:rsid w:val="00AE4CB4"/>
    <w:rsid w:val="00B22C41"/>
    <w:rsid w:val="00B23147"/>
    <w:rsid w:val="00B46A26"/>
    <w:rsid w:val="00B530C7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58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7D0B"/>
    <w:rsid w:val="00C838A9"/>
    <w:rsid w:val="00C865F1"/>
    <w:rsid w:val="00CA1A4E"/>
    <w:rsid w:val="00CA3E9E"/>
    <w:rsid w:val="00CA4C14"/>
    <w:rsid w:val="00CA7361"/>
    <w:rsid w:val="00CB204E"/>
    <w:rsid w:val="00CB53DF"/>
    <w:rsid w:val="00CC54B5"/>
    <w:rsid w:val="00CC63F9"/>
    <w:rsid w:val="00CD22C1"/>
    <w:rsid w:val="00CE5C6B"/>
    <w:rsid w:val="00CF2D46"/>
    <w:rsid w:val="00D045D0"/>
    <w:rsid w:val="00D05657"/>
    <w:rsid w:val="00D1257B"/>
    <w:rsid w:val="00D20FD8"/>
    <w:rsid w:val="00D22951"/>
    <w:rsid w:val="00D27F06"/>
    <w:rsid w:val="00D36CC2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11D7"/>
    <w:rsid w:val="00DC367B"/>
    <w:rsid w:val="00DD38A8"/>
    <w:rsid w:val="00DF4E17"/>
    <w:rsid w:val="00E0570E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1A7F"/>
    <w:rsid w:val="00E66271"/>
    <w:rsid w:val="00E77883"/>
    <w:rsid w:val="00E80670"/>
    <w:rsid w:val="00EB7530"/>
    <w:rsid w:val="00EC3BCF"/>
    <w:rsid w:val="00EE223A"/>
    <w:rsid w:val="00EE2AFC"/>
    <w:rsid w:val="00EE5167"/>
    <w:rsid w:val="00EE695C"/>
    <w:rsid w:val="00EF5F28"/>
    <w:rsid w:val="00F018A5"/>
    <w:rsid w:val="00F15FBA"/>
    <w:rsid w:val="00F2697A"/>
    <w:rsid w:val="00F33A28"/>
    <w:rsid w:val="00F3626C"/>
    <w:rsid w:val="00F5163E"/>
    <w:rsid w:val="00F75BBE"/>
    <w:rsid w:val="00F80E02"/>
    <w:rsid w:val="00F8569D"/>
    <w:rsid w:val="00F93A98"/>
    <w:rsid w:val="00F95575"/>
    <w:rsid w:val="00FB2012"/>
    <w:rsid w:val="00FC66BC"/>
    <w:rsid w:val="00FD557A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5E8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FollowedHyperlink"/>
    <w:basedOn w:val="a0"/>
    <w:rsid w:val="00FD557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3A28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5D0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journal.pulmonology.ru/index.php/pulm/search?authors=%D0%9B.%20AND%20%D0%9F.%20AND%20%D0%90%D0%BD%D0%B0%D0%BD%D1%8C%D0%B5%D0%B2%D0%B0" TargetMode="External"/><Relationship Id="rId18" Type="http://schemas.openxmlformats.org/officeDocument/2006/relationships/hyperlink" Target="https://journal.pulmonology.ru/index.php/pulm/search?authors=%D0%98.%20AND%20%D0%9D.%20AND%20%D0%A2%D1%80%D0%BE%D1%84%D0%B8%D0%BC%D0%B5%D0%BD%D0%BA%D0%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journal.pulmonology.ru/index.php/pulm/search?authors=%D0%90.%20AND%20%D0%A1.%20AND%20%D0%97%D0%B0%D0%B9%D1%86%D0%B5%D0%B2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pulmonology.ru/index.php/pulm/search?authors=%D0%A1.%20AND%20%D0%90.%20AND%20%D0%A2%D0%B5%D1%80%D0%BF%D0%B8%D0%B3%D0%BE%D1%80%D0%B5%D0%B2" TargetMode="External"/><Relationship Id="rId17" Type="http://schemas.openxmlformats.org/officeDocument/2006/relationships/hyperlink" Target="https://journal.pulmonology.ru/index.php/pulm/search?authors=%D0%98.%20AND%20%D0%92.%20AND%20%D0%9B%D0%B5%D1%89%D0%B5%D0%BD%D0%BA%D0%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ournal.pulmonology.ru/index.php/pulm/search?authors=%D0%98.%20AND%20%D0%92.%20AND%20%D0%94%D0%B5%D0%BC%D0%BA%D0%BE" TargetMode="External"/><Relationship Id="rId20" Type="http://schemas.openxmlformats.org/officeDocument/2006/relationships/hyperlink" Target="https://journal.pulmonology.ru/index.php/pulm/search?authors=%D0%98.%20AND%20%D0%AD.%20AND%20%D0%A1%D1%82%D0%B5%D0%BF%D0%B0%D0%BD%D1%8F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.pulmonology.ru/index.php/pulm/search?authors=%D0%90.%20AND%20%D0%A1.%20AND%20%D0%91%D0%B5%D0%BB%D0%B5%D0%B2%D1%81%D0%BA%D0%B8%D0%B9" TargetMode="External"/><Relationship Id="rId24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.pulmonology.ru/index.php/pulm/search?authors=%D0%9C.%20AND%20%D0%92.%20AND%20%D0%91%D0%BE%D0%BB%D0%B4%D0%B8%D0%BD%D0%B0" TargetMode="External"/><Relationship Id="rId23" Type="http://schemas.openxmlformats.org/officeDocument/2006/relationships/hyperlink" Target="https://journal.pulmonology.ru/pulm/article/view/2413" TargetMode="External"/><Relationship Id="rId10" Type="http://schemas.openxmlformats.org/officeDocument/2006/relationships/hyperlink" Target="https://journal.pulmonology.ru/index.php/pulm/search?authors=%D0%98.%20AND%20%D0%95.%20AND%20%D0%A2%D1%8E%D1%80%D0%B8%D0%BD" TargetMode="External"/><Relationship Id="rId19" Type="http://schemas.openxmlformats.org/officeDocument/2006/relationships/hyperlink" Target="https://journal.pulmonology.ru/index.php/pulm/search?authors=M.%20AND%20%D0%A4.%20AND%20%D0%9A%D0%B8%D0%BD%D1%8F%D0%B9%D0%BA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.pulmonology.ru/index.php/pulm/search?authors=%D0%A1.%20AND%20%D0%AE.%20AND%20%D0%A7%D0%B8%D0%BA%D0%B8%D0%BD%D0%B0" TargetMode="External"/><Relationship Id="rId14" Type="http://schemas.openxmlformats.org/officeDocument/2006/relationships/hyperlink" Target="https://journal.pulmonology.ru/index.php/pulm/search?authors=%D0%90.%20AND%20%D0%90.%20AND%20%D0%92%D0%B8%D0%B7%D0%B5%D0%BB%D1%8C" TargetMode="External"/><Relationship Id="rId22" Type="http://schemas.openxmlformats.org/officeDocument/2006/relationships/hyperlink" Target="https://journal.pulmonology.ru/index.php/pulm/search?authors=%D0%94.%20AND%20%D0%92.%20AND%20%D0%9F%D0%B5%D1%82%D1%80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8769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25</cp:revision>
  <cp:lastPrinted>2020-12-09T08:55:00Z</cp:lastPrinted>
  <dcterms:created xsi:type="dcterms:W3CDTF">2021-05-24T07:44:00Z</dcterms:created>
  <dcterms:modified xsi:type="dcterms:W3CDTF">2021-08-21T08:16:00Z</dcterms:modified>
</cp:coreProperties>
</file>