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"/>
        <w:gridCol w:w="8345"/>
      </w:tblGrid>
      <w:tr w:rsidR="00270570" w:rsidRPr="0070473E" w:rsidTr="00332163">
        <w:tc>
          <w:tcPr>
            <w:tcW w:w="9345" w:type="dxa"/>
            <w:gridSpan w:val="2"/>
          </w:tcPr>
          <w:p w:rsidR="00270570" w:rsidRDefault="00270570" w:rsidP="006E25A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CE11BE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 xml:space="preserve">Практические занятия </w:t>
            </w:r>
            <w:r w:rsidR="000C5F72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педиатрический</w:t>
            </w:r>
            <w:r w:rsidRPr="00CE11BE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 xml:space="preserve"> факультет </w:t>
            </w:r>
            <w:r w:rsidR="006E25AF" w:rsidRPr="00CE11BE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6</w:t>
            </w:r>
            <w:r w:rsidRPr="00CE11BE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 xml:space="preserve"> курс</w:t>
            </w:r>
          </w:p>
          <w:p w:rsidR="00CE11BE" w:rsidRPr="00CE11BE" w:rsidRDefault="00CE11BE" w:rsidP="006E25A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270570" w:rsidRPr="00332163" w:rsidTr="00332163">
        <w:tc>
          <w:tcPr>
            <w:tcW w:w="1000" w:type="dxa"/>
          </w:tcPr>
          <w:p w:rsidR="00270570" w:rsidRPr="00332163" w:rsidRDefault="00270570" w:rsidP="00704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332163">
              <w:rPr>
                <w:rFonts w:ascii="Times New Roman" w:hAnsi="Times New Roman"/>
                <w:sz w:val="24"/>
                <w:szCs w:val="24"/>
              </w:rPr>
              <w:t>№</w:t>
            </w:r>
            <w:r w:rsidR="00C23392" w:rsidRPr="00332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3392" w:rsidRPr="0033216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="00C23392" w:rsidRPr="003321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3392" w:rsidRPr="00332163" w:rsidRDefault="00C23392" w:rsidP="00704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163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8345" w:type="dxa"/>
          </w:tcPr>
          <w:p w:rsidR="00270570" w:rsidRPr="00332163" w:rsidRDefault="00270570" w:rsidP="007047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21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тем, их краткое содержание</w:t>
            </w:r>
          </w:p>
        </w:tc>
      </w:tr>
      <w:tr w:rsidR="00332163" w:rsidRPr="00332163" w:rsidTr="00332163">
        <w:tc>
          <w:tcPr>
            <w:tcW w:w="1000" w:type="dxa"/>
          </w:tcPr>
          <w:p w:rsidR="00332163" w:rsidRPr="00332163" w:rsidRDefault="00332163" w:rsidP="0033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1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5" w:type="dxa"/>
          </w:tcPr>
          <w:p w:rsidR="00332163" w:rsidRPr="00332163" w:rsidRDefault="00332163" w:rsidP="00332163">
            <w:pPr>
              <w:rPr>
                <w:rFonts w:ascii="Times New Roman" w:hAnsi="Times New Roman"/>
                <w:sz w:val="24"/>
                <w:szCs w:val="24"/>
              </w:rPr>
            </w:pPr>
            <w:r w:rsidRPr="00332163">
              <w:rPr>
                <w:rFonts w:ascii="Times New Roman" w:hAnsi="Times New Roman"/>
                <w:sz w:val="24"/>
                <w:szCs w:val="24"/>
              </w:rPr>
              <w:t>Эпидемиология туберкулеза.  Этиология туберкулеза. Общая патология и патогенез туберкулеза. Клинические методы исследования. Лабораторная диагностика в обследовании больных туберкулезом</w:t>
            </w:r>
          </w:p>
        </w:tc>
      </w:tr>
      <w:tr w:rsidR="00332163" w:rsidRPr="00332163" w:rsidTr="00332163">
        <w:tc>
          <w:tcPr>
            <w:tcW w:w="1000" w:type="dxa"/>
          </w:tcPr>
          <w:p w:rsidR="00332163" w:rsidRPr="00332163" w:rsidRDefault="00332163" w:rsidP="0033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1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5" w:type="dxa"/>
          </w:tcPr>
          <w:p w:rsidR="00332163" w:rsidRPr="00332163" w:rsidRDefault="00332163" w:rsidP="003321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2163">
              <w:rPr>
                <w:rFonts w:ascii="Times New Roman" w:hAnsi="Times New Roman"/>
                <w:sz w:val="24"/>
                <w:szCs w:val="24"/>
              </w:rPr>
              <w:t>Лучевые методы в диагностике туберкулеза. Инвазивные и инструмент. методы исследования в диагностике</w:t>
            </w:r>
          </w:p>
        </w:tc>
      </w:tr>
      <w:tr w:rsidR="00332163" w:rsidRPr="00332163" w:rsidTr="00332163">
        <w:tc>
          <w:tcPr>
            <w:tcW w:w="1000" w:type="dxa"/>
          </w:tcPr>
          <w:p w:rsidR="00332163" w:rsidRPr="00332163" w:rsidRDefault="00332163" w:rsidP="0033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1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45" w:type="dxa"/>
          </w:tcPr>
          <w:p w:rsidR="00332163" w:rsidRPr="00332163" w:rsidRDefault="00332163" w:rsidP="003321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2163">
              <w:rPr>
                <w:rFonts w:ascii="Times New Roman" w:hAnsi="Times New Roman"/>
                <w:sz w:val="24"/>
                <w:szCs w:val="24"/>
              </w:rPr>
              <w:t>Виды профилактики туберкулеза. Санитарная профилактика туберкулеза. Специфическая профилактика ТВ.</w:t>
            </w:r>
          </w:p>
        </w:tc>
      </w:tr>
      <w:tr w:rsidR="00332163" w:rsidRPr="00332163" w:rsidTr="00332163">
        <w:tc>
          <w:tcPr>
            <w:tcW w:w="1000" w:type="dxa"/>
          </w:tcPr>
          <w:p w:rsidR="00332163" w:rsidRPr="00332163" w:rsidRDefault="00332163" w:rsidP="0033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1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45" w:type="dxa"/>
          </w:tcPr>
          <w:p w:rsidR="00332163" w:rsidRPr="00332163" w:rsidRDefault="00332163" w:rsidP="003321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2163">
              <w:rPr>
                <w:rFonts w:ascii="Times New Roman" w:hAnsi="Times New Roman"/>
                <w:sz w:val="24"/>
                <w:szCs w:val="24"/>
              </w:rPr>
              <w:t>Иммунодиагностика</w:t>
            </w:r>
          </w:p>
        </w:tc>
      </w:tr>
      <w:tr w:rsidR="00332163" w:rsidRPr="00332163" w:rsidTr="00332163">
        <w:tc>
          <w:tcPr>
            <w:tcW w:w="1000" w:type="dxa"/>
          </w:tcPr>
          <w:p w:rsidR="00332163" w:rsidRPr="00332163" w:rsidRDefault="00332163" w:rsidP="0033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1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45" w:type="dxa"/>
          </w:tcPr>
          <w:p w:rsidR="00332163" w:rsidRPr="00332163" w:rsidRDefault="00332163" w:rsidP="003321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2163">
              <w:rPr>
                <w:rFonts w:ascii="Times New Roman" w:hAnsi="Times New Roman"/>
                <w:sz w:val="24"/>
                <w:szCs w:val="24"/>
              </w:rPr>
              <w:t xml:space="preserve">Первичный туберкулез </w:t>
            </w:r>
          </w:p>
        </w:tc>
      </w:tr>
      <w:tr w:rsidR="00332163" w:rsidRPr="00332163" w:rsidTr="00332163">
        <w:tc>
          <w:tcPr>
            <w:tcW w:w="1000" w:type="dxa"/>
          </w:tcPr>
          <w:p w:rsidR="00332163" w:rsidRPr="00332163" w:rsidRDefault="00332163" w:rsidP="0033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1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45" w:type="dxa"/>
          </w:tcPr>
          <w:p w:rsidR="00332163" w:rsidRPr="00332163" w:rsidRDefault="00332163" w:rsidP="003321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2163">
              <w:rPr>
                <w:rFonts w:ascii="Times New Roman" w:hAnsi="Times New Roman"/>
                <w:sz w:val="24"/>
                <w:szCs w:val="24"/>
              </w:rPr>
              <w:t>Диссеминированный туберкулез. Туберкулезный менингит. Лечение  больных туберкулезом.</w:t>
            </w:r>
          </w:p>
        </w:tc>
      </w:tr>
      <w:tr w:rsidR="00332163" w:rsidRPr="00332163" w:rsidTr="00332163">
        <w:tc>
          <w:tcPr>
            <w:tcW w:w="1000" w:type="dxa"/>
          </w:tcPr>
          <w:p w:rsidR="00332163" w:rsidRPr="00332163" w:rsidRDefault="00332163" w:rsidP="0033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1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</w:tcPr>
          <w:p w:rsidR="00332163" w:rsidRPr="00332163" w:rsidRDefault="00332163" w:rsidP="003321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2163">
              <w:rPr>
                <w:rFonts w:ascii="Times New Roman" w:hAnsi="Times New Roman"/>
                <w:sz w:val="24"/>
                <w:szCs w:val="24"/>
              </w:rPr>
              <w:t xml:space="preserve">Очаговый туберкулез легких. Инфильтративный туберкулез легких. Казеозная пневмония. </w:t>
            </w:r>
          </w:p>
        </w:tc>
      </w:tr>
      <w:tr w:rsidR="00332163" w:rsidRPr="00332163" w:rsidTr="00332163">
        <w:tc>
          <w:tcPr>
            <w:tcW w:w="1000" w:type="dxa"/>
          </w:tcPr>
          <w:p w:rsidR="00332163" w:rsidRPr="00332163" w:rsidRDefault="00332163" w:rsidP="0033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1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45" w:type="dxa"/>
          </w:tcPr>
          <w:p w:rsidR="00332163" w:rsidRPr="00332163" w:rsidRDefault="00332163" w:rsidP="003321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163">
              <w:rPr>
                <w:rFonts w:ascii="Times New Roman" w:hAnsi="Times New Roman"/>
                <w:sz w:val="24"/>
                <w:szCs w:val="24"/>
              </w:rPr>
              <w:t>Туберкулемы</w:t>
            </w:r>
            <w:proofErr w:type="spellEnd"/>
            <w:r w:rsidRPr="00332163">
              <w:rPr>
                <w:rFonts w:ascii="Times New Roman" w:hAnsi="Times New Roman"/>
                <w:sz w:val="24"/>
                <w:szCs w:val="24"/>
              </w:rPr>
              <w:t>. Туберкулезный плеврит.</w:t>
            </w:r>
          </w:p>
        </w:tc>
      </w:tr>
      <w:tr w:rsidR="00332163" w:rsidRPr="00332163" w:rsidTr="00332163">
        <w:tc>
          <w:tcPr>
            <w:tcW w:w="1000" w:type="dxa"/>
          </w:tcPr>
          <w:p w:rsidR="00332163" w:rsidRPr="00332163" w:rsidRDefault="00332163" w:rsidP="0033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1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5" w:type="dxa"/>
          </w:tcPr>
          <w:p w:rsidR="00332163" w:rsidRPr="00332163" w:rsidRDefault="00332163" w:rsidP="003321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2163">
              <w:rPr>
                <w:rFonts w:ascii="Times New Roman" w:hAnsi="Times New Roman"/>
                <w:sz w:val="24"/>
                <w:szCs w:val="24"/>
              </w:rPr>
              <w:t xml:space="preserve">Кавернозный и фиброзно-кавернозный </w:t>
            </w:r>
            <w:proofErr w:type="gramStart"/>
            <w:r w:rsidRPr="00332163">
              <w:rPr>
                <w:rFonts w:ascii="Times New Roman" w:hAnsi="Times New Roman"/>
                <w:sz w:val="24"/>
                <w:szCs w:val="24"/>
              </w:rPr>
              <w:t>туберкулез .</w:t>
            </w:r>
            <w:proofErr w:type="spellStart"/>
            <w:r w:rsidRPr="00332163">
              <w:rPr>
                <w:rFonts w:ascii="Times New Roman" w:hAnsi="Times New Roman"/>
                <w:sz w:val="24"/>
                <w:szCs w:val="24"/>
              </w:rPr>
              <w:t>Цирротический</w:t>
            </w:r>
            <w:proofErr w:type="spellEnd"/>
            <w:proofErr w:type="gramEnd"/>
            <w:r w:rsidRPr="00332163">
              <w:rPr>
                <w:rFonts w:ascii="Times New Roman" w:hAnsi="Times New Roman"/>
                <w:sz w:val="24"/>
                <w:szCs w:val="24"/>
              </w:rPr>
              <w:t xml:space="preserve"> ТВ легких.</w:t>
            </w:r>
            <w:r w:rsidRPr="00332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163">
              <w:rPr>
                <w:rFonts w:ascii="Times New Roman" w:hAnsi="Times New Roman"/>
                <w:sz w:val="24"/>
                <w:szCs w:val="24"/>
              </w:rPr>
              <w:t>Туберкулез легких, комбинированный с другими заболеваниями</w:t>
            </w:r>
          </w:p>
        </w:tc>
      </w:tr>
      <w:tr w:rsidR="00332163" w:rsidRPr="00332163" w:rsidTr="00332163">
        <w:tc>
          <w:tcPr>
            <w:tcW w:w="1000" w:type="dxa"/>
          </w:tcPr>
          <w:p w:rsidR="00332163" w:rsidRPr="00332163" w:rsidRDefault="00332163" w:rsidP="0033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1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45" w:type="dxa"/>
          </w:tcPr>
          <w:p w:rsidR="00332163" w:rsidRPr="00332163" w:rsidRDefault="00332163" w:rsidP="003321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32163">
              <w:rPr>
                <w:rFonts w:ascii="Times New Roman" w:hAnsi="Times New Roman"/>
                <w:sz w:val="24"/>
                <w:szCs w:val="24"/>
              </w:rPr>
              <w:t>Осложнения ТВ орг. дых. Неотложные состояния при ТВ орг. дых. Туберкулез других внелегочных локализаций.        Зачет</w:t>
            </w:r>
          </w:p>
        </w:tc>
      </w:tr>
      <w:bookmarkEnd w:id="0"/>
    </w:tbl>
    <w:p w:rsidR="00270570" w:rsidRPr="00332163" w:rsidRDefault="00270570">
      <w:pPr>
        <w:rPr>
          <w:rFonts w:ascii="Times New Roman" w:hAnsi="Times New Roman"/>
          <w:sz w:val="24"/>
          <w:szCs w:val="24"/>
        </w:rPr>
      </w:pPr>
    </w:p>
    <w:sectPr w:rsidR="00270570" w:rsidRPr="00332163" w:rsidSect="00D37F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17"/>
    <w:rsid w:val="000C5F72"/>
    <w:rsid w:val="00150B78"/>
    <w:rsid w:val="00203FB6"/>
    <w:rsid w:val="00257C04"/>
    <w:rsid w:val="00270570"/>
    <w:rsid w:val="002A4ED9"/>
    <w:rsid w:val="00332163"/>
    <w:rsid w:val="00580098"/>
    <w:rsid w:val="00606D06"/>
    <w:rsid w:val="006432A8"/>
    <w:rsid w:val="006550F3"/>
    <w:rsid w:val="00686D8C"/>
    <w:rsid w:val="006E25AF"/>
    <w:rsid w:val="0070473E"/>
    <w:rsid w:val="0075461D"/>
    <w:rsid w:val="00803064"/>
    <w:rsid w:val="00812D17"/>
    <w:rsid w:val="008B299E"/>
    <w:rsid w:val="008E612A"/>
    <w:rsid w:val="008F3200"/>
    <w:rsid w:val="00902BA5"/>
    <w:rsid w:val="00A538F1"/>
    <w:rsid w:val="00B22F6C"/>
    <w:rsid w:val="00BF3E79"/>
    <w:rsid w:val="00C23392"/>
    <w:rsid w:val="00C45E4F"/>
    <w:rsid w:val="00CD35E5"/>
    <w:rsid w:val="00CE11BE"/>
    <w:rsid w:val="00D12FEA"/>
    <w:rsid w:val="00D37FD0"/>
    <w:rsid w:val="00F21B3F"/>
    <w:rsid w:val="00F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4D6A79-A36D-4A3F-999B-B913E113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5E5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0098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80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Практические занятия лечебный факультет 5 курс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Практические занятия лечебный факультет 5 курс</dc:title>
  <dc:creator>user</dc:creator>
  <cp:lastModifiedBy>User</cp:lastModifiedBy>
  <cp:revision>3</cp:revision>
  <cp:lastPrinted>2017-11-30T17:42:00Z</cp:lastPrinted>
  <dcterms:created xsi:type="dcterms:W3CDTF">2022-05-21T08:54:00Z</dcterms:created>
  <dcterms:modified xsi:type="dcterms:W3CDTF">2022-05-21T08:56:00Z</dcterms:modified>
</cp:coreProperties>
</file>