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244C25" w:rsidRDefault="004829EC" w:rsidP="00AD2BF2">
      <w:pPr>
        <w:pStyle w:val="1"/>
        <w:spacing w:before="0"/>
        <w:rPr>
          <w:b w:val="0"/>
          <w:sz w:val="24"/>
        </w:rPr>
      </w:pPr>
      <w:r w:rsidRPr="00244C25">
        <w:rPr>
          <w:b w:val="0"/>
          <w:sz w:val="24"/>
        </w:rPr>
        <w:t>Федеральное государственное бюджетное образовательное учреждение</w:t>
      </w:r>
    </w:p>
    <w:p w:rsidR="004829EC" w:rsidRPr="00244C25" w:rsidRDefault="004829EC" w:rsidP="00AD2BF2">
      <w:pPr>
        <w:pStyle w:val="1"/>
        <w:spacing w:before="0"/>
        <w:rPr>
          <w:b w:val="0"/>
          <w:sz w:val="24"/>
        </w:rPr>
      </w:pPr>
      <w:r w:rsidRPr="00244C25">
        <w:rPr>
          <w:b w:val="0"/>
          <w:sz w:val="24"/>
        </w:rPr>
        <w:t>высшего образования</w:t>
      </w:r>
    </w:p>
    <w:p w:rsidR="004829EC" w:rsidRPr="00244C25" w:rsidRDefault="004829EC" w:rsidP="00AD2BF2">
      <w:pPr>
        <w:pStyle w:val="1"/>
        <w:spacing w:before="0"/>
        <w:rPr>
          <w:b w:val="0"/>
          <w:sz w:val="24"/>
        </w:rPr>
      </w:pPr>
      <w:r w:rsidRPr="00244C25">
        <w:rPr>
          <w:b w:val="0"/>
          <w:sz w:val="24"/>
        </w:rPr>
        <w:t>«Казанский государственный медицинский университет»</w:t>
      </w:r>
    </w:p>
    <w:p w:rsidR="004829EC" w:rsidRPr="00244C25" w:rsidRDefault="004829EC" w:rsidP="00AD2BF2">
      <w:pPr>
        <w:pStyle w:val="1"/>
        <w:spacing w:before="0"/>
        <w:rPr>
          <w:b w:val="0"/>
          <w:sz w:val="24"/>
        </w:rPr>
      </w:pPr>
      <w:r w:rsidRPr="00244C25">
        <w:rPr>
          <w:b w:val="0"/>
          <w:sz w:val="24"/>
        </w:rPr>
        <w:t>Министерства здравоохранения Российской Федерации</w:t>
      </w:r>
    </w:p>
    <w:p w:rsidR="004829EC" w:rsidRPr="00244C25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8C2544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6A09EF"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>/</w:t>
      </w:r>
      <w:r w:rsidR="006A09EF">
        <w:rPr>
          <w:rFonts w:ascii="Times New Roman" w:hAnsi="Times New Roman" w:cs="Times New Roman"/>
          <w:sz w:val="24"/>
          <w:szCs w:val="24"/>
        </w:rPr>
        <w:t>2024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="00482B58">
        <w:rPr>
          <w:rFonts w:ascii="Times New Roman" w:hAnsi="Times New Roman" w:cs="Times New Roman"/>
          <w:sz w:val="24"/>
          <w:szCs w:val="24"/>
          <w:u w:val="single"/>
        </w:rPr>
        <w:t>фтизиопульмонология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____</w:t>
      </w:r>
      <w:r w:rsidR="00482B58">
        <w:rPr>
          <w:rFonts w:ascii="Times New Roman" w:hAnsi="Times New Roman" w:cs="Times New Roman"/>
          <w:sz w:val="24"/>
          <w:szCs w:val="24"/>
        </w:rPr>
        <w:t>пульмонология</w:t>
      </w:r>
      <w:r w:rsidR="00794AD5">
        <w:rPr>
          <w:rFonts w:ascii="Times New Roman" w:hAnsi="Times New Roman" w:cs="Times New Roman"/>
          <w:sz w:val="24"/>
          <w:szCs w:val="24"/>
        </w:rPr>
        <w:t xml:space="preserve"> </w:t>
      </w:r>
      <w:r w:rsidR="0039190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</w:t>
      </w:r>
      <w:r w:rsidR="0038322A">
        <w:rPr>
          <w:rFonts w:ascii="Times New Roman" w:hAnsi="Times New Roman" w:cs="Times New Roman"/>
          <w:sz w:val="24"/>
          <w:szCs w:val="24"/>
        </w:rPr>
        <w:t>фтизиатрия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4829E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268"/>
        <w:gridCol w:w="1006"/>
        <w:gridCol w:w="1318"/>
        <w:gridCol w:w="924"/>
        <w:gridCol w:w="1859"/>
        <w:gridCol w:w="1458"/>
      </w:tblGrid>
      <w:tr w:rsidR="000F71AC" w:rsidTr="00896825">
        <w:trPr>
          <w:trHeight w:val="1071"/>
        </w:trPr>
        <w:tc>
          <w:tcPr>
            <w:tcW w:w="69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0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1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896825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EA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2C2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D4589" w:rsidTr="00285570">
        <w:trPr>
          <w:trHeight w:val="532"/>
        </w:trPr>
        <w:tc>
          <w:tcPr>
            <w:tcW w:w="696" w:type="dxa"/>
            <w:vAlign w:val="center"/>
          </w:tcPr>
          <w:p w:rsidR="00DD4589" w:rsidRPr="00A340AB" w:rsidRDefault="00DD4589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268" w:type="dxa"/>
          </w:tcPr>
          <w:p w:rsidR="00DD4589" w:rsidRPr="003C1768" w:rsidRDefault="00DD4589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Эпидемиология туберкулеза. Этиология туберкулеза.</w:t>
            </w:r>
          </w:p>
        </w:tc>
        <w:tc>
          <w:tcPr>
            <w:tcW w:w="1006" w:type="dxa"/>
          </w:tcPr>
          <w:p w:rsidR="00DD4589" w:rsidRPr="003C1768" w:rsidRDefault="00DD4589" w:rsidP="003C17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vMerge w:val="restart"/>
            <w:vAlign w:val="center"/>
          </w:tcPr>
          <w:p w:rsidR="00DD4589" w:rsidRPr="00A340AB" w:rsidRDefault="009B45C1" w:rsidP="00BD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45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D4589"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9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Merge w:val="restart"/>
            <w:vAlign w:val="center"/>
          </w:tcPr>
          <w:p w:rsidR="00DD4589" w:rsidRPr="00A340AB" w:rsidRDefault="00DD4589" w:rsidP="009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 w:rsidR="009B4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4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DD4589" w:rsidRPr="00A340AB" w:rsidRDefault="00DD4589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  <w:vAlign w:val="center"/>
          </w:tcPr>
          <w:p w:rsidR="00DD4589" w:rsidRPr="00A340AB" w:rsidRDefault="00DD4589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DD4589" w:rsidTr="00D674ED">
        <w:trPr>
          <w:trHeight w:val="532"/>
        </w:trPr>
        <w:tc>
          <w:tcPr>
            <w:tcW w:w="696" w:type="dxa"/>
            <w:vAlign w:val="center"/>
          </w:tcPr>
          <w:p w:rsidR="00DD4589" w:rsidRPr="00A340AB" w:rsidRDefault="00DD4589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268" w:type="dxa"/>
          </w:tcPr>
          <w:p w:rsidR="00DD4589" w:rsidRPr="003C1768" w:rsidRDefault="00DD4589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патология и патогенез туберкулеза.</w:t>
            </w:r>
            <w:r w:rsidRPr="003C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5C1" w:rsidRPr="009B45C1">
              <w:rPr>
                <w:rFonts w:ascii="Times New Roman" w:hAnsi="Times New Roman" w:cs="Times New Roman"/>
                <w:sz w:val="24"/>
                <w:szCs w:val="24"/>
              </w:rPr>
              <w:t>Клинические методы исследования.</w:t>
            </w:r>
          </w:p>
        </w:tc>
        <w:tc>
          <w:tcPr>
            <w:tcW w:w="1006" w:type="dxa"/>
          </w:tcPr>
          <w:p w:rsidR="00DD4589" w:rsidRPr="003C1768" w:rsidRDefault="009B45C1" w:rsidP="003C17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vMerge/>
          </w:tcPr>
          <w:p w:rsidR="00DD4589" w:rsidRPr="00A340AB" w:rsidRDefault="00DD4589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DD4589" w:rsidRPr="00A340AB" w:rsidRDefault="00DD4589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DD4589" w:rsidRPr="00A340AB" w:rsidRDefault="00DD4589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DD4589" w:rsidRPr="00A340AB" w:rsidRDefault="00DD4589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9B45C1" w:rsidTr="00D674ED">
        <w:trPr>
          <w:trHeight w:val="508"/>
        </w:trPr>
        <w:tc>
          <w:tcPr>
            <w:tcW w:w="696" w:type="dxa"/>
            <w:vAlign w:val="center"/>
          </w:tcPr>
          <w:p w:rsidR="009B45C1" w:rsidRPr="00A340AB" w:rsidRDefault="009B45C1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268" w:type="dxa"/>
          </w:tcPr>
          <w:p w:rsidR="009B45C1" w:rsidRPr="003C1768" w:rsidRDefault="009B45C1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Клинические методы исследования.</w:t>
            </w:r>
          </w:p>
        </w:tc>
        <w:tc>
          <w:tcPr>
            <w:tcW w:w="1006" w:type="dxa"/>
          </w:tcPr>
          <w:p w:rsidR="009B45C1" w:rsidRPr="003C1768" w:rsidRDefault="009B45C1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vMerge w:val="restart"/>
          </w:tcPr>
          <w:p w:rsidR="009B45C1" w:rsidRPr="00A340AB" w:rsidRDefault="009B45C1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4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1" w:rsidRPr="00A340AB" w:rsidRDefault="009B45C1" w:rsidP="00D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9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B45C1" w:rsidRPr="00A340AB" w:rsidRDefault="009B45C1" w:rsidP="00D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9B45C1" w:rsidRPr="00A340AB" w:rsidRDefault="009B45C1" w:rsidP="009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9B45C1" w:rsidRPr="00A340AB" w:rsidRDefault="009B45C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9B45C1" w:rsidRPr="00A340AB" w:rsidRDefault="009B45C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9B45C1" w:rsidTr="00D674ED">
        <w:trPr>
          <w:trHeight w:val="532"/>
        </w:trPr>
        <w:tc>
          <w:tcPr>
            <w:tcW w:w="696" w:type="dxa"/>
            <w:vAlign w:val="center"/>
          </w:tcPr>
          <w:p w:rsidR="009B45C1" w:rsidRPr="00A340AB" w:rsidRDefault="009B45C1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268" w:type="dxa"/>
          </w:tcPr>
          <w:p w:rsidR="009B45C1" w:rsidRPr="003C1768" w:rsidRDefault="009B45C1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Лучевые методы в диагностике туберкулеза.</w:t>
            </w: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06" w:type="dxa"/>
          </w:tcPr>
          <w:p w:rsidR="009B45C1" w:rsidRPr="003C1768" w:rsidRDefault="009B45C1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" w:type="dxa"/>
            <w:vMerge/>
          </w:tcPr>
          <w:p w:rsidR="009B45C1" w:rsidRPr="00A340AB" w:rsidRDefault="009B45C1" w:rsidP="00D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9B45C1" w:rsidRPr="00A340AB" w:rsidRDefault="009B45C1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9B45C1" w:rsidRPr="00A340AB" w:rsidRDefault="009B45C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9B45C1" w:rsidRPr="00A340AB" w:rsidRDefault="009B45C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D674ED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диагностика в обследовании больных туберкулезом.</w:t>
            </w:r>
            <w:r w:rsidR="00DD4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Инвазивные и инструментальные методы исследования в диагностике туберкулеза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</w:tcPr>
          <w:p w:rsidR="003C1768" w:rsidRPr="00A340AB" w:rsidRDefault="009B45C1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768"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768" w:rsidRPr="00A340AB" w:rsidRDefault="003C1768" w:rsidP="00DD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9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D674ED">
        <w:trPr>
          <w:trHeight w:val="508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Иммунодиагностика 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</w:tcPr>
          <w:p w:rsidR="003C1768" w:rsidRPr="00A340AB" w:rsidRDefault="009B45C1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768"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768" w:rsidRPr="00A340AB" w:rsidRDefault="003C1768" w:rsidP="009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4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9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D674ED">
        <w:trPr>
          <w:trHeight w:val="508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профилактики туберкулеза. Санитарная профилактика туберкулеза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" w:type="dxa"/>
          </w:tcPr>
          <w:p w:rsidR="003C1768" w:rsidRPr="00A340AB" w:rsidRDefault="009B45C1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3C1768" w:rsidRPr="00A340AB" w:rsidRDefault="006A09EF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3C1768" w:rsidP="003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D674ED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Специфическая профилактика туберкулеза.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</w:tcPr>
          <w:p w:rsidR="003C1768" w:rsidRPr="00A340AB" w:rsidRDefault="00874052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B4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768" w:rsidRPr="00A340AB" w:rsidRDefault="003C1768" w:rsidP="0087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9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3C1768" w:rsidP="003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  <w:vAlign w:val="center"/>
          </w:tcPr>
          <w:p w:rsidR="003C1768" w:rsidRPr="00A340AB" w:rsidRDefault="007F0E01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6C5BBB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268" w:type="dxa"/>
          </w:tcPr>
          <w:p w:rsidR="003C1768" w:rsidRPr="003C1768" w:rsidRDefault="003C1768" w:rsidP="006A6B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Лечение больных туберкулезом. Реабилитация больных туберкулезом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8" w:type="dxa"/>
            <w:vAlign w:val="center"/>
          </w:tcPr>
          <w:p w:rsidR="009B45C1" w:rsidRDefault="00874052" w:rsidP="009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768" w:rsidRPr="00A340AB" w:rsidRDefault="003C1768" w:rsidP="0087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9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4F4064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64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6C5BBB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туберкулеза.  Первичный туберкулез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8" w:type="dxa"/>
            <w:vAlign w:val="center"/>
          </w:tcPr>
          <w:p w:rsidR="003C1768" w:rsidRDefault="00874052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1" w:rsidRPr="00A340AB" w:rsidRDefault="009B45C1" w:rsidP="0087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9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4F4064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64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6C5BBB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Диссеминированный туберкулез. 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vAlign w:val="center"/>
          </w:tcPr>
          <w:p w:rsidR="003C1768" w:rsidRDefault="00874052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45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1" w:rsidRPr="00A340AB" w:rsidRDefault="006A09EF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4F4064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64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6C5BBB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Очаговый туберкулез легких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vAlign w:val="center"/>
          </w:tcPr>
          <w:p w:rsidR="00995B81" w:rsidRDefault="004F4064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402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3C1768" w:rsidRPr="00A340AB" w:rsidRDefault="006A09EF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3F774B" w:rsidP="003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406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406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6C5BBB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Инфильтративный туберкулез легких. 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" w:type="dxa"/>
            <w:vAlign w:val="center"/>
          </w:tcPr>
          <w:p w:rsidR="0071087B" w:rsidRDefault="00974022" w:rsidP="0071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4F406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10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022" w:rsidRPr="00A340AB" w:rsidRDefault="006A09EF" w:rsidP="0071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4F4064" w:rsidRPr="00A340AB" w:rsidRDefault="004F4064" w:rsidP="003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6C5BBB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Туберкулемы</w:t>
            </w:r>
            <w:proofErr w:type="spellEnd"/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vAlign w:val="center"/>
          </w:tcPr>
          <w:p w:rsidR="00995B81" w:rsidRDefault="0071087B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402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3C1768" w:rsidRPr="00A340AB" w:rsidRDefault="006A09EF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4F4064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13.50-15.20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6C5BBB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Казеозная пневмония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vAlign w:val="center"/>
          </w:tcPr>
          <w:p w:rsidR="003C1768" w:rsidRDefault="0071087B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B8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995B81" w:rsidRPr="00A340AB" w:rsidRDefault="006A09EF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4F4064" w:rsidP="003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6C5BBB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Кавернозный и фиброзно-кавернозный туберкулез легких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vAlign w:val="center"/>
          </w:tcPr>
          <w:p w:rsidR="00995B81" w:rsidRPr="00995B81" w:rsidRDefault="0071087B" w:rsidP="0099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5B81" w:rsidRPr="00995B8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3C1768" w:rsidRPr="00A340AB" w:rsidRDefault="006A09EF" w:rsidP="0099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4F4064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14.40-16.10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6C5BBB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Цирротический</w:t>
            </w:r>
            <w:proofErr w:type="spellEnd"/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туберкулез легких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vAlign w:val="center"/>
          </w:tcPr>
          <w:p w:rsidR="003C1768" w:rsidRDefault="0071087B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5B8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995B81" w:rsidRPr="00A340AB" w:rsidRDefault="006A09EF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Default="004F4064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</w:p>
          <w:p w:rsidR="004F4064" w:rsidRPr="00A340AB" w:rsidRDefault="004F4064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6C5BBB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1.17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Туберкулезный плеврит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" w:type="dxa"/>
            <w:vAlign w:val="center"/>
          </w:tcPr>
          <w:p w:rsidR="00995B81" w:rsidRPr="00995B81" w:rsidRDefault="0071087B" w:rsidP="0099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  <w:r w:rsidR="00995B81" w:rsidRPr="00995B8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3C1768" w:rsidRPr="00A340AB" w:rsidRDefault="006A09EF" w:rsidP="0099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4F4064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14.40-16.50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6C5BBB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1.18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Туберкулез легких, комбинированный с другими заболеваниями. 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vAlign w:val="center"/>
          </w:tcPr>
          <w:p w:rsidR="003C1768" w:rsidRDefault="0071087B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5B8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995B81" w:rsidRPr="00A340AB" w:rsidRDefault="006A09EF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4F4064" w:rsidP="004F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6C5BBB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1.19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Осложнения туберкулеза органов дыхания</w:t>
            </w:r>
          </w:p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Неотложные состояния при туберкулезе органов дыхания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vAlign w:val="center"/>
          </w:tcPr>
          <w:p w:rsidR="003C1768" w:rsidRDefault="0071087B" w:rsidP="0099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5B8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995B81" w:rsidRPr="00A340AB" w:rsidRDefault="006A09EF" w:rsidP="0099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4F4064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6C5BBB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Туберкулезный менингит.</w:t>
            </w:r>
            <w:r w:rsidRPr="003C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Туберкулез периферических и </w:t>
            </w:r>
            <w:proofErr w:type="spellStart"/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мезентериальных</w:t>
            </w:r>
            <w:proofErr w:type="spellEnd"/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лимфатических узлов.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vAlign w:val="center"/>
          </w:tcPr>
          <w:p w:rsidR="003C1768" w:rsidRDefault="0071087B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5B8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995B81" w:rsidRPr="00A340AB" w:rsidRDefault="006A09EF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4F4064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64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6C5BBB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1.21</w:t>
            </w: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Туберкулез других внелегочных локализаций</w:t>
            </w: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vAlign w:val="center"/>
          </w:tcPr>
          <w:p w:rsidR="00995B81" w:rsidRDefault="00BD48EF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5B8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3C1768" w:rsidRPr="00A340AB" w:rsidRDefault="006A09EF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4F4064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64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859" w:type="dxa"/>
          </w:tcPr>
          <w:p w:rsidR="003C1768" w:rsidRPr="00A340AB" w:rsidRDefault="004B5E37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4B5E37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ГАУЗ РКПД МЗ РТ</w:t>
            </w:r>
          </w:p>
        </w:tc>
      </w:tr>
      <w:tr w:rsidR="003C1768" w:rsidTr="006C5BBB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3C1768" w:rsidRPr="003C1768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C1768" w:rsidRPr="00A340AB" w:rsidRDefault="003C1768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C1768" w:rsidRPr="00A340AB" w:rsidRDefault="003C1768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56" w:rsidTr="0071087B">
        <w:trPr>
          <w:trHeight w:val="304"/>
        </w:trPr>
        <w:tc>
          <w:tcPr>
            <w:tcW w:w="3964" w:type="dxa"/>
            <w:gridSpan w:val="2"/>
            <w:vAlign w:val="center"/>
          </w:tcPr>
          <w:p w:rsidR="00D97756" w:rsidRDefault="00D97756" w:rsidP="00D9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565" w:type="dxa"/>
            <w:gridSpan w:val="5"/>
          </w:tcPr>
          <w:p w:rsidR="00D97756" w:rsidRPr="00017467" w:rsidRDefault="008B2932" w:rsidP="00D9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771C" w:rsidRPr="00017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7756" w:rsidRPr="00017467" w:rsidRDefault="00D97756" w:rsidP="00D9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56" w:rsidTr="00896825">
        <w:trPr>
          <w:trHeight w:val="532"/>
        </w:trPr>
        <w:tc>
          <w:tcPr>
            <w:tcW w:w="696" w:type="dxa"/>
            <w:vAlign w:val="center"/>
          </w:tcPr>
          <w:p w:rsidR="00D97756" w:rsidRPr="00AF2372" w:rsidRDefault="00D97756" w:rsidP="00D9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D97756" w:rsidRPr="00017467" w:rsidRDefault="00D97756" w:rsidP="00D9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3C1768" w:rsidTr="007F3D87">
        <w:trPr>
          <w:trHeight w:val="508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268" w:type="dxa"/>
          </w:tcPr>
          <w:p w:rsidR="003C1768" w:rsidRPr="004B5E37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 xml:space="preserve">Эпидемиология туберкулеза. </w:t>
            </w:r>
          </w:p>
        </w:tc>
        <w:tc>
          <w:tcPr>
            <w:tcW w:w="1006" w:type="dxa"/>
          </w:tcPr>
          <w:p w:rsidR="003C1768" w:rsidRPr="004B5E37" w:rsidRDefault="003C1768" w:rsidP="003C1768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318" w:type="dxa"/>
            <w:vAlign w:val="center"/>
          </w:tcPr>
          <w:p w:rsidR="003C1768" w:rsidRPr="00A340AB" w:rsidRDefault="006A09EF" w:rsidP="0071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1768" w:rsidRPr="00A34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4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768"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3C1768" w:rsidP="003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13.00-13.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3C1768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8" w:rsidTr="004C0300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268" w:type="dxa"/>
          </w:tcPr>
          <w:p w:rsidR="003C1768" w:rsidRPr="004B5E37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>Общая патология и патогенез туберкулеза.</w:t>
            </w:r>
            <w:r w:rsidRPr="004B5E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</w:tcPr>
          <w:p w:rsidR="003C1768" w:rsidRPr="004B5E37" w:rsidRDefault="003C1768" w:rsidP="003C1768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318" w:type="dxa"/>
          </w:tcPr>
          <w:p w:rsidR="003C1768" w:rsidRPr="00A340AB" w:rsidRDefault="006A09EF" w:rsidP="0071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1768" w:rsidRPr="00A34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4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768"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3C1768" w:rsidP="003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-13.45</w:t>
            </w:r>
          </w:p>
        </w:tc>
        <w:tc>
          <w:tcPr>
            <w:tcW w:w="1859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3C1768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8" w:rsidTr="004C0300">
        <w:trPr>
          <w:trHeight w:val="532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268" w:type="dxa"/>
          </w:tcPr>
          <w:p w:rsidR="003C1768" w:rsidRPr="004B5E37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>Клинические методы исследования.</w:t>
            </w:r>
          </w:p>
        </w:tc>
        <w:tc>
          <w:tcPr>
            <w:tcW w:w="1006" w:type="dxa"/>
          </w:tcPr>
          <w:p w:rsidR="003C1768" w:rsidRPr="004B5E37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</w:tcPr>
          <w:p w:rsidR="003C1768" w:rsidRPr="00A340AB" w:rsidRDefault="006A09EF" w:rsidP="0071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1768" w:rsidRPr="00A34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4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768"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3C1768" w:rsidP="003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3C1768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8" w:rsidTr="004C0300">
        <w:trPr>
          <w:trHeight w:val="508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268" w:type="dxa"/>
          </w:tcPr>
          <w:p w:rsidR="003C1768" w:rsidRPr="004B5E37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>Лучевые методы в диагностике туберкулеза.</w:t>
            </w:r>
            <w:r w:rsidRPr="004B5E37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1006" w:type="dxa"/>
          </w:tcPr>
          <w:p w:rsidR="003C1768" w:rsidRPr="004B5E37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</w:tcPr>
          <w:p w:rsidR="003C1768" w:rsidRPr="00A340AB" w:rsidRDefault="006A09EF" w:rsidP="0071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1768" w:rsidRPr="00A34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4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768"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3F774B" w:rsidP="003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3A0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3A05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859" w:type="dxa"/>
          </w:tcPr>
          <w:p w:rsidR="003C1768" w:rsidRPr="00A340AB" w:rsidRDefault="007F0E01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3C1768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8" w:rsidTr="004C0300">
        <w:trPr>
          <w:trHeight w:val="508"/>
        </w:trPr>
        <w:tc>
          <w:tcPr>
            <w:tcW w:w="696" w:type="dxa"/>
            <w:vAlign w:val="center"/>
          </w:tcPr>
          <w:p w:rsidR="003C1768" w:rsidRPr="00A340AB" w:rsidRDefault="003C1768" w:rsidP="003C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268" w:type="dxa"/>
          </w:tcPr>
          <w:p w:rsidR="003C1768" w:rsidRPr="004B5E37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 xml:space="preserve"> Иммунодиагностика </w:t>
            </w:r>
          </w:p>
        </w:tc>
        <w:tc>
          <w:tcPr>
            <w:tcW w:w="1006" w:type="dxa"/>
          </w:tcPr>
          <w:p w:rsidR="003C1768" w:rsidRPr="004B5E37" w:rsidRDefault="003C1768" w:rsidP="003C1768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</w:tcPr>
          <w:p w:rsidR="003C1768" w:rsidRPr="00A340AB" w:rsidRDefault="006A09EF" w:rsidP="003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1768" w:rsidRPr="00A34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D3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768"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3C1768" w:rsidRPr="00A340AB" w:rsidRDefault="003F774B" w:rsidP="003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3A05">
              <w:rPr>
                <w:rFonts w:ascii="Times New Roman" w:hAnsi="Times New Roman" w:cs="Times New Roman"/>
                <w:sz w:val="24"/>
                <w:szCs w:val="24"/>
              </w:rPr>
              <w:t>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4064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859" w:type="dxa"/>
            <w:vAlign w:val="center"/>
          </w:tcPr>
          <w:p w:rsidR="003C1768" w:rsidRPr="00A340AB" w:rsidRDefault="007F0E01" w:rsidP="003C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3C1768" w:rsidRPr="00A340AB" w:rsidRDefault="003C1768" w:rsidP="003C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0" w:rsidTr="004C0300">
        <w:trPr>
          <w:trHeight w:val="532"/>
        </w:trPr>
        <w:tc>
          <w:tcPr>
            <w:tcW w:w="696" w:type="dxa"/>
            <w:vAlign w:val="center"/>
          </w:tcPr>
          <w:p w:rsidR="008179A0" w:rsidRPr="00A340AB" w:rsidRDefault="008179A0" w:rsidP="00817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268" w:type="dxa"/>
          </w:tcPr>
          <w:p w:rsidR="008179A0" w:rsidRPr="004B5E37" w:rsidRDefault="008179A0" w:rsidP="008179A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 xml:space="preserve">Виды профилактики туберкулеза. </w:t>
            </w:r>
          </w:p>
        </w:tc>
        <w:tc>
          <w:tcPr>
            <w:tcW w:w="1006" w:type="dxa"/>
          </w:tcPr>
          <w:p w:rsidR="008179A0" w:rsidRPr="004B5E37" w:rsidRDefault="008179A0" w:rsidP="008179A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</w:tcPr>
          <w:p w:rsidR="008179A0" w:rsidRPr="00A340AB" w:rsidRDefault="006A09EF" w:rsidP="0081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179A0" w:rsidRPr="00A34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7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9A0"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8179A0" w:rsidRPr="00A340AB" w:rsidRDefault="008179A0" w:rsidP="003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vAlign w:val="center"/>
          </w:tcPr>
          <w:p w:rsidR="008179A0" w:rsidRPr="00A340AB" w:rsidRDefault="008179A0" w:rsidP="0081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8179A0" w:rsidRPr="00A340AB" w:rsidRDefault="008179A0" w:rsidP="0081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0" w:rsidRPr="005B0943" w:rsidTr="004C0300">
        <w:trPr>
          <w:trHeight w:val="532"/>
        </w:trPr>
        <w:tc>
          <w:tcPr>
            <w:tcW w:w="696" w:type="dxa"/>
            <w:vAlign w:val="center"/>
          </w:tcPr>
          <w:p w:rsidR="008179A0" w:rsidRPr="00A340AB" w:rsidRDefault="008179A0" w:rsidP="00817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268" w:type="dxa"/>
          </w:tcPr>
          <w:p w:rsidR="008179A0" w:rsidRPr="004B5E37" w:rsidRDefault="008179A0" w:rsidP="0071087B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 xml:space="preserve">Лечение больных туберкулезом. </w:t>
            </w:r>
          </w:p>
        </w:tc>
        <w:tc>
          <w:tcPr>
            <w:tcW w:w="1006" w:type="dxa"/>
          </w:tcPr>
          <w:p w:rsidR="008179A0" w:rsidRPr="004B5E37" w:rsidRDefault="008179A0" w:rsidP="008179A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</w:tcPr>
          <w:p w:rsidR="008179A0" w:rsidRPr="00A340AB" w:rsidRDefault="003F774B" w:rsidP="006A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79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0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9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8179A0" w:rsidRPr="00A340AB" w:rsidRDefault="008179A0" w:rsidP="0081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05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859" w:type="dxa"/>
            <w:vAlign w:val="center"/>
          </w:tcPr>
          <w:p w:rsidR="008179A0" w:rsidRPr="00A340AB" w:rsidRDefault="008179A0" w:rsidP="0081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8179A0" w:rsidRPr="00A340AB" w:rsidRDefault="008179A0" w:rsidP="0081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0" w:rsidTr="004C0300">
        <w:trPr>
          <w:trHeight w:val="508"/>
        </w:trPr>
        <w:tc>
          <w:tcPr>
            <w:tcW w:w="696" w:type="dxa"/>
            <w:vAlign w:val="center"/>
          </w:tcPr>
          <w:p w:rsidR="008179A0" w:rsidRPr="00A340AB" w:rsidRDefault="008179A0" w:rsidP="00817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268" w:type="dxa"/>
          </w:tcPr>
          <w:p w:rsidR="008179A0" w:rsidRPr="004B5E37" w:rsidRDefault="008179A0" w:rsidP="008179A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>Первичный туберкулез</w:t>
            </w:r>
          </w:p>
        </w:tc>
        <w:tc>
          <w:tcPr>
            <w:tcW w:w="1006" w:type="dxa"/>
          </w:tcPr>
          <w:p w:rsidR="008179A0" w:rsidRPr="004B5E37" w:rsidRDefault="008179A0" w:rsidP="008179A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18" w:type="dxa"/>
          </w:tcPr>
          <w:p w:rsidR="008179A0" w:rsidRPr="00A340AB" w:rsidRDefault="006A09EF" w:rsidP="006A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79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Align w:val="center"/>
          </w:tcPr>
          <w:p w:rsidR="008179A0" w:rsidRPr="00A340AB" w:rsidRDefault="008179A0" w:rsidP="003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3A0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3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3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vAlign w:val="center"/>
          </w:tcPr>
          <w:p w:rsidR="008179A0" w:rsidRPr="00A340AB" w:rsidRDefault="008179A0" w:rsidP="0081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8179A0" w:rsidRPr="00A340AB" w:rsidRDefault="008179A0" w:rsidP="0081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0" w:rsidTr="004C0300">
        <w:trPr>
          <w:trHeight w:val="532"/>
        </w:trPr>
        <w:tc>
          <w:tcPr>
            <w:tcW w:w="696" w:type="dxa"/>
            <w:vAlign w:val="center"/>
          </w:tcPr>
          <w:p w:rsidR="008179A0" w:rsidRPr="00A340AB" w:rsidRDefault="008179A0" w:rsidP="00817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268" w:type="dxa"/>
          </w:tcPr>
          <w:p w:rsidR="008179A0" w:rsidRPr="004B5E37" w:rsidRDefault="008179A0" w:rsidP="008179A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 xml:space="preserve">Инфильтративный туберкулез легких. </w:t>
            </w:r>
          </w:p>
        </w:tc>
        <w:tc>
          <w:tcPr>
            <w:tcW w:w="1006" w:type="dxa"/>
          </w:tcPr>
          <w:p w:rsidR="008179A0" w:rsidRPr="004B5E37" w:rsidRDefault="008179A0" w:rsidP="008179A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318" w:type="dxa"/>
            <w:vMerge w:val="restart"/>
          </w:tcPr>
          <w:p w:rsidR="008179A0" w:rsidRDefault="008179A0" w:rsidP="0081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0" w:rsidRDefault="008179A0" w:rsidP="0081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0" w:rsidRPr="00A340AB" w:rsidRDefault="006A09EF" w:rsidP="006A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79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4" w:type="dxa"/>
            <w:vMerge w:val="restart"/>
            <w:vAlign w:val="center"/>
          </w:tcPr>
          <w:p w:rsidR="008179A0" w:rsidRPr="00A340AB" w:rsidRDefault="008179A0" w:rsidP="003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3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D3A0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3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3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vAlign w:val="center"/>
          </w:tcPr>
          <w:p w:rsidR="008179A0" w:rsidRPr="00A340AB" w:rsidRDefault="008179A0" w:rsidP="0081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8179A0" w:rsidRPr="00A340AB" w:rsidRDefault="008179A0" w:rsidP="0081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0" w:rsidTr="004C0300">
        <w:trPr>
          <w:trHeight w:val="532"/>
        </w:trPr>
        <w:tc>
          <w:tcPr>
            <w:tcW w:w="696" w:type="dxa"/>
            <w:vAlign w:val="center"/>
          </w:tcPr>
          <w:p w:rsidR="008179A0" w:rsidRPr="00AF2372" w:rsidRDefault="008179A0" w:rsidP="00817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3268" w:type="dxa"/>
          </w:tcPr>
          <w:p w:rsidR="008179A0" w:rsidRPr="004B5E37" w:rsidRDefault="008179A0" w:rsidP="008179A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 xml:space="preserve">Туберкулез легких, комбинированный с другими заболеваниями. </w:t>
            </w:r>
          </w:p>
        </w:tc>
        <w:tc>
          <w:tcPr>
            <w:tcW w:w="1006" w:type="dxa"/>
          </w:tcPr>
          <w:p w:rsidR="008179A0" w:rsidRPr="004B5E37" w:rsidRDefault="008179A0" w:rsidP="008179A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E37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318" w:type="dxa"/>
            <w:vMerge/>
            <w:vAlign w:val="center"/>
          </w:tcPr>
          <w:p w:rsidR="008179A0" w:rsidRDefault="008179A0" w:rsidP="0081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8179A0" w:rsidRDefault="008179A0" w:rsidP="0081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8179A0" w:rsidRPr="00A340AB" w:rsidRDefault="008179A0" w:rsidP="0081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7F0E0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</w:tcPr>
          <w:p w:rsidR="008179A0" w:rsidRPr="00017467" w:rsidRDefault="008179A0" w:rsidP="0081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0" w:rsidTr="00896825">
        <w:trPr>
          <w:trHeight w:val="508"/>
        </w:trPr>
        <w:tc>
          <w:tcPr>
            <w:tcW w:w="3964" w:type="dxa"/>
            <w:gridSpan w:val="2"/>
            <w:vAlign w:val="center"/>
          </w:tcPr>
          <w:p w:rsidR="008179A0" w:rsidRPr="00687A2A" w:rsidRDefault="008179A0" w:rsidP="0081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565" w:type="dxa"/>
            <w:gridSpan w:val="5"/>
          </w:tcPr>
          <w:p w:rsidR="008179A0" w:rsidRDefault="008179A0" w:rsidP="0081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179A0" w:rsidRPr="00274F18" w:rsidRDefault="008179A0" w:rsidP="0081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62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9AF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62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209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209AF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proofErr w:type="gramEnd"/>
            <w:r w:rsidR="006209AF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8179A0" w:rsidRDefault="008179A0" w:rsidP="0062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A2047" w:rsidRPr="009A2047">
        <w:rPr>
          <w:rFonts w:ascii="Times New Roman" w:hAnsi="Times New Roman" w:cs="Times New Roman"/>
          <w:sz w:val="24"/>
          <w:szCs w:val="24"/>
        </w:rPr>
        <w:t>13.01.</w:t>
      </w:r>
      <w:r w:rsidR="006A09EF">
        <w:rPr>
          <w:rFonts w:ascii="Times New Roman" w:hAnsi="Times New Roman" w:cs="Times New Roman"/>
          <w:sz w:val="24"/>
          <w:szCs w:val="24"/>
        </w:rPr>
        <w:t>2024</w:t>
      </w:r>
    </w:p>
    <w:sectPr w:rsid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17467"/>
    <w:rsid w:val="000278F8"/>
    <w:rsid w:val="00037900"/>
    <w:rsid w:val="000A0058"/>
    <w:rsid w:val="000A3922"/>
    <w:rsid w:val="000F0017"/>
    <w:rsid w:val="000F71AC"/>
    <w:rsid w:val="00104BBE"/>
    <w:rsid w:val="00136175"/>
    <w:rsid w:val="001651BB"/>
    <w:rsid w:val="0018292D"/>
    <w:rsid w:val="001D5716"/>
    <w:rsid w:val="001F51E2"/>
    <w:rsid w:val="002008B4"/>
    <w:rsid w:val="002363E9"/>
    <w:rsid w:val="00236970"/>
    <w:rsid w:val="00244C25"/>
    <w:rsid w:val="00282422"/>
    <w:rsid w:val="00294032"/>
    <w:rsid w:val="002C2CB8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8322A"/>
    <w:rsid w:val="00391903"/>
    <w:rsid w:val="003B2FD7"/>
    <w:rsid w:val="003C1768"/>
    <w:rsid w:val="003C6409"/>
    <w:rsid w:val="003D23C8"/>
    <w:rsid w:val="003D32DF"/>
    <w:rsid w:val="003E0902"/>
    <w:rsid w:val="003E13C2"/>
    <w:rsid w:val="003E705E"/>
    <w:rsid w:val="003F2D11"/>
    <w:rsid w:val="003F774B"/>
    <w:rsid w:val="00415B27"/>
    <w:rsid w:val="00437C9B"/>
    <w:rsid w:val="00454F62"/>
    <w:rsid w:val="004829EC"/>
    <w:rsid w:val="00482B58"/>
    <w:rsid w:val="004B5E37"/>
    <w:rsid w:val="004B73DF"/>
    <w:rsid w:val="004D660A"/>
    <w:rsid w:val="004F4064"/>
    <w:rsid w:val="00531387"/>
    <w:rsid w:val="00541A79"/>
    <w:rsid w:val="00556AE2"/>
    <w:rsid w:val="00570025"/>
    <w:rsid w:val="00573770"/>
    <w:rsid w:val="00582B82"/>
    <w:rsid w:val="00584514"/>
    <w:rsid w:val="005E3B53"/>
    <w:rsid w:val="006144C6"/>
    <w:rsid w:val="006156B0"/>
    <w:rsid w:val="006209AF"/>
    <w:rsid w:val="00627EA9"/>
    <w:rsid w:val="006A09EF"/>
    <w:rsid w:val="006A4D2A"/>
    <w:rsid w:val="006A6B63"/>
    <w:rsid w:val="006D28B6"/>
    <w:rsid w:val="006D3A05"/>
    <w:rsid w:val="006F682F"/>
    <w:rsid w:val="0071087B"/>
    <w:rsid w:val="00727F4B"/>
    <w:rsid w:val="00747849"/>
    <w:rsid w:val="0077092C"/>
    <w:rsid w:val="00794AD5"/>
    <w:rsid w:val="007B26B1"/>
    <w:rsid w:val="007B796B"/>
    <w:rsid w:val="007D7314"/>
    <w:rsid w:val="007F0E01"/>
    <w:rsid w:val="007F2F54"/>
    <w:rsid w:val="0081431B"/>
    <w:rsid w:val="00815CD0"/>
    <w:rsid w:val="008179A0"/>
    <w:rsid w:val="00817AA8"/>
    <w:rsid w:val="008306B3"/>
    <w:rsid w:val="008312E2"/>
    <w:rsid w:val="008414EF"/>
    <w:rsid w:val="0087080E"/>
    <w:rsid w:val="00874052"/>
    <w:rsid w:val="00880265"/>
    <w:rsid w:val="00896825"/>
    <w:rsid w:val="008A731D"/>
    <w:rsid w:val="008B0507"/>
    <w:rsid w:val="008B2932"/>
    <w:rsid w:val="008C2544"/>
    <w:rsid w:val="008F74FE"/>
    <w:rsid w:val="00940BDF"/>
    <w:rsid w:val="00942456"/>
    <w:rsid w:val="009468BA"/>
    <w:rsid w:val="00974022"/>
    <w:rsid w:val="00992C45"/>
    <w:rsid w:val="00995B81"/>
    <w:rsid w:val="009A2047"/>
    <w:rsid w:val="009A568D"/>
    <w:rsid w:val="009B45C1"/>
    <w:rsid w:val="009D07F2"/>
    <w:rsid w:val="00A340AB"/>
    <w:rsid w:val="00A52935"/>
    <w:rsid w:val="00A530CF"/>
    <w:rsid w:val="00A617DE"/>
    <w:rsid w:val="00A62AC2"/>
    <w:rsid w:val="00A921A5"/>
    <w:rsid w:val="00A93AC4"/>
    <w:rsid w:val="00AA1784"/>
    <w:rsid w:val="00AA536C"/>
    <w:rsid w:val="00AA7C28"/>
    <w:rsid w:val="00AB0208"/>
    <w:rsid w:val="00AD2BF2"/>
    <w:rsid w:val="00AF2372"/>
    <w:rsid w:val="00B142CE"/>
    <w:rsid w:val="00B257B2"/>
    <w:rsid w:val="00B46FB7"/>
    <w:rsid w:val="00B84018"/>
    <w:rsid w:val="00B850D8"/>
    <w:rsid w:val="00BD3CFF"/>
    <w:rsid w:val="00BD48EF"/>
    <w:rsid w:val="00C15C97"/>
    <w:rsid w:val="00C729D7"/>
    <w:rsid w:val="00C7567D"/>
    <w:rsid w:val="00C811B3"/>
    <w:rsid w:val="00C91E87"/>
    <w:rsid w:val="00CB287D"/>
    <w:rsid w:val="00CB6959"/>
    <w:rsid w:val="00CD3C63"/>
    <w:rsid w:val="00D06745"/>
    <w:rsid w:val="00D4397C"/>
    <w:rsid w:val="00D4771C"/>
    <w:rsid w:val="00D6420E"/>
    <w:rsid w:val="00D968F9"/>
    <w:rsid w:val="00D97756"/>
    <w:rsid w:val="00DB58E1"/>
    <w:rsid w:val="00DD4589"/>
    <w:rsid w:val="00E03496"/>
    <w:rsid w:val="00E166F5"/>
    <w:rsid w:val="00E217C4"/>
    <w:rsid w:val="00E313D1"/>
    <w:rsid w:val="00E74B16"/>
    <w:rsid w:val="00E8658E"/>
    <w:rsid w:val="00E9099E"/>
    <w:rsid w:val="00E96F20"/>
    <w:rsid w:val="00EA1DD8"/>
    <w:rsid w:val="00EF46CB"/>
    <w:rsid w:val="00F20022"/>
    <w:rsid w:val="00FA2D2E"/>
    <w:rsid w:val="00FC48EC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FD65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User</cp:lastModifiedBy>
  <cp:revision>27</cp:revision>
  <cp:lastPrinted>2022-12-28T15:01:00Z</cp:lastPrinted>
  <dcterms:created xsi:type="dcterms:W3CDTF">2023-01-17T15:55:00Z</dcterms:created>
  <dcterms:modified xsi:type="dcterms:W3CDTF">2024-01-14T11:10:00Z</dcterms:modified>
</cp:coreProperties>
</file>