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91" w:rsidRDefault="00B541A5" w:rsidP="00095164">
      <w:pPr>
        <w:jc w:val="center"/>
        <w:rPr>
          <w:rFonts w:ascii="Times New Roman" w:hAnsi="Times New Roman"/>
          <w:b/>
          <w:sz w:val="24"/>
          <w:szCs w:val="24"/>
        </w:rPr>
      </w:pPr>
      <w:r w:rsidRPr="006075E2">
        <w:rPr>
          <w:rFonts w:ascii="Times New Roman" w:hAnsi="Times New Roman"/>
          <w:b/>
          <w:sz w:val="24"/>
          <w:szCs w:val="24"/>
        </w:rPr>
        <w:t>Уважаемые коллеги!</w:t>
      </w:r>
    </w:p>
    <w:p w:rsidR="00246E91" w:rsidRPr="00A00975" w:rsidRDefault="00B541A5" w:rsidP="00095164">
      <w:pPr>
        <w:rPr>
          <w:rFonts w:ascii="Times New Roman" w:hAnsi="Times New Roman"/>
          <w:sz w:val="30"/>
          <w:szCs w:val="30"/>
        </w:rPr>
      </w:pPr>
      <w:r>
        <w:rPr>
          <w:rFonts w:ascii="Times New Roman" w:hAnsi="Times New Roman"/>
          <w:sz w:val="24"/>
          <w:szCs w:val="24"/>
        </w:rPr>
        <w:tab/>
        <w:t>Для составления квартального отчета ректора в Министерство Здравоохранения Р</w:t>
      </w:r>
      <w:r w:rsidR="00BC3762">
        <w:rPr>
          <w:rFonts w:ascii="Times New Roman" w:hAnsi="Times New Roman"/>
          <w:sz w:val="24"/>
          <w:szCs w:val="24"/>
        </w:rPr>
        <w:t xml:space="preserve">оссийской </w:t>
      </w:r>
      <w:r>
        <w:rPr>
          <w:rFonts w:ascii="Times New Roman" w:hAnsi="Times New Roman"/>
          <w:sz w:val="24"/>
          <w:szCs w:val="24"/>
        </w:rPr>
        <w:t>Ф</w:t>
      </w:r>
      <w:r w:rsidR="00BC3762">
        <w:rPr>
          <w:rFonts w:ascii="Times New Roman" w:hAnsi="Times New Roman"/>
          <w:sz w:val="24"/>
          <w:szCs w:val="24"/>
        </w:rPr>
        <w:t>едерации</w:t>
      </w:r>
      <w:r>
        <w:rPr>
          <w:rFonts w:ascii="Times New Roman" w:hAnsi="Times New Roman"/>
          <w:sz w:val="24"/>
          <w:szCs w:val="24"/>
        </w:rPr>
        <w:t>, просим Вас предоставить следующую информацию по форме</w:t>
      </w:r>
      <w:r w:rsidR="00C6048E">
        <w:rPr>
          <w:rFonts w:ascii="Times New Roman" w:hAnsi="Times New Roman"/>
          <w:sz w:val="24"/>
          <w:szCs w:val="24"/>
        </w:rPr>
        <w:t xml:space="preserve"> </w:t>
      </w:r>
      <w:r w:rsidR="00BC3762">
        <w:rPr>
          <w:rFonts w:ascii="Times New Roman" w:hAnsi="Times New Roman"/>
          <w:sz w:val="24"/>
          <w:szCs w:val="24"/>
        </w:rPr>
        <w:t>на электронную почту</w:t>
      </w:r>
      <w:r w:rsidR="00071843">
        <w:rPr>
          <w:rFonts w:ascii="Times New Roman" w:hAnsi="Times New Roman"/>
          <w:sz w:val="24"/>
          <w:szCs w:val="24"/>
        </w:rPr>
        <w:t xml:space="preserve"> </w:t>
      </w:r>
      <w:hyperlink r:id="rId8" w:history="1">
        <w:r w:rsidR="00071843" w:rsidRPr="00071843">
          <w:rPr>
            <w:rStyle w:val="a4"/>
            <w:rFonts w:ascii="Times New Roman" w:hAnsi="Times New Roman"/>
            <w:sz w:val="24"/>
            <w:szCs w:val="24"/>
            <w:lang w:val="en-US"/>
          </w:rPr>
          <w:t>rushan</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valiev</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kazangmu</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ru</w:t>
        </w:r>
      </w:hyperlink>
      <w:r w:rsidR="00071843" w:rsidRPr="00071843">
        <w:rPr>
          <w:rFonts w:ascii="Times New Roman" w:hAnsi="Times New Roman"/>
          <w:sz w:val="24"/>
          <w:szCs w:val="24"/>
        </w:rPr>
        <w:t xml:space="preserve"> и занести в </w:t>
      </w:r>
      <w:r w:rsidR="00874BE8">
        <w:rPr>
          <w:rFonts w:ascii="Times New Roman" w:hAnsi="Times New Roman"/>
          <w:sz w:val="24"/>
          <w:szCs w:val="24"/>
        </w:rPr>
        <w:t xml:space="preserve">научный </w:t>
      </w:r>
      <w:r w:rsidR="00071843" w:rsidRPr="00071843">
        <w:rPr>
          <w:rFonts w:ascii="Times New Roman" w:hAnsi="Times New Roman"/>
          <w:sz w:val="24"/>
          <w:szCs w:val="24"/>
        </w:rPr>
        <w:t>отдел</w:t>
      </w:r>
      <w:r w:rsidR="00C6048E" w:rsidRPr="00071843">
        <w:rPr>
          <w:rFonts w:ascii="Times New Roman" w:hAnsi="Times New Roman"/>
          <w:sz w:val="28"/>
          <w:szCs w:val="28"/>
        </w:rPr>
        <w:t xml:space="preserve"> </w:t>
      </w:r>
      <w:r w:rsidRPr="00A00975">
        <w:rPr>
          <w:rFonts w:ascii="Times New Roman" w:hAnsi="Times New Roman"/>
          <w:b/>
          <w:sz w:val="30"/>
          <w:szCs w:val="30"/>
          <w:u w:val="single"/>
        </w:rPr>
        <w:t xml:space="preserve">с обязательным предоставлением </w:t>
      </w:r>
      <w:r w:rsidR="002B39A0">
        <w:rPr>
          <w:rFonts w:ascii="Times New Roman" w:hAnsi="Times New Roman"/>
          <w:b/>
          <w:sz w:val="30"/>
          <w:szCs w:val="30"/>
          <w:u w:val="single"/>
        </w:rPr>
        <w:t>оригиналов/</w:t>
      </w:r>
      <w:r w:rsidR="00095164" w:rsidRPr="00A00975">
        <w:rPr>
          <w:rFonts w:ascii="Times New Roman" w:hAnsi="Times New Roman"/>
          <w:b/>
          <w:sz w:val="30"/>
          <w:szCs w:val="30"/>
          <w:u w:val="single"/>
        </w:rPr>
        <w:t xml:space="preserve">копий в срок до </w:t>
      </w:r>
      <w:r w:rsidR="006B2763">
        <w:rPr>
          <w:rFonts w:ascii="Times New Roman" w:hAnsi="Times New Roman"/>
          <w:b/>
          <w:sz w:val="30"/>
          <w:szCs w:val="30"/>
          <w:u w:val="single"/>
        </w:rPr>
        <w:t>2</w:t>
      </w:r>
      <w:r w:rsidR="003C45CC">
        <w:rPr>
          <w:rFonts w:ascii="Times New Roman" w:hAnsi="Times New Roman"/>
          <w:b/>
          <w:sz w:val="30"/>
          <w:szCs w:val="30"/>
          <w:u w:val="single"/>
        </w:rPr>
        <w:t>4</w:t>
      </w:r>
      <w:r w:rsidR="00CB53DF">
        <w:rPr>
          <w:rFonts w:ascii="Times New Roman" w:hAnsi="Times New Roman"/>
          <w:b/>
          <w:sz w:val="30"/>
          <w:szCs w:val="30"/>
          <w:u w:val="single"/>
        </w:rPr>
        <w:t xml:space="preserve"> </w:t>
      </w:r>
      <w:r w:rsidR="003C45CC">
        <w:rPr>
          <w:rFonts w:ascii="Times New Roman" w:hAnsi="Times New Roman"/>
          <w:b/>
          <w:sz w:val="30"/>
          <w:szCs w:val="30"/>
          <w:u w:val="single"/>
        </w:rPr>
        <w:t>декабря</w:t>
      </w:r>
      <w:r w:rsidR="006500F3" w:rsidRPr="00A00975">
        <w:rPr>
          <w:rFonts w:ascii="Times New Roman" w:hAnsi="Times New Roman"/>
          <w:b/>
          <w:sz w:val="30"/>
          <w:szCs w:val="30"/>
          <w:u w:val="single"/>
        </w:rPr>
        <w:t xml:space="preserve"> </w:t>
      </w:r>
      <w:r w:rsidR="00CB53DF">
        <w:rPr>
          <w:rFonts w:ascii="Times New Roman" w:hAnsi="Times New Roman"/>
          <w:b/>
          <w:sz w:val="30"/>
          <w:szCs w:val="30"/>
          <w:u w:val="single"/>
        </w:rPr>
        <w:t>2021</w:t>
      </w:r>
      <w:r w:rsidR="00095164" w:rsidRPr="00A00975">
        <w:rPr>
          <w:rFonts w:ascii="Times New Roman" w:hAnsi="Times New Roman"/>
          <w:b/>
          <w:sz w:val="30"/>
          <w:szCs w:val="30"/>
          <w:u w:val="single"/>
        </w:rPr>
        <w:t xml:space="preserve"> года</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61640" w:rsidRPr="00450B4D" w:rsidTr="00A632A6">
        <w:tc>
          <w:tcPr>
            <w:tcW w:w="3408" w:type="dxa"/>
            <w:vMerge w:val="restart"/>
          </w:tcPr>
          <w:p w:rsidR="00061640" w:rsidRPr="00095164" w:rsidRDefault="00061640" w:rsidP="00A632A6">
            <w:pPr>
              <w:spacing w:after="0"/>
              <w:ind w:firstLine="0"/>
              <w:rPr>
                <w:rFonts w:ascii="Times New Roman" w:hAnsi="Times New Roman"/>
                <w:sz w:val="24"/>
                <w:szCs w:val="24"/>
              </w:rPr>
            </w:pPr>
            <w:r w:rsidRPr="00095164">
              <w:rPr>
                <w:rFonts w:ascii="Times New Roman" w:hAnsi="Times New Roman"/>
                <w:sz w:val="24"/>
                <w:szCs w:val="24"/>
              </w:rPr>
              <w:t xml:space="preserve">Список изданных трудов сотрудниками кафедры,  за </w:t>
            </w:r>
            <w:r w:rsidR="003C45CC">
              <w:rPr>
                <w:rFonts w:ascii="Times New Roman" w:hAnsi="Times New Roman"/>
                <w:sz w:val="24"/>
                <w:szCs w:val="24"/>
                <w:lang w:val="en-US"/>
              </w:rPr>
              <w:t>IV</w:t>
            </w:r>
            <w:r>
              <w:rPr>
                <w:rFonts w:ascii="Times New Roman" w:hAnsi="Times New Roman"/>
                <w:sz w:val="24"/>
                <w:szCs w:val="24"/>
              </w:rPr>
              <w:t xml:space="preserve"> </w:t>
            </w:r>
            <w:r w:rsidRPr="00095164">
              <w:rPr>
                <w:rFonts w:ascii="Times New Roman" w:hAnsi="Times New Roman"/>
                <w:sz w:val="24"/>
                <w:szCs w:val="24"/>
              </w:rPr>
              <w:t>квартал</w:t>
            </w:r>
            <w:r>
              <w:rPr>
                <w:rFonts w:ascii="Times New Roman" w:hAnsi="Times New Roman"/>
                <w:sz w:val="24"/>
                <w:szCs w:val="24"/>
              </w:rPr>
              <w:t xml:space="preserve"> 2021 года (все публикации дублируются в научную библиотеку)</w:t>
            </w:r>
          </w:p>
        </w:tc>
        <w:tc>
          <w:tcPr>
            <w:tcW w:w="2640" w:type="dxa"/>
          </w:tcPr>
          <w:p w:rsidR="00061640" w:rsidRPr="00095164" w:rsidRDefault="00061640" w:rsidP="00095164">
            <w:pPr>
              <w:spacing w:after="0"/>
              <w:ind w:firstLine="0"/>
              <w:rPr>
                <w:rFonts w:ascii="Times New Roman" w:hAnsi="Times New Roman"/>
                <w:sz w:val="24"/>
                <w:szCs w:val="24"/>
              </w:rPr>
            </w:pPr>
            <w:r>
              <w:rPr>
                <w:rFonts w:ascii="Times New Roman" w:hAnsi="Times New Roman"/>
                <w:sz w:val="24"/>
                <w:szCs w:val="24"/>
              </w:rPr>
              <w:t>Статьи</w:t>
            </w:r>
            <w:r w:rsidRPr="00095164">
              <w:rPr>
                <w:rFonts w:ascii="Times New Roman" w:hAnsi="Times New Roman"/>
                <w:sz w:val="24"/>
                <w:szCs w:val="24"/>
              </w:rPr>
              <w:t xml:space="preserve">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61640" w:rsidRPr="00095164" w:rsidRDefault="00061640" w:rsidP="00095164">
            <w:pPr>
              <w:spacing w:after="0"/>
              <w:ind w:firstLine="0"/>
              <w:rPr>
                <w:rFonts w:ascii="Times New Roman" w:hAnsi="Times New Roman"/>
                <w:sz w:val="24"/>
                <w:szCs w:val="24"/>
              </w:rPr>
            </w:pPr>
          </w:p>
        </w:tc>
      </w:tr>
      <w:tr w:rsidR="00061640" w:rsidRPr="00B021DE" w:rsidTr="00A632A6">
        <w:tc>
          <w:tcPr>
            <w:tcW w:w="3408" w:type="dxa"/>
            <w:vMerge/>
          </w:tcPr>
          <w:p w:rsidR="00061640" w:rsidRPr="00095164" w:rsidRDefault="00061640" w:rsidP="00095164">
            <w:pPr>
              <w:spacing w:after="0"/>
              <w:ind w:firstLine="0"/>
              <w:rPr>
                <w:rFonts w:ascii="Times New Roman" w:hAnsi="Times New Roman"/>
                <w:sz w:val="24"/>
                <w:szCs w:val="24"/>
              </w:rPr>
            </w:pPr>
          </w:p>
        </w:tc>
        <w:tc>
          <w:tcPr>
            <w:tcW w:w="2640" w:type="dxa"/>
          </w:tcPr>
          <w:p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61640" w:rsidRPr="00B021DE" w:rsidRDefault="00B021DE" w:rsidP="00B021DE">
            <w:pPr>
              <w:spacing w:after="0"/>
              <w:ind w:firstLine="0"/>
              <w:rPr>
                <w:rFonts w:ascii="Times New Roman" w:hAnsi="Times New Roman"/>
                <w:sz w:val="24"/>
                <w:szCs w:val="24"/>
                <w:lang w:val="en-US"/>
              </w:rPr>
            </w:pPr>
            <w:r w:rsidRPr="00B021DE">
              <w:rPr>
                <w:rFonts w:ascii="Times New Roman" w:hAnsi="Times New Roman"/>
                <w:sz w:val="24"/>
                <w:szCs w:val="24"/>
                <w:lang w:val="en-US"/>
              </w:rPr>
              <w:t xml:space="preserve">Shamaev N. D. Prevalence of Toxoplasma gondii infection among small mammals in Tatarstan, Russian Federation / N. D. Shamaev, E.A. Shuralev, O.V. Nikitin, M. N. Mukminov, Y. N. Davidyuk, A. N. Belyaev, G. Sh. Isaeva, V. B. Ziatdinov, Nail I. Khammadov, R. F. Safna, Gaysha R. Salmanova, G. M. Akhmedova, K. S. Khaertynov, T. Saito, K. Kitoh, Y. Takashima // Scientifc Reports. –  2021. – 11. – </w:t>
            </w:r>
            <w:r>
              <w:rPr>
                <w:rFonts w:ascii="Times New Roman" w:hAnsi="Times New Roman"/>
                <w:sz w:val="24"/>
                <w:szCs w:val="24"/>
              </w:rPr>
              <w:t>Р</w:t>
            </w:r>
            <w:r w:rsidRPr="00B021DE">
              <w:rPr>
                <w:rFonts w:ascii="Times New Roman" w:hAnsi="Times New Roman"/>
                <w:sz w:val="24"/>
                <w:szCs w:val="24"/>
                <w:lang w:val="en-US"/>
              </w:rPr>
              <w:t>. 22184</w:t>
            </w:r>
          </w:p>
          <w:p w:rsidR="00B021DE" w:rsidRDefault="00FB2BFB" w:rsidP="00B021DE">
            <w:pPr>
              <w:spacing w:after="0"/>
              <w:ind w:firstLine="0"/>
              <w:rPr>
                <w:rFonts w:ascii="Times New Roman" w:hAnsi="Times New Roman"/>
                <w:sz w:val="24"/>
                <w:szCs w:val="24"/>
                <w:lang w:val="en-US"/>
              </w:rPr>
            </w:pPr>
            <w:hyperlink r:id="rId9" w:history="1">
              <w:r w:rsidR="00B021DE" w:rsidRPr="00772016">
                <w:rPr>
                  <w:rStyle w:val="a4"/>
                  <w:rFonts w:ascii="Times New Roman" w:hAnsi="Times New Roman"/>
                  <w:sz w:val="24"/>
                  <w:szCs w:val="24"/>
                  <w:lang w:val="en-US"/>
                </w:rPr>
                <w:t>https</w:t>
              </w:r>
              <w:r w:rsidR="00B021DE" w:rsidRPr="00B021DE">
                <w:rPr>
                  <w:rStyle w:val="a4"/>
                  <w:rFonts w:ascii="Times New Roman" w:hAnsi="Times New Roman"/>
                  <w:sz w:val="24"/>
                  <w:szCs w:val="24"/>
                  <w:lang w:val="en-US"/>
                </w:rPr>
                <w:t>://</w:t>
              </w:r>
              <w:r w:rsidR="00B021DE" w:rsidRPr="00772016">
                <w:rPr>
                  <w:rStyle w:val="a4"/>
                  <w:rFonts w:ascii="Times New Roman" w:hAnsi="Times New Roman"/>
                  <w:sz w:val="24"/>
                  <w:szCs w:val="24"/>
                  <w:lang w:val="en-US"/>
                </w:rPr>
                <w:t>www</w:t>
              </w:r>
              <w:r w:rsidR="00B021DE" w:rsidRPr="00B021DE">
                <w:rPr>
                  <w:rStyle w:val="a4"/>
                  <w:rFonts w:ascii="Times New Roman" w:hAnsi="Times New Roman"/>
                  <w:sz w:val="24"/>
                  <w:szCs w:val="24"/>
                  <w:lang w:val="en-US"/>
                </w:rPr>
                <w:t>.</w:t>
              </w:r>
              <w:r w:rsidR="00B021DE" w:rsidRPr="00772016">
                <w:rPr>
                  <w:rStyle w:val="a4"/>
                  <w:rFonts w:ascii="Times New Roman" w:hAnsi="Times New Roman"/>
                  <w:sz w:val="24"/>
                  <w:szCs w:val="24"/>
                  <w:lang w:val="en-US"/>
                </w:rPr>
                <w:t>nature</w:t>
              </w:r>
              <w:r w:rsidR="00B021DE" w:rsidRPr="00B021DE">
                <w:rPr>
                  <w:rStyle w:val="a4"/>
                  <w:rFonts w:ascii="Times New Roman" w:hAnsi="Times New Roman"/>
                  <w:sz w:val="24"/>
                  <w:szCs w:val="24"/>
                  <w:lang w:val="en-US"/>
                </w:rPr>
                <w:t>.</w:t>
              </w:r>
              <w:r w:rsidR="00B021DE" w:rsidRPr="00772016">
                <w:rPr>
                  <w:rStyle w:val="a4"/>
                  <w:rFonts w:ascii="Times New Roman" w:hAnsi="Times New Roman"/>
                  <w:sz w:val="24"/>
                  <w:szCs w:val="24"/>
                  <w:lang w:val="en-US"/>
                </w:rPr>
                <w:t>com</w:t>
              </w:r>
              <w:r w:rsidR="00B021DE" w:rsidRPr="00B021DE">
                <w:rPr>
                  <w:rStyle w:val="a4"/>
                  <w:rFonts w:ascii="Times New Roman" w:hAnsi="Times New Roman"/>
                  <w:sz w:val="24"/>
                  <w:szCs w:val="24"/>
                  <w:lang w:val="en-US"/>
                </w:rPr>
                <w:t>/</w:t>
              </w:r>
              <w:r w:rsidR="00B021DE" w:rsidRPr="00772016">
                <w:rPr>
                  <w:rStyle w:val="a4"/>
                  <w:rFonts w:ascii="Times New Roman" w:hAnsi="Times New Roman"/>
                  <w:sz w:val="24"/>
                  <w:szCs w:val="24"/>
                  <w:lang w:val="en-US"/>
                </w:rPr>
                <w:t>articles</w:t>
              </w:r>
              <w:r w:rsidR="00B021DE" w:rsidRPr="00B021DE">
                <w:rPr>
                  <w:rStyle w:val="a4"/>
                  <w:rFonts w:ascii="Times New Roman" w:hAnsi="Times New Roman"/>
                  <w:sz w:val="24"/>
                  <w:szCs w:val="24"/>
                  <w:lang w:val="en-US"/>
                </w:rPr>
                <w:t>/</w:t>
              </w:r>
              <w:r w:rsidR="00B021DE" w:rsidRPr="00772016">
                <w:rPr>
                  <w:rStyle w:val="a4"/>
                  <w:rFonts w:ascii="Times New Roman" w:hAnsi="Times New Roman"/>
                  <w:sz w:val="24"/>
                  <w:szCs w:val="24"/>
                  <w:lang w:val="en-US"/>
                </w:rPr>
                <w:t>s</w:t>
              </w:r>
              <w:r w:rsidR="00B021DE" w:rsidRPr="00B021DE">
                <w:rPr>
                  <w:rStyle w:val="a4"/>
                  <w:rFonts w:ascii="Times New Roman" w:hAnsi="Times New Roman"/>
                  <w:sz w:val="24"/>
                  <w:szCs w:val="24"/>
                  <w:lang w:val="en-US"/>
                </w:rPr>
                <w:t>41598-021-01582-</w:t>
              </w:r>
              <w:r w:rsidR="00B021DE" w:rsidRPr="00772016">
                <w:rPr>
                  <w:rStyle w:val="a4"/>
                  <w:rFonts w:ascii="Times New Roman" w:hAnsi="Times New Roman"/>
                  <w:sz w:val="24"/>
                  <w:szCs w:val="24"/>
                  <w:lang w:val="en-US"/>
                </w:rPr>
                <w:t>y</w:t>
              </w:r>
            </w:hyperlink>
          </w:p>
          <w:p w:rsidR="00B021DE" w:rsidRDefault="00B021DE" w:rsidP="00B021DE">
            <w:pPr>
              <w:spacing w:after="0"/>
              <w:ind w:firstLine="0"/>
              <w:rPr>
                <w:rFonts w:ascii="Times New Roman" w:hAnsi="Times New Roman"/>
                <w:sz w:val="24"/>
                <w:szCs w:val="24"/>
              </w:rPr>
            </w:pPr>
            <w:r w:rsidRPr="00F6218A">
              <w:rPr>
                <w:rFonts w:ascii="Times New Roman" w:hAnsi="Times New Roman"/>
                <w:sz w:val="24"/>
                <w:szCs w:val="24"/>
              </w:rPr>
              <w:t xml:space="preserve">Импакт-фактор РИНЦ 2018 </w:t>
            </w:r>
            <w:r>
              <w:rPr>
                <w:rFonts w:ascii="Times New Roman" w:hAnsi="Times New Roman"/>
                <w:sz w:val="24"/>
                <w:szCs w:val="24"/>
              </w:rPr>
              <w:t>–</w:t>
            </w:r>
            <w:r w:rsidRPr="00F6218A">
              <w:rPr>
                <w:rFonts w:ascii="Times New Roman" w:hAnsi="Times New Roman"/>
                <w:sz w:val="24"/>
                <w:szCs w:val="24"/>
              </w:rPr>
              <w:t xml:space="preserve"> нет</w:t>
            </w:r>
          </w:p>
          <w:p w:rsidR="00B021DE" w:rsidRPr="00B021DE" w:rsidRDefault="00B021DE" w:rsidP="00B021DE">
            <w:pPr>
              <w:spacing w:after="0"/>
              <w:ind w:firstLine="0"/>
              <w:rPr>
                <w:rFonts w:ascii="Times New Roman" w:hAnsi="Times New Roman"/>
                <w:sz w:val="24"/>
                <w:szCs w:val="24"/>
                <w:lang w:val="en-US"/>
              </w:rPr>
            </w:pPr>
          </w:p>
        </w:tc>
      </w:tr>
      <w:tr w:rsidR="00061640" w:rsidRPr="00450B4D" w:rsidTr="00A632A6">
        <w:tc>
          <w:tcPr>
            <w:tcW w:w="3408" w:type="dxa"/>
            <w:vMerge/>
          </w:tcPr>
          <w:p w:rsidR="00061640" w:rsidRPr="00B021DE" w:rsidRDefault="00061640" w:rsidP="00095164">
            <w:pPr>
              <w:spacing w:after="0"/>
              <w:ind w:firstLine="0"/>
              <w:rPr>
                <w:rFonts w:ascii="Times New Roman" w:hAnsi="Times New Roman"/>
                <w:sz w:val="24"/>
                <w:szCs w:val="24"/>
                <w:lang w:val="en-US"/>
              </w:rPr>
            </w:pPr>
          </w:p>
        </w:tc>
        <w:tc>
          <w:tcPr>
            <w:tcW w:w="2640" w:type="dxa"/>
          </w:tcPr>
          <w:p w:rsidR="00061640" w:rsidRPr="00095164" w:rsidRDefault="00061640" w:rsidP="00095164">
            <w:pPr>
              <w:spacing w:after="0"/>
              <w:ind w:firstLine="0"/>
              <w:rPr>
                <w:rFonts w:ascii="Times New Roman" w:hAnsi="Times New Roman"/>
                <w:sz w:val="24"/>
                <w:szCs w:val="24"/>
              </w:rPr>
            </w:pPr>
            <w:r w:rsidRPr="00B021DE">
              <w:rPr>
                <w:rFonts w:ascii="Times New Roman" w:hAnsi="Times New Roman"/>
                <w:sz w:val="24"/>
                <w:szCs w:val="24"/>
              </w:rPr>
              <w:t xml:space="preserve">Статьи </w:t>
            </w:r>
          </w:p>
        </w:tc>
        <w:tc>
          <w:tcPr>
            <w:tcW w:w="4940" w:type="dxa"/>
          </w:tcPr>
          <w:p w:rsidR="00AC59CD" w:rsidRPr="00AC59CD" w:rsidRDefault="00AC59CD" w:rsidP="00AC59CD">
            <w:pPr>
              <w:spacing w:after="0"/>
              <w:ind w:firstLine="0"/>
              <w:rPr>
                <w:rFonts w:ascii="Times New Roman" w:hAnsi="Times New Roman"/>
                <w:sz w:val="24"/>
                <w:szCs w:val="24"/>
              </w:rPr>
            </w:pPr>
            <w:r w:rsidRPr="00AC59CD">
              <w:rPr>
                <w:rFonts w:ascii="Times New Roman" w:hAnsi="Times New Roman"/>
                <w:sz w:val="24"/>
                <w:szCs w:val="24"/>
              </w:rPr>
              <w:t xml:space="preserve">Исаева Г.Ш. Опыт преподавания медицинской микробиологии на медико-профилактическом факультете / Исаева Г.Ш., Бадамшина Г.Г., Габидуллина С.Н. // Бактериология. </w:t>
            </w:r>
            <w:r>
              <w:rPr>
                <w:rFonts w:ascii="Times New Roman" w:hAnsi="Times New Roman"/>
                <w:sz w:val="24"/>
                <w:szCs w:val="24"/>
              </w:rPr>
              <w:t>–</w:t>
            </w:r>
            <w:r w:rsidRPr="00AC59CD">
              <w:rPr>
                <w:rFonts w:ascii="Times New Roman" w:hAnsi="Times New Roman"/>
                <w:sz w:val="24"/>
                <w:szCs w:val="24"/>
              </w:rPr>
              <w:t xml:space="preserve"> 2021. </w:t>
            </w:r>
            <w:r>
              <w:rPr>
                <w:rFonts w:ascii="Times New Roman" w:hAnsi="Times New Roman"/>
                <w:sz w:val="24"/>
                <w:szCs w:val="24"/>
              </w:rPr>
              <w:t>–</w:t>
            </w:r>
            <w:r w:rsidRPr="00AC59CD">
              <w:rPr>
                <w:rFonts w:ascii="Times New Roman" w:hAnsi="Times New Roman"/>
                <w:sz w:val="24"/>
                <w:szCs w:val="24"/>
              </w:rPr>
              <w:t xml:space="preserve"> 6(2). </w:t>
            </w:r>
            <w:r>
              <w:rPr>
                <w:rFonts w:ascii="Times New Roman" w:hAnsi="Times New Roman"/>
                <w:sz w:val="24"/>
                <w:szCs w:val="24"/>
              </w:rPr>
              <w:t>– С.</w:t>
            </w:r>
            <w:r w:rsidRPr="00AC59CD">
              <w:rPr>
                <w:rFonts w:ascii="Times New Roman" w:hAnsi="Times New Roman"/>
                <w:sz w:val="24"/>
                <w:szCs w:val="24"/>
              </w:rPr>
              <w:t xml:space="preserve"> 62–67.</w:t>
            </w:r>
          </w:p>
          <w:p w:rsidR="00061640" w:rsidRDefault="00AC59CD" w:rsidP="00AC59CD">
            <w:pPr>
              <w:spacing w:after="0"/>
              <w:ind w:firstLine="0"/>
              <w:rPr>
                <w:rFonts w:ascii="Times New Roman" w:hAnsi="Times New Roman"/>
                <w:sz w:val="24"/>
                <w:szCs w:val="24"/>
              </w:rPr>
            </w:pPr>
            <w:r w:rsidRPr="00AC59CD">
              <w:rPr>
                <w:rFonts w:ascii="Times New Roman" w:hAnsi="Times New Roman"/>
                <w:sz w:val="24"/>
                <w:szCs w:val="24"/>
              </w:rPr>
              <w:t xml:space="preserve"> DOI: 10.20953/2500-1027-2021-2-62-67</w:t>
            </w:r>
          </w:p>
          <w:p w:rsidR="00AC59CD" w:rsidRDefault="00AC59CD" w:rsidP="00AC59CD">
            <w:pPr>
              <w:spacing w:after="0"/>
              <w:ind w:firstLine="0"/>
              <w:rPr>
                <w:rFonts w:ascii="Times New Roman" w:hAnsi="Times New Roman"/>
                <w:sz w:val="24"/>
                <w:szCs w:val="24"/>
              </w:rPr>
            </w:pPr>
            <w:r w:rsidRPr="00F6218A">
              <w:rPr>
                <w:rFonts w:ascii="Times New Roman" w:hAnsi="Times New Roman"/>
                <w:sz w:val="24"/>
                <w:szCs w:val="24"/>
              </w:rPr>
              <w:t xml:space="preserve">Импакт-фактор РИНЦ 2018 </w:t>
            </w:r>
            <w:r>
              <w:rPr>
                <w:rFonts w:ascii="Times New Roman" w:hAnsi="Times New Roman"/>
                <w:sz w:val="24"/>
                <w:szCs w:val="24"/>
              </w:rPr>
              <w:t>–</w:t>
            </w:r>
            <w:r w:rsidRPr="00F6218A">
              <w:rPr>
                <w:rFonts w:ascii="Times New Roman" w:hAnsi="Times New Roman"/>
                <w:sz w:val="24"/>
                <w:szCs w:val="24"/>
              </w:rPr>
              <w:t xml:space="preserve"> нет</w:t>
            </w:r>
          </w:p>
          <w:p w:rsidR="00AC59CD" w:rsidRPr="00095164" w:rsidRDefault="00AC59CD" w:rsidP="00AC59CD">
            <w:pPr>
              <w:spacing w:after="0"/>
              <w:ind w:firstLine="0"/>
              <w:rPr>
                <w:rFonts w:ascii="Times New Roman" w:hAnsi="Times New Roman"/>
                <w:sz w:val="24"/>
                <w:szCs w:val="24"/>
              </w:rPr>
            </w:pPr>
          </w:p>
        </w:tc>
      </w:tr>
      <w:tr w:rsidR="00061640" w:rsidRPr="00450B4D" w:rsidTr="00A632A6">
        <w:tc>
          <w:tcPr>
            <w:tcW w:w="3408" w:type="dxa"/>
            <w:vMerge/>
          </w:tcPr>
          <w:p w:rsidR="00061640" w:rsidRPr="00095164" w:rsidRDefault="00061640" w:rsidP="00095164">
            <w:pPr>
              <w:spacing w:after="0"/>
              <w:ind w:firstLine="0"/>
              <w:rPr>
                <w:rFonts w:ascii="Times New Roman" w:hAnsi="Times New Roman"/>
                <w:sz w:val="24"/>
                <w:szCs w:val="24"/>
              </w:rPr>
            </w:pPr>
          </w:p>
        </w:tc>
        <w:tc>
          <w:tcPr>
            <w:tcW w:w="2640" w:type="dxa"/>
          </w:tcPr>
          <w:p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61640" w:rsidRPr="00C04707" w:rsidRDefault="00C04707" w:rsidP="00C04707">
            <w:pPr>
              <w:spacing w:after="0"/>
              <w:ind w:firstLine="0"/>
              <w:rPr>
                <w:rFonts w:ascii="Times New Roman" w:hAnsi="Times New Roman"/>
                <w:sz w:val="24"/>
                <w:szCs w:val="24"/>
              </w:rPr>
            </w:pPr>
            <w:r w:rsidRPr="00C04707">
              <w:rPr>
                <w:rFonts w:ascii="Times New Roman" w:hAnsi="Times New Roman"/>
                <w:sz w:val="24"/>
                <w:szCs w:val="24"/>
              </w:rPr>
              <w:t>1.</w:t>
            </w:r>
            <w:r>
              <w:rPr>
                <w:rFonts w:ascii="Times New Roman" w:hAnsi="Times New Roman"/>
                <w:sz w:val="24"/>
                <w:szCs w:val="24"/>
              </w:rPr>
              <w:t xml:space="preserve"> </w:t>
            </w:r>
            <w:r w:rsidR="00F6218A" w:rsidRPr="00C04707">
              <w:rPr>
                <w:rFonts w:ascii="Times New Roman" w:hAnsi="Times New Roman"/>
                <w:sz w:val="24"/>
                <w:szCs w:val="24"/>
              </w:rPr>
              <w:t xml:space="preserve">Nikitina L.E. Biological Activity of Bicyclic Monoterpene Alcohols / Nikitina L.E., Lisovskaya S.A., Startseva V.A., Frolova L.L., Kutchin A.V., Shevchenko O.G., Ostolopovskaya O.V., Pavelyev R.S., Khelkha M. A. l, Gilfanov I.R., Fedyunina I.V., Khaliullin R.R., Akhverdiev R.F., Gerasimov A.V., Abzaldinova E.V., Izmailov A.G. //  </w:t>
            </w:r>
            <w:r w:rsidR="00F6218A" w:rsidRPr="00C04707">
              <w:rPr>
                <w:rFonts w:ascii="Times New Roman" w:hAnsi="Times New Roman"/>
                <w:sz w:val="24"/>
                <w:szCs w:val="24"/>
              </w:rPr>
              <w:br/>
              <w:t xml:space="preserve">BioNanoScience. – 2021. – no 11. – P.  970–976. </w:t>
            </w:r>
            <w:hyperlink r:id="rId10" w:history="1">
              <w:r w:rsidR="00F6218A" w:rsidRPr="00C04707">
                <w:rPr>
                  <w:rFonts w:ascii="Times New Roman" w:hAnsi="Times New Roman"/>
                  <w:sz w:val="24"/>
                  <w:szCs w:val="24"/>
                </w:rPr>
                <w:t>https://doi.org/10.1007/s12668-021-00912-8</w:t>
              </w:r>
            </w:hyperlink>
          </w:p>
          <w:p w:rsidR="00F6218A" w:rsidRDefault="00F6218A" w:rsidP="00F6218A">
            <w:pPr>
              <w:spacing w:after="0"/>
              <w:ind w:firstLine="0"/>
              <w:rPr>
                <w:rFonts w:ascii="Times New Roman" w:hAnsi="Times New Roman"/>
                <w:sz w:val="24"/>
                <w:szCs w:val="24"/>
              </w:rPr>
            </w:pPr>
            <w:r w:rsidRPr="00F6218A">
              <w:rPr>
                <w:rFonts w:ascii="Times New Roman" w:hAnsi="Times New Roman"/>
                <w:sz w:val="24"/>
                <w:szCs w:val="24"/>
              </w:rPr>
              <w:t xml:space="preserve">Импакт-фактор РИНЦ 2018 </w:t>
            </w:r>
            <w:r w:rsidR="00184083">
              <w:rPr>
                <w:rFonts w:ascii="Times New Roman" w:hAnsi="Times New Roman"/>
                <w:sz w:val="24"/>
                <w:szCs w:val="24"/>
              </w:rPr>
              <w:t>–</w:t>
            </w:r>
            <w:r w:rsidRPr="00F6218A">
              <w:rPr>
                <w:rFonts w:ascii="Times New Roman" w:hAnsi="Times New Roman"/>
                <w:sz w:val="24"/>
                <w:szCs w:val="24"/>
              </w:rPr>
              <w:t xml:space="preserve"> нет</w:t>
            </w:r>
          </w:p>
          <w:p w:rsidR="00184083" w:rsidRDefault="00C04707" w:rsidP="00184083">
            <w:pPr>
              <w:spacing w:after="0"/>
              <w:ind w:firstLine="0"/>
              <w:rPr>
                <w:rFonts w:ascii="Times New Roman" w:hAnsi="Times New Roman"/>
                <w:sz w:val="24"/>
                <w:szCs w:val="24"/>
              </w:rPr>
            </w:pPr>
            <w:r>
              <w:rPr>
                <w:rFonts w:ascii="Times New Roman" w:hAnsi="Times New Roman"/>
                <w:sz w:val="24"/>
                <w:szCs w:val="24"/>
              </w:rPr>
              <w:t xml:space="preserve">2. </w:t>
            </w:r>
            <w:r w:rsidR="00184083" w:rsidRPr="00184083">
              <w:rPr>
                <w:rFonts w:ascii="Times New Roman" w:hAnsi="Times New Roman"/>
                <w:sz w:val="24"/>
                <w:szCs w:val="24"/>
              </w:rPr>
              <w:t>Валиева Р.И.</w:t>
            </w:r>
            <w:r w:rsidR="00184083">
              <w:rPr>
                <w:rFonts w:ascii="Times New Roman" w:hAnsi="Times New Roman"/>
                <w:sz w:val="24"/>
                <w:szCs w:val="24"/>
              </w:rPr>
              <w:t xml:space="preserve"> </w:t>
            </w:r>
            <w:r w:rsidR="00184083" w:rsidRPr="00184083">
              <w:rPr>
                <w:rFonts w:ascii="Times New Roman" w:hAnsi="Times New Roman"/>
                <w:sz w:val="24"/>
                <w:szCs w:val="24"/>
              </w:rPr>
              <w:t>Особенности антифунгальной терапии при длительном инфекционном процессе: клинический случай грибкового кератита и анализ профиля противогрибковой чувствительности с учетом формирования биопленок</w:t>
            </w:r>
            <w:r w:rsidR="00184083">
              <w:rPr>
                <w:rFonts w:ascii="Times New Roman" w:hAnsi="Times New Roman"/>
                <w:sz w:val="24"/>
                <w:szCs w:val="24"/>
              </w:rPr>
              <w:t xml:space="preserve"> /</w:t>
            </w:r>
            <w:r w:rsidR="00184083" w:rsidRPr="00184083">
              <w:rPr>
                <w:rFonts w:ascii="Times New Roman" w:hAnsi="Times New Roman"/>
                <w:sz w:val="24"/>
                <w:szCs w:val="24"/>
              </w:rPr>
              <w:t xml:space="preserve"> Валиева Р.И., Лисовская С.А., Маянская К.А., Самигуллин Д.В., Исаева Г.Ш.</w:t>
            </w:r>
            <w:r w:rsidR="00184083">
              <w:rPr>
                <w:rFonts w:ascii="Times New Roman" w:hAnsi="Times New Roman"/>
                <w:sz w:val="24"/>
                <w:szCs w:val="24"/>
              </w:rPr>
              <w:t xml:space="preserve"> //</w:t>
            </w:r>
            <w:r w:rsidR="00184083" w:rsidRPr="00184083">
              <w:rPr>
                <w:rFonts w:ascii="Times New Roman" w:hAnsi="Times New Roman"/>
                <w:sz w:val="24"/>
                <w:szCs w:val="24"/>
              </w:rPr>
              <w:t xml:space="preserve"> Инфекция и иммунитет.</w:t>
            </w:r>
            <w:r w:rsidR="00184083">
              <w:rPr>
                <w:rFonts w:ascii="Times New Roman" w:hAnsi="Times New Roman"/>
                <w:sz w:val="24"/>
                <w:szCs w:val="24"/>
              </w:rPr>
              <w:t xml:space="preserve"> –</w:t>
            </w:r>
            <w:r w:rsidR="00184083" w:rsidRPr="00184083">
              <w:rPr>
                <w:rFonts w:ascii="Times New Roman" w:hAnsi="Times New Roman"/>
                <w:sz w:val="24"/>
                <w:szCs w:val="24"/>
              </w:rPr>
              <w:t xml:space="preserve"> 2021</w:t>
            </w:r>
            <w:r w:rsidR="00184083">
              <w:rPr>
                <w:rFonts w:ascii="Times New Roman" w:hAnsi="Times New Roman"/>
                <w:sz w:val="24"/>
                <w:szCs w:val="24"/>
              </w:rPr>
              <w:t xml:space="preserve">. –№ </w:t>
            </w:r>
            <w:r w:rsidR="00184083" w:rsidRPr="00184083">
              <w:rPr>
                <w:rFonts w:ascii="Times New Roman" w:hAnsi="Times New Roman"/>
                <w:sz w:val="24"/>
                <w:szCs w:val="24"/>
              </w:rPr>
              <w:t>11(4)</w:t>
            </w:r>
            <w:r w:rsidR="00184083">
              <w:rPr>
                <w:rFonts w:ascii="Times New Roman" w:hAnsi="Times New Roman"/>
                <w:sz w:val="24"/>
                <w:szCs w:val="24"/>
              </w:rPr>
              <w:t xml:space="preserve">. – С. </w:t>
            </w:r>
            <w:r w:rsidR="00184083" w:rsidRPr="00184083">
              <w:rPr>
                <w:rFonts w:ascii="Times New Roman" w:hAnsi="Times New Roman"/>
                <w:sz w:val="24"/>
                <w:szCs w:val="24"/>
              </w:rPr>
              <w:t xml:space="preserve">789-797. </w:t>
            </w:r>
          </w:p>
          <w:p w:rsidR="00184083" w:rsidRDefault="00FB2BFB" w:rsidP="00184083">
            <w:pPr>
              <w:spacing w:after="0"/>
              <w:ind w:firstLine="0"/>
              <w:rPr>
                <w:rFonts w:ascii="Times New Roman" w:hAnsi="Times New Roman"/>
                <w:sz w:val="24"/>
                <w:szCs w:val="24"/>
              </w:rPr>
            </w:pPr>
            <w:hyperlink r:id="rId11" w:history="1">
              <w:r w:rsidR="00184083" w:rsidRPr="00C04707">
                <w:t>https://doi.org/10.15789/2220-7619-FOA-1495</w:t>
              </w:r>
            </w:hyperlink>
          </w:p>
          <w:p w:rsidR="00184083" w:rsidRDefault="00184083" w:rsidP="00184083">
            <w:pPr>
              <w:spacing w:after="0"/>
              <w:ind w:firstLine="0"/>
              <w:rPr>
                <w:rFonts w:ascii="Times New Roman" w:hAnsi="Times New Roman"/>
                <w:sz w:val="24"/>
                <w:szCs w:val="24"/>
              </w:rPr>
            </w:pPr>
            <w:r w:rsidRPr="00F6218A">
              <w:rPr>
                <w:rFonts w:ascii="Times New Roman" w:hAnsi="Times New Roman"/>
                <w:sz w:val="24"/>
                <w:szCs w:val="24"/>
              </w:rPr>
              <w:t xml:space="preserve">Импакт-фактор РИНЦ 2018 </w:t>
            </w:r>
            <w:r>
              <w:rPr>
                <w:rFonts w:ascii="Times New Roman" w:hAnsi="Times New Roman"/>
                <w:sz w:val="24"/>
                <w:szCs w:val="24"/>
              </w:rPr>
              <w:t>–</w:t>
            </w:r>
            <w:r w:rsidRPr="00F6218A">
              <w:rPr>
                <w:rFonts w:ascii="Times New Roman" w:hAnsi="Times New Roman"/>
                <w:sz w:val="24"/>
                <w:szCs w:val="24"/>
              </w:rPr>
              <w:t xml:space="preserve"> нет</w:t>
            </w:r>
          </w:p>
          <w:p w:rsidR="00C04707" w:rsidRPr="00C04707" w:rsidRDefault="00C04707" w:rsidP="00184083">
            <w:pPr>
              <w:spacing w:after="0"/>
              <w:ind w:firstLine="0"/>
              <w:rPr>
                <w:rFonts w:ascii="Times New Roman" w:hAnsi="Times New Roman"/>
                <w:sz w:val="24"/>
                <w:szCs w:val="24"/>
              </w:rPr>
            </w:pPr>
            <w:r w:rsidRPr="00C04707">
              <w:rPr>
                <w:rFonts w:ascii="Times New Roman" w:hAnsi="Times New Roman"/>
                <w:sz w:val="24"/>
                <w:szCs w:val="24"/>
              </w:rPr>
              <w:lastRenderedPageBreak/>
              <w:t xml:space="preserve"> 3. Решетникова И.Д. </w:t>
            </w:r>
            <w:r w:rsidR="00D37ED7" w:rsidRPr="00C04707">
              <w:rPr>
                <w:rFonts w:ascii="Times New Roman" w:hAnsi="Times New Roman"/>
                <w:sz w:val="24"/>
                <w:szCs w:val="24"/>
              </w:rPr>
              <w:t xml:space="preserve">Изучение особенностей гуморального иммунного ответа к новой коронавирусной инфекции COVID-19 среди медицинских работников </w:t>
            </w:r>
            <w:r w:rsidRPr="00C04707">
              <w:rPr>
                <w:rFonts w:ascii="Times New Roman" w:hAnsi="Times New Roman"/>
                <w:sz w:val="24"/>
                <w:szCs w:val="24"/>
              </w:rPr>
              <w:t xml:space="preserve">/ Решетникова И.Д., Тюрин Ю.А., Агафонова Е.В., Куликов С.Н., Гилязутдинова Г.Ф., Лопушов Д.В., Шайхразиева Н.Д., Исаева Г.Ш., Зиатдинов В.Б. </w:t>
            </w:r>
            <w:r w:rsidR="00D37ED7" w:rsidRPr="00C04707">
              <w:rPr>
                <w:rFonts w:ascii="Times New Roman" w:hAnsi="Times New Roman"/>
                <w:sz w:val="24"/>
                <w:szCs w:val="24"/>
              </w:rPr>
              <w:t>// Инфекция и иммунитет.</w:t>
            </w:r>
            <w:r w:rsidRPr="00C04707">
              <w:rPr>
                <w:rFonts w:ascii="Times New Roman" w:hAnsi="Times New Roman"/>
                <w:sz w:val="24"/>
                <w:szCs w:val="24"/>
              </w:rPr>
              <w:t xml:space="preserve"> </w:t>
            </w:r>
            <w:r>
              <w:rPr>
                <w:rFonts w:ascii="Times New Roman" w:hAnsi="Times New Roman"/>
                <w:sz w:val="24"/>
                <w:szCs w:val="24"/>
              </w:rPr>
              <w:t>–</w:t>
            </w:r>
            <w:r w:rsidR="00D37ED7" w:rsidRPr="00C04707">
              <w:rPr>
                <w:rFonts w:ascii="Times New Roman" w:hAnsi="Times New Roman"/>
                <w:sz w:val="24"/>
                <w:szCs w:val="24"/>
              </w:rPr>
              <w:t xml:space="preserve"> 2021. </w:t>
            </w:r>
            <w:r>
              <w:rPr>
                <w:rFonts w:ascii="Times New Roman" w:hAnsi="Times New Roman"/>
                <w:sz w:val="24"/>
                <w:szCs w:val="24"/>
              </w:rPr>
              <w:t xml:space="preserve">– </w:t>
            </w:r>
            <w:r w:rsidR="00D37ED7" w:rsidRPr="00C04707">
              <w:rPr>
                <w:rFonts w:ascii="Times New Roman" w:hAnsi="Times New Roman"/>
                <w:sz w:val="24"/>
                <w:szCs w:val="24"/>
              </w:rPr>
              <w:t xml:space="preserve">Т. 11, № 5. </w:t>
            </w:r>
            <w:r>
              <w:rPr>
                <w:rFonts w:ascii="Times New Roman" w:hAnsi="Times New Roman"/>
                <w:sz w:val="24"/>
                <w:szCs w:val="24"/>
              </w:rPr>
              <w:t xml:space="preserve">– </w:t>
            </w:r>
            <w:r w:rsidR="00D37ED7" w:rsidRPr="00C04707">
              <w:rPr>
                <w:rFonts w:ascii="Times New Roman" w:hAnsi="Times New Roman"/>
                <w:sz w:val="24"/>
                <w:szCs w:val="24"/>
              </w:rPr>
              <w:t xml:space="preserve">C. 934–942. </w:t>
            </w:r>
          </w:p>
          <w:p w:rsidR="00184083" w:rsidRPr="00C04707" w:rsidRDefault="00D37ED7" w:rsidP="00184083">
            <w:pPr>
              <w:spacing w:after="0"/>
              <w:ind w:firstLine="0"/>
              <w:rPr>
                <w:rFonts w:ascii="Times New Roman" w:hAnsi="Times New Roman"/>
                <w:sz w:val="24"/>
                <w:szCs w:val="24"/>
              </w:rPr>
            </w:pPr>
            <w:r w:rsidRPr="00C04707">
              <w:rPr>
                <w:rFonts w:ascii="Times New Roman" w:hAnsi="Times New Roman"/>
                <w:sz w:val="24"/>
                <w:szCs w:val="24"/>
              </w:rPr>
              <w:t>doi: 10.15789/2220-7619-SOT-1587</w:t>
            </w:r>
          </w:p>
          <w:p w:rsidR="00C04707" w:rsidRDefault="00C04707" w:rsidP="00C04707">
            <w:pPr>
              <w:spacing w:after="0"/>
              <w:ind w:firstLine="0"/>
              <w:rPr>
                <w:rFonts w:ascii="Times New Roman" w:hAnsi="Times New Roman"/>
                <w:sz w:val="24"/>
                <w:szCs w:val="24"/>
              </w:rPr>
            </w:pPr>
            <w:r w:rsidRPr="00F6218A">
              <w:rPr>
                <w:rFonts w:ascii="Times New Roman" w:hAnsi="Times New Roman"/>
                <w:sz w:val="24"/>
                <w:szCs w:val="24"/>
              </w:rPr>
              <w:t xml:space="preserve">Импакт-фактор РИНЦ 2018 </w:t>
            </w:r>
            <w:r>
              <w:rPr>
                <w:rFonts w:ascii="Times New Roman" w:hAnsi="Times New Roman"/>
                <w:sz w:val="24"/>
                <w:szCs w:val="24"/>
              </w:rPr>
              <w:t>–</w:t>
            </w:r>
            <w:r w:rsidRPr="00F6218A">
              <w:rPr>
                <w:rFonts w:ascii="Times New Roman" w:hAnsi="Times New Roman"/>
                <w:sz w:val="24"/>
                <w:szCs w:val="24"/>
              </w:rPr>
              <w:t xml:space="preserve"> нет</w:t>
            </w:r>
          </w:p>
          <w:p w:rsidR="00AC59CD" w:rsidRDefault="00AC59CD" w:rsidP="00C04707">
            <w:pPr>
              <w:spacing w:after="0"/>
              <w:ind w:firstLine="0"/>
              <w:rPr>
                <w:rFonts w:ascii="Times New Roman" w:hAnsi="Times New Roman"/>
                <w:sz w:val="24"/>
                <w:szCs w:val="24"/>
              </w:rPr>
            </w:pPr>
            <w:r>
              <w:rPr>
                <w:rFonts w:ascii="Times New Roman" w:hAnsi="Times New Roman"/>
                <w:sz w:val="24"/>
                <w:szCs w:val="24"/>
              </w:rPr>
              <w:t xml:space="preserve">4. </w:t>
            </w:r>
            <w:r w:rsidRPr="00AC59CD">
              <w:rPr>
                <w:rFonts w:ascii="Times New Roman" w:hAnsi="Times New Roman"/>
                <w:sz w:val="24"/>
                <w:szCs w:val="24"/>
              </w:rPr>
              <w:t>Садыков М. Н.Особенности формирования серопозитивности к SARS-CoV2 у населения Республики Татарстан в период второг</w:t>
            </w:r>
            <w:r>
              <w:rPr>
                <w:rFonts w:ascii="Times New Roman" w:hAnsi="Times New Roman"/>
                <w:sz w:val="24"/>
                <w:szCs w:val="24"/>
              </w:rPr>
              <w:t>о пика распространения COVID-19 /</w:t>
            </w:r>
            <w:r w:rsidRPr="00AC59CD">
              <w:rPr>
                <w:rFonts w:ascii="Times New Roman" w:hAnsi="Times New Roman"/>
                <w:sz w:val="24"/>
                <w:szCs w:val="24"/>
              </w:rPr>
              <w:t xml:space="preserve"> Садыков М. Н., Зиатдинов В. Б., Решетникова И. Д.</w:t>
            </w:r>
            <w:r>
              <w:rPr>
                <w:rFonts w:ascii="Times New Roman" w:hAnsi="Times New Roman"/>
                <w:sz w:val="24"/>
                <w:szCs w:val="24"/>
              </w:rPr>
              <w:t xml:space="preserve">, </w:t>
            </w:r>
            <w:r w:rsidRPr="00AC59CD">
              <w:rPr>
                <w:rFonts w:ascii="Times New Roman" w:hAnsi="Times New Roman"/>
                <w:sz w:val="24"/>
                <w:szCs w:val="24"/>
              </w:rPr>
              <w:t xml:space="preserve">  Хакимов Н. М.,   Лопушов Д. В.,  Исаева Г. Ш. </w:t>
            </w:r>
            <w:r>
              <w:rPr>
                <w:rFonts w:ascii="Times New Roman" w:hAnsi="Times New Roman"/>
                <w:sz w:val="24"/>
                <w:szCs w:val="24"/>
              </w:rPr>
              <w:t>//</w:t>
            </w:r>
            <w:r w:rsidRPr="00AC59CD">
              <w:rPr>
                <w:rFonts w:ascii="Times New Roman" w:hAnsi="Times New Roman"/>
                <w:sz w:val="24"/>
                <w:szCs w:val="24"/>
              </w:rPr>
              <w:t xml:space="preserve"> Эпидемиология и Вакцинопрофилактика. </w:t>
            </w:r>
            <w:r>
              <w:rPr>
                <w:rFonts w:ascii="Times New Roman" w:hAnsi="Times New Roman"/>
                <w:sz w:val="24"/>
                <w:szCs w:val="24"/>
              </w:rPr>
              <w:t xml:space="preserve">– </w:t>
            </w:r>
            <w:r w:rsidRPr="00AC59CD">
              <w:rPr>
                <w:rFonts w:ascii="Times New Roman" w:hAnsi="Times New Roman"/>
                <w:sz w:val="24"/>
                <w:szCs w:val="24"/>
              </w:rPr>
              <w:t>2021</w:t>
            </w:r>
            <w:r>
              <w:rPr>
                <w:rFonts w:ascii="Times New Roman" w:hAnsi="Times New Roman"/>
                <w:sz w:val="24"/>
                <w:szCs w:val="24"/>
              </w:rPr>
              <w:t xml:space="preserve">. – </w:t>
            </w:r>
            <w:r w:rsidRPr="00AC59CD">
              <w:rPr>
                <w:rFonts w:ascii="Times New Roman" w:hAnsi="Times New Roman"/>
                <w:sz w:val="24"/>
                <w:szCs w:val="24"/>
              </w:rPr>
              <w:t>20(5)</w:t>
            </w:r>
            <w:r>
              <w:rPr>
                <w:rFonts w:ascii="Times New Roman" w:hAnsi="Times New Roman"/>
                <w:sz w:val="24"/>
                <w:szCs w:val="24"/>
              </w:rPr>
              <w:t>. – С.</w:t>
            </w:r>
            <w:r w:rsidRPr="00AC59CD">
              <w:rPr>
                <w:rFonts w:ascii="Times New Roman" w:hAnsi="Times New Roman"/>
                <w:sz w:val="24"/>
                <w:szCs w:val="24"/>
              </w:rPr>
              <w:t xml:space="preserve"> 39–51. </w:t>
            </w:r>
          </w:p>
          <w:p w:rsidR="00AC59CD" w:rsidRDefault="00AC59CD" w:rsidP="00C04707">
            <w:pPr>
              <w:spacing w:after="0"/>
              <w:ind w:firstLine="0"/>
              <w:rPr>
                <w:rFonts w:ascii="Times New Roman" w:hAnsi="Times New Roman"/>
                <w:sz w:val="24"/>
                <w:szCs w:val="24"/>
              </w:rPr>
            </w:pPr>
            <w:r w:rsidRPr="00AC59CD">
              <w:rPr>
                <w:rFonts w:ascii="Times New Roman" w:hAnsi="Times New Roman"/>
                <w:sz w:val="24"/>
                <w:szCs w:val="24"/>
              </w:rPr>
              <w:t>https://doi:10.31631/2073-3046-2021-20-5-39-51.</w:t>
            </w:r>
          </w:p>
          <w:p w:rsidR="00AC59CD" w:rsidRDefault="00AC59CD" w:rsidP="00AC59CD">
            <w:pPr>
              <w:spacing w:after="0"/>
              <w:ind w:firstLine="0"/>
              <w:rPr>
                <w:rFonts w:ascii="Times New Roman" w:hAnsi="Times New Roman"/>
                <w:sz w:val="24"/>
                <w:szCs w:val="24"/>
              </w:rPr>
            </w:pPr>
            <w:r w:rsidRPr="00F6218A">
              <w:rPr>
                <w:rFonts w:ascii="Times New Roman" w:hAnsi="Times New Roman"/>
                <w:sz w:val="24"/>
                <w:szCs w:val="24"/>
              </w:rPr>
              <w:t xml:space="preserve">Импакт-фактор РИНЦ 2018 </w:t>
            </w:r>
            <w:r>
              <w:rPr>
                <w:rFonts w:ascii="Times New Roman" w:hAnsi="Times New Roman"/>
                <w:sz w:val="24"/>
                <w:szCs w:val="24"/>
              </w:rPr>
              <w:t>–</w:t>
            </w:r>
            <w:r w:rsidRPr="00F6218A">
              <w:rPr>
                <w:rFonts w:ascii="Times New Roman" w:hAnsi="Times New Roman"/>
                <w:sz w:val="24"/>
                <w:szCs w:val="24"/>
              </w:rPr>
              <w:t xml:space="preserve"> нет</w:t>
            </w:r>
          </w:p>
          <w:p w:rsidR="00C04707" w:rsidRPr="00095164" w:rsidRDefault="00C04707" w:rsidP="00184083">
            <w:pPr>
              <w:spacing w:after="0"/>
              <w:ind w:firstLine="0"/>
              <w:rPr>
                <w:rFonts w:ascii="Times New Roman" w:hAnsi="Times New Roman"/>
                <w:sz w:val="24"/>
                <w:szCs w:val="24"/>
              </w:rPr>
            </w:pPr>
          </w:p>
        </w:tc>
      </w:tr>
      <w:tr w:rsidR="00061640" w:rsidRPr="00450B4D" w:rsidTr="00A632A6">
        <w:tc>
          <w:tcPr>
            <w:tcW w:w="3408" w:type="dxa"/>
            <w:vMerge/>
          </w:tcPr>
          <w:p w:rsidR="00061640" w:rsidRPr="00095164" w:rsidRDefault="00061640" w:rsidP="00095164">
            <w:pPr>
              <w:spacing w:after="0"/>
              <w:ind w:firstLine="0"/>
              <w:rPr>
                <w:rFonts w:ascii="Times New Roman" w:hAnsi="Times New Roman"/>
                <w:sz w:val="24"/>
                <w:szCs w:val="24"/>
              </w:rPr>
            </w:pPr>
          </w:p>
        </w:tc>
        <w:tc>
          <w:tcPr>
            <w:tcW w:w="2640" w:type="dxa"/>
          </w:tcPr>
          <w:p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Web</w:t>
            </w:r>
            <w:r w:rsidRPr="00095164">
              <w:rPr>
                <w:rFonts w:ascii="Times New Roman" w:hAnsi="Times New Roman"/>
                <w:sz w:val="24"/>
                <w:szCs w:val="24"/>
              </w:rPr>
              <w:t xml:space="preserve"> </w:t>
            </w:r>
            <w:r w:rsidRPr="00095164">
              <w:rPr>
                <w:rFonts w:ascii="Times New Roman" w:hAnsi="Times New Roman"/>
                <w:sz w:val="24"/>
                <w:szCs w:val="24"/>
                <w:lang w:val="en-US"/>
              </w:rPr>
              <w:t>of</w:t>
            </w:r>
            <w:r w:rsidRPr="00095164">
              <w:rPr>
                <w:rFonts w:ascii="Times New Roman" w:hAnsi="Times New Roman"/>
                <w:sz w:val="24"/>
                <w:szCs w:val="24"/>
              </w:rPr>
              <w:t xml:space="preserve"> </w:t>
            </w:r>
            <w:r w:rsidRPr="00095164">
              <w:rPr>
                <w:rFonts w:ascii="Times New Roman" w:hAnsi="Times New Roman"/>
                <w:sz w:val="24"/>
                <w:szCs w:val="24"/>
                <w:lang w:val="en-US"/>
              </w:rPr>
              <w:t>S</w:t>
            </w:r>
            <w:r>
              <w:rPr>
                <w:rFonts w:ascii="Times New Roman" w:hAnsi="Times New Roman"/>
                <w:sz w:val="24"/>
                <w:szCs w:val="24"/>
                <w:lang w:val="en-US"/>
              </w:rPr>
              <w:t>c</w:t>
            </w:r>
            <w:r w:rsidRPr="00095164">
              <w:rPr>
                <w:rFonts w:ascii="Times New Roman" w:hAnsi="Times New Roman"/>
                <w:sz w:val="24"/>
                <w:szCs w:val="24"/>
                <w:lang w:val="en-US"/>
              </w:rPr>
              <w:t>ince</w:t>
            </w:r>
            <w:r w:rsidRPr="00095164">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61640" w:rsidRPr="00095164" w:rsidRDefault="00061640" w:rsidP="00095164">
            <w:pPr>
              <w:spacing w:after="0"/>
              <w:ind w:firstLine="0"/>
              <w:rPr>
                <w:rFonts w:ascii="Times New Roman" w:hAnsi="Times New Roman"/>
                <w:sz w:val="24"/>
                <w:szCs w:val="24"/>
              </w:rPr>
            </w:pPr>
          </w:p>
        </w:tc>
      </w:tr>
      <w:tr w:rsidR="00061640" w:rsidRPr="00450B4D" w:rsidTr="00A632A6">
        <w:tc>
          <w:tcPr>
            <w:tcW w:w="3408" w:type="dxa"/>
            <w:vMerge/>
          </w:tcPr>
          <w:p w:rsidR="00061640" w:rsidRPr="00095164" w:rsidRDefault="00061640" w:rsidP="00095164">
            <w:pPr>
              <w:spacing w:after="0"/>
              <w:ind w:firstLine="0"/>
              <w:rPr>
                <w:rFonts w:ascii="Times New Roman" w:hAnsi="Times New Roman"/>
                <w:sz w:val="24"/>
                <w:szCs w:val="24"/>
              </w:rPr>
            </w:pPr>
          </w:p>
        </w:tc>
        <w:tc>
          <w:tcPr>
            <w:tcW w:w="2640" w:type="dxa"/>
          </w:tcPr>
          <w:p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Изданные монографии (с выходными данными по ГОСТ)</w:t>
            </w:r>
            <w:r>
              <w:rPr>
                <w:rFonts w:ascii="Times New Roman" w:hAnsi="Times New Roman"/>
                <w:sz w:val="24"/>
                <w:szCs w:val="24"/>
              </w:rPr>
              <w:t>,всех авторов, название монографии полное, без сокращений, год выпуска, тираж, объем, УПЛ, количество страниц, издательство</w:t>
            </w:r>
          </w:p>
        </w:tc>
        <w:tc>
          <w:tcPr>
            <w:tcW w:w="4940" w:type="dxa"/>
          </w:tcPr>
          <w:p w:rsidR="00061640" w:rsidRPr="00095164" w:rsidRDefault="00061640" w:rsidP="00095164">
            <w:pPr>
              <w:spacing w:after="0"/>
              <w:ind w:firstLine="0"/>
              <w:rPr>
                <w:rFonts w:ascii="Times New Roman" w:hAnsi="Times New Roman"/>
                <w:sz w:val="24"/>
                <w:szCs w:val="24"/>
              </w:rPr>
            </w:pPr>
          </w:p>
        </w:tc>
      </w:tr>
      <w:tr w:rsidR="00061640" w:rsidRPr="00450B4D" w:rsidTr="00A632A6">
        <w:tc>
          <w:tcPr>
            <w:tcW w:w="3408" w:type="dxa"/>
            <w:vMerge/>
          </w:tcPr>
          <w:p w:rsidR="00061640" w:rsidRPr="00095164" w:rsidRDefault="00061640" w:rsidP="00095164">
            <w:pPr>
              <w:spacing w:after="0"/>
              <w:ind w:firstLine="0"/>
              <w:rPr>
                <w:rFonts w:ascii="Times New Roman" w:hAnsi="Times New Roman"/>
                <w:sz w:val="24"/>
                <w:szCs w:val="24"/>
              </w:rPr>
            </w:pPr>
          </w:p>
        </w:tc>
        <w:tc>
          <w:tcPr>
            <w:tcW w:w="2640" w:type="dxa"/>
          </w:tcPr>
          <w:p w:rsidR="00061640" w:rsidRPr="00095164" w:rsidRDefault="00061640" w:rsidP="00095164">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Pr>
          <w:p w:rsidR="00061640" w:rsidRPr="00C04707" w:rsidRDefault="00C04707" w:rsidP="00C04707">
            <w:pPr>
              <w:spacing w:after="0"/>
              <w:ind w:firstLine="0"/>
              <w:rPr>
                <w:rFonts w:ascii="Times New Roman" w:hAnsi="Times New Roman"/>
                <w:sz w:val="24"/>
                <w:szCs w:val="24"/>
              </w:rPr>
            </w:pPr>
            <w:r w:rsidRPr="00C04707">
              <w:rPr>
                <w:rFonts w:ascii="Times New Roman" w:hAnsi="Times New Roman"/>
                <w:sz w:val="24"/>
                <w:szCs w:val="24"/>
              </w:rPr>
              <w:t>1.</w:t>
            </w:r>
            <w:r>
              <w:rPr>
                <w:rFonts w:ascii="Times New Roman" w:hAnsi="Times New Roman"/>
                <w:sz w:val="24"/>
                <w:szCs w:val="24"/>
              </w:rPr>
              <w:t xml:space="preserve"> </w:t>
            </w:r>
            <w:r w:rsidR="00184083" w:rsidRPr="00C04707">
              <w:rPr>
                <w:rFonts w:ascii="Times New Roman" w:hAnsi="Times New Roman"/>
                <w:sz w:val="24"/>
                <w:szCs w:val="24"/>
              </w:rPr>
              <w:t>Лисовская С.А. Особенности резистентности микроскопических грибов в составе полимикробных биопленок  / Лисовская С.А., Валиева Р.И. // Контроль и профилактика инфекций, связанных с оказанием медицинской помощи (ИСМП-2021): сборник тезисов IX Конгресса с международным участием (25–26 ноября 2021 года) / под ред. академика РАН В.Г. Акимкина. — М.: ФБУН ЦНИИ Эпидемиологии Роспотребнадзора. — 2021. — С. 73</w:t>
            </w:r>
          </w:p>
          <w:p w:rsidR="00C04707" w:rsidRDefault="00C04707" w:rsidP="00184083">
            <w:pPr>
              <w:spacing w:after="0"/>
              <w:ind w:firstLine="0"/>
              <w:rPr>
                <w:rFonts w:ascii="Times New Roman" w:hAnsi="Times New Roman"/>
                <w:sz w:val="24"/>
                <w:szCs w:val="24"/>
              </w:rPr>
            </w:pPr>
            <w:r>
              <w:rPr>
                <w:rFonts w:ascii="Times New Roman" w:hAnsi="Times New Roman"/>
                <w:sz w:val="24"/>
                <w:szCs w:val="24"/>
              </w:rPr>
              <w:t xml:space="preserve">2. </w:t>
            </w:r>
            <w:r w:rsidRPr="00C04707">
              <w:rPr>
                <w:rFonts w:ascii="Times New Roman" w:hAnsi="Times New Roman"/>
                <w:sz w:val="24"/>
                <w:szCs w:val="24"/>
              </w:rPr>
              <w:t xml:space="preserve">Тюрин Ю.А. Особенности биопленкообразования и профиль генов вирулентности у Staphylococcus spp., изолированных от бактерионосителей и </w:t>
            </w:r>
            <w:r w:rsidRPr="00C04707">
              <w:rPr>
                <w:rFonts w:ascii="Times New Roman" w:hAnsi="Times New Roman"/>
                <w:sz w:val="24"/>
                <w:szCs w:val="24"/>
              </w:rPr>
              <w:lastRenderedPageBreak/>
              <w:t>пациентов с высоким риском инфицирования /Тюрин Ю.А., Куликов С.Н., Тюрин М.Ю., Исаева Г.Ш. // Контроль и профилактика инфекций, связанных с оказанием медицинской помощи (ИСМП-2021): сборник тезисов IX Конгресса с международным участием (25–26 ноября 2021 года) / под ред. академика РАН В.Г. Акимкина. — М.: ФБУН ЦНИИ Эпидемиологии Роспотребнадзора, 2021. — С. 125-127.</w:t>
            </w:r>
          </w:p>
          <w:p w:rsidR="00AC59CD" w:rsidRPr="00095164" w:rsidRDefault="00CB3EA3" w:rsidP="00CB3EA3">
            <w:pPr>
              <w:spacing w:after="0"/>
              <w:ind w:firstLine="0"/>
              <w:rPr>
                <w:rFonts w:ascii="Times New Roman" w:hAnsi="Times New Roman"/>
                <w:sz w:val="24"/>
                <w:szCs w:val="24"/>
              </w:rPr>
            </w:pPr>
            <w:r>
              <w:rPr>
                <w:rFonts w:ascii="Times New Roman" w:hAnsi="Times New Roman"/>
                <w:sz w:val="24"/>
                <w:szCs w:val="24"/>
              </w:rPr>
              <w:t xml:space="preserve">3. </w:t>
            </w:r>
            <w:r w:rsidRPr="00CB3EA3">
              <w:rPr>
                <w:rFonts w:ascii="Times New Roman" w:hAnsi="Times New Roman"/>
                <w:sz w:val="24"/>
                <w:szCs w:val="24"/>
              </w:rPr>
              <w:t xml:space="preserve">Зарипова А.З. Региональные молекулярноэпидемиологические особенности серотипового состава пневмококков при бактерионосительстве / Зарипова А.З., Исаева Г.Ш., Зиатдинов В.Б., Баязитова Л.Т., Тюпкина О.Ф., Чазова Т.А. , Хусаинова Р.М., Тюрин Ю.А. // </w:t>
            </w:r>
            <w:r w:rsidR="00AC59CD" w:rsidRPr="00CB3EA3">
              <w:rPr>
                <w:rFonts w:ascii="Times New Roman" w:hAnsi="Times New Roman"/>
                <w:sz w:val="24"/>
                <w:szCs w:val="24"/>
              </w:rPr>
              <w:t>Окружающая среда и здоровье населения: материалы ХХXII Всероссийской научно-практической конференция (Казань, 3 декабря 2021 г.) – Казань: Редакционноиздательский отдел НБ КГМА, 2021.</w:t>
            </w:r>
          </w:p>
        </w:tc>
      </w:tr>
      <w:tr w:rsidR="00874BE8" w:rsidRPr="00450B4D" w:rsidTr="00A632A6">
        <w:tc>
          <w:tcPr>
            <w:tcW w:w="6048" w:type="dxa"/>
            <w:gridSpan w:val="2"/>
          </w:tcPr>
          <w:p w:rsidR="00874BE8" w:rsidRPr="00A632A6" w:rsidRDefault="00874BE8" w:rsidP="00A632A6">
            <w:pPr>
              <w:spacing w:after="0"/>
              <w:ind w:firstLine="0"/>
              <w:rPr>
                <w:rFonts w:ascii="Times New Roman" w:hAnsi="Times New Roman"/>
                <w:sz w:val="24"/>
                <w:szCs w:val="24"/>
              </w:rPr>
            </w:pPr>
            <w:r>
              <w:rPr>
                <w:rFonts w:ascii="Times New Roman" w:hAnsi="Times New Roman"/>
                <w:sz w:val="24"/>
                <w:szCs w:val="24"/>
              </w:rPr>
              <w:lastRenderedPageBreak/>
              <w:t>Участие в конференции (с указанием статуса, названия, города, в качестве  кого принимали участие, количество участников)</w:t>
            </w:r>
            <w:r w:rsidR="008638C3" w:rsidRPr="008638C3">
              <w:rPr>
                <w:rFonts w:ascii="Times New Roman" w:hAnsi="Times New Roman"/>
                <w:sz w:val="24"/>
                <w:szCs w:val="24"/>
              </w:rPr>
              <w:t xml:space="preserve"> </w:t>
            </w:r>
            <w:r w:rsidR="003C45CC">
              <w:rPr>
                <w:rFonts w:ascii="Times New Roman" w:hAnsi="Times New Roman"/>
                <w:sz w:val="24"/>
                <w:szCs w:val="24"/>
              </w:rPr>
              <w:t>за</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sidRPr="008638C3">
              <w:rPr>
                <w:rFonts w:ascii="Times New Roman" w:hAnsi="Times New Roman"/>
                <w:sz w:val="24"/>
                <w:szCs w:val="24"/>
              </w:rPr>
              <w:t xml:space="preserve"> </w:t>
            </w:r>
            <w:r w:rsidR="008638C3" w:rsidRPr="008638C3">
              <w:rPr>
                <w:rFonts w:ascii="Times New Roman" w:hAnsi="Times New Roman"/>
                <w:sz w:val="24"/>
                <w:szCs w:val="24"/>
              </w:rPr>
              <w:t xml:space="preserve"> </w:t>
            </w:r>
            <w:r w:rsidR="00CB53DF">
              <w:rPr>
                <w:rFonts w:ascii="Times New Roman" w:hAnsi="Times New Roman"/>
                <w:sz w:val="24"/>
                <w:szCs w:val="24"/>
              </w:rPr>
              <w:t>квартал 2021</w:t>
            </w:r>
            <w:r w:rsidR="008638C3">
              <w:rPr>
                <w:rFonts w:ascii="Times New Roman" w:hAnsi="Times New Roman"/>
                <w:sz w:val="24"/>
                <w:szCs w:val="24"/>
              </w:rPr>
              <w:t xml:space="preserve"> года</w:t>
            </w:r>
            <w:r w:rsidR="00A632A6">
              <w:rPr>
                <w:rFonts w:ascii="Times New Roman" w:hAnsi="Times New Roman"/>
                <w:sz w:val="24"/>
                <w:szCs w:val="24"/>
              </w:rPr>
              <w:t xml:space="preserve"> </w:t>
            </w:r>
          </w:p>
        </w:tc>
        <w:tc>
          <w:tcPr>
            <w:tcW w:w="4940" w:type="dxa"/>
          </w:tcPr>
          <w:p w:rsidR="00874BE8" w:rsidRPr="00C04707" w:rsidRDefault="00C04707" w:rsidP="00C04707">
            <w:pPr>
              <w:spacing w:after="0"/>
              <w:ind w:firstLine="0"/>
              <w:rPr>
                <w:rFonts w:ascii="Times New Roman" w:hAnsi="Times New Roman"/>
                <w:sz w:val="24"/>
                <w:szCs w:val="24"/>
              </w:rPr>
            </w:pPr>
            <w:r w:rsidRPr="00C04707">
              <w:rPr>
                <w:rFonts w:ascii="Times New Roman" w:hAnsi="Times New Roman"/>
                <w:sz w:val="24"/>
                <w:szCs w:val="24"/>
              </w:rPr>
              <w:t>1.</w:t>
            </w:r>
            <w:r>
              <w:rPr>
                <w:rFonts w:ascii="Times New Roman" w:hAnsi="Times New Roman"/>
                <w:sz w:val="24"/>
                <w:szCs w:val="24"/>
              </w:rPr>
              <w:t xml:space="preserve"> </w:t>
            </w:r>
            <w:r w:rsidR="00D37ED7" w:rsidRPr="00C04707">
              <w:rPr>
                <w:rFonts w:ascii="Times New Roman" w:hAnsi="Times New Roman"/>
                <w:sz w:val="24"/>
                <w:szCs w:val="24"/>
              </w:rPr>
              <w:t>Исаева Г.Ш. Особенности регионального мониторинга за серотиповым пейзажем и уровнем антибиотикорезистентности S.pneumoniae /  Исаева Г.Ш. // VI Международная научно-практическая конференция Прикаспийских государств «Актуальные вопросы современной медицины» с применением дистанционных технологий.  7-8 октября 2021 года на базе Астраханского государственного медицинского университета</w:t>
            </w:r>
          </w:p>
          <w:p w:rsidR="00C04707" w:rsidRDefault="00C04707" w:rsidP="00C04707">
            <w:pPr>
              <w:spacing w:after="0"/>
              <w:ind w:firstLine="0"/>
              <w:rPr>
                <w:rFonts w:ascii="Times New Roman" w:hAnsi="Times New Roman"/>
                <w:sz w:val="24"/>
                <w:szCs w:val="24"/>
              </w:rPr>
            </w:pPr>
            <w:r>
              <w:rPr>
                <w:rFonts w:ascii="Times New Roman" w:hAnsi="Times New Roman"/>
                <w:sz w:val="24"/>
                <w:szCs w:val="24"/>
              </w:rPr>
              <w:t xml:space="preserve">2. </w:t>
            </w:r>
            <w:r w:rsidRPr="00C04707">
              <w:rPr>
                <w:rFonts w:ascii="Times New Roman" w:hAnsi="Times New Roman"/>
                <w:sz w:val="24"/>
                <w:szCs w:val="24"/>
              </w:rPr>
              <w:t>Исаева Г.Ш.  Актуальные вопросы преподавания микробиологии в медицинском вузе / Г.Ш. Исаева   // Ежегодная научная конференция «L Огарёвские чтения», организуемой Мордовским государственным университетом им. Н.П. Огарёва в городе Саранске, 7 декабря 2021 года</w:t>
            </w:r>
          </w:p>
          <w:p w:rsidR="00CB778E" w:rsidRPr="00CB778E" w:rsidRDefault="00CB778E" w:rsidP="00CB778E">
            <w:pPr>
              <w:spacing w:after="0"/>
              <w:ind w:firstLine="0"/>
              <w:rPr>
                <w:rFonts w:ascii="Times New Roman" w:hAnsi="Times New Roman"/>
                <w:sz w:val="24"/>
                <w:szCs w:val="24"/>
              </w:rPr>
            </w:pPr>
            <w:r>
              <w:rPr>
                <w:rFonts w:ascii="Times New Roman" w:hAnsi="Times New Roman"/>
                <w:sz w:val="24"/>
                <w:szCs w:val="24"/>
              </w:rPr>
              <w:t xml:space="preserve">3. Исаева Г.Ш. </w:t>
            </w:r>
            <w:r w:rsidRPr="00CB778E">
              <w:rPr>
                <w:rFonts w:ascii="Times New Roman" w:hAnsi="Times New Roman"/>
                <w:sz w:val="24"/>
                <w:szCs w:val="24"/>
              </w:rPr>
              <w:t>Анализ эпидемиологической ситуации по ГЛПС в РФ в эпоху пандемии</w:t>
            </w:r>
            <w:r>
              <w:rPr>
                <w:rFonts w:ascii="Times New Roman" w:hAnsi="Times New Roman"/>
                <w:sz w:val="24"/>
                <w:szCs w:val="24"/>
              </w:rPr>
              <w:t xml:space="preserve"> /  </w:t>
            </w:r>
            <w:r>
              <w:rPr>
                <w:rFonts w:ascii="Times New Roman" w:hAnsi="Times New Roman"/>
                <w:sz w:val="24"/>
                <w:szCs w:val="24"/>
              </w:rPr>
              <w:t xml:space="preserve">Исаева Г.Ш. </w:t>
            </w:r>
            <w:r>
              <w:rPr>
                <w:rFonts w:ascii="Times New Roman" w:hAnsi="Times New Roman"/>
                <w:sz w:val="24"/>
                <w:szCs w:val="24"/>
              </w:rPr>
              <w:t xml:space="preserve">// </w:t>
            </w:r>
            <w:bookmarkStart w:id="0" w:name="_GoBack"/>
            <w:bookmarkEnd w:id="0"/>
            <w:r w:rsidRPr="00CB778E">
              <w:rPr>
                <w:rFonts w:ascii="Times New Roman" w:hAnsi="Times New Roman"/>
                <w:sz w:val="24"/>
                <w:szCs w:val="24"/>
              </w:rPr>
              <w:t xml:space="preserve">VIII </w:t>
            </w:r>
            <w:r>
              <w:rPr>
                <w:rFonts w:ascii="Times New Roman" w:hAnsi="Times New Roman"/>
                <w:sz w:val="24"/>
                <w:szCs w:val="24"/>
              </w:rPr>
              <w:t>Всероссийская междисциплинарная научно-практическая конференция с международным участием «Социально-значимые и особо опасные инфекционные заболевания» 26-29.10.2021 г. Сочи</w:t>
            </w:r>
          </w:p>
        </w:tc>
      </w:tr>
      <w:tr w:rsidR="00095164" w:rsidRPr="00450B4D" w:rsidTr="00A632A6">
        <w:tc>
          <w:tcPr>
            <w:tcW w:w="6048" w:type="dxa"/>
            <w:gridSpan w:val="2"/>
          </w:tcPr>
          <w:p w:rsidR="00095164" w:rsidRPr="006500F3" w:rsidRDefault="00095164" w:rsidP="00FD6A93">
            <w:pPr>
              <w:spacing w:after="0"/>
              <w:ind w:firstLine="0"/>
              <w:rPr>
                <w:rFonts w:ascii="Times New Roman" w:hAnsi="Times New Roman"/>
                <w:sz w:val="24"/>
                <w:szCs w:val="24"/>
              </w:rPr>
            </w:pPr>
            <w:r w:rsidRPr="00095164">
              <w:rPr>
                <w:rFonts w:ascii="Times New Roman" w:hAnsi="Times New Roman"/>
                <w:sz w:val="24"/>
                <w:szCs w:val="24"/>
              </w:rPr>
              <w:t>Проведенные конференции</w:t>
            </w:r>
            <w:r w:rsidR="00874BE8">
              <w:rPr>
                <w:rFonts w:ascii="Times New Roman" w:hAnsi="Times New Roman"/>
                <w:sz w:val="24"/>
                <w:szCs w:val="24"/>
              </w:rPr>
              <w:t xml:space="preserve"> </w:t>
            </w:r>
            <w:r w:rsidR="00874BE8" w:rsidRPr="005875E7">
              <w:rPr>
                <w:rFonts w:ascii="Times New Roman" w:hAnsi="Times New Roman"/>
                <w:b/>
                <w:sz w:val="24"/>
                <w:szCs w:val="24"/>
              </w:rPr>
              <w:t>(силами кафедры)</w:t>
            </w:r>
            <w:r w:rsidRPr="00095164">
              <w:rPr>
                <w:rFonts w:ascii="Times New Roman" w:hAnsi="Times New Roman"/>
                <w:sz w:val="24"/>
                <w:szCs w:val="24"/>
              </w:rPr>
              <w:t xml:space="preserve"> </w:t>
            </w:r>
            <w:r w:rsidRPr="00FD6A93">
              <w:rPr>
                <w:rFonts w:ascii="Times New Roman" w:hAnsi="Times New Roman"/>
                <w:b/>
                <w:i/>
                <w:sz w:val="24"/>
                <w:szCs w:val="24"/>
                <w:u w:val="single"/>
              </w:rPr>
              <w:t>с предоставлением программы и отчета</w:t>
            </w:r>
            <w:r w:rsidR="00061640" w:rsidRPr="00061640">
              <w:rPr>
                <w:rFonts w:ascii="Times New Roman" w:hAnsi="Times New Roman"/>
                <w:b/>
                <w:i/>
                <w:sz w:val="24"/>
                <w:szCs w:val="24"/>
                <w:u w:val="single"/>
              </w:rPr>
              <w:t xml:space="preserve"> (</w:t>
            </w:r>
            <w:r w:rsidR="00061640">
              <w:rPr>
                <w:rFonts w:ascii="Times New Roman" w:hAnsi="Times New Roman"/>
                <w:b/>
                <w:i/>
                <w:sz w:val="24"/>
                <w:szCs w:val="24"/>
                <w:u w:val="single"/>
              </w:rPr>
              <w:t>см образец</w:t>
            </w:r>
            <w:r w:rsidR="00061640" w:rsidRPr="00061640">
              <w:rPr>
                <w:rFonts w:ascii="Times New Roman" w:hAnsi="Times New Roman"/>
                <w:b/>
                <w:i/>
                <w:sz w:val="24"/>
                <w:szCs w:val="24"/>
                <w:u w:val="single"/>
              </w:rPr>
              <w:t>)</w:t>
            </w:r>
            <w:r w:rsidRPr="00FD6A93">
              <w:rPr>
                <w:rFonts w:ascii="Times New Roman" w:hAnsi="Times New Roman"/>
                <w:b/>
                <w:i/>
                <w:sz w:val="24"/>
                <w:szCs w:val="24"/>
                <w:u w:val="single"/>
              </w:rPr>
              <w:t xml:space="preserve"> конференции</w:t>
            </w:r>
            <w:r w:rsidR="00B23147" w:rsidRPr="00FD6A93">
              <w:rPr>
                <w:rFonts w:ascii="Times New Roman" w:hAnsi="Times New Roman"/>
                <w:b/>
                <w:i/>
                <w:sz w:val="24"/>
                <w:szCs w:val="24"/>
                <w:u w:val="single"/>
              </w:rPr>
              <w:t xml:space="preserve"> и сборник тезисов</w:t>
            </w:r>
            <w:r w:rsidR="00401084">
              <w:rPr>
                <w:rFonts w:ascii="Times New Roman" w:hAnsi="Times New Roman"/>
                <w:sz w:val="24"/>
                <w:szCs w:val="24"/>
              </w:rPr>
              <w:t>,</w:t>
            </w:r>
            <w:r w:rsidRPr="00095164">
              <w:rPr>
                <w:rFonts w:ascii="Times New Roman" w:hAnsi="Times New Roman"/>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sidRPr="00095164">
              <w:rPr>
                <w:rFonts w:ascii="Times New Roman" w:hAnsi="Times New Roman"/>
                <w:sz w:val="24"/>
                <w:szCs w:val="24"/>
              </w:rPr>
              <w:t xml:space="preserve"> </w:t>
            </w:r>
            <w:r w:rsidRPr="00095164">
              <w:rPr>
                <w:rFonts w:ascii="Times New Roman" w:hAnsi="Times New Roman"/>
                <w:sz w:val="24"/>
                <w:szCs w:val="24"/>
              </w:rPr>
              <w:t xml:space="preserve"> квартал</w:t>
            </w:r>
            <w:r w:rsidR="00CB53DF">
              <w:rPr>
                <w:rFonts w:ascii="Times New Roman" w:hAnsi="Times New Roman"/>
                <w:sz w:val="24"/>
                <w:szCs w:val="24"/>
              </w:rPr>
              <w:t xml:space="preserve"> 2021</w:t>
            </w:r>
            <w:r w:rsidR="00BB3FB3">
              <w:rPr>
                <w:rFonts w:ascii="Times New Roman" w:hAnsi="Times New Roman"/>
                <w:sz w:val="24"/>
                <w:szCs w:val="24"/>
              </w:rPr>
              <w:t>г.</w:t>
            </w:r>
            <w:r w:rsidR="006500F3">
              <w:rPr>
                <w:rFonts w:ascii="Times New Roman" w:hAnsi="Times New Roman"/>
                <w:sz w:val="24"/>
                <w:szCs w:val="24"/>
              </w:rPr>
              <w:t xml:space="preserve"> </w:t>
            </w:r>
            <w:r w:rsidR="000D189A" w:rsidRPr="000D189A">
              <w:rPr>
                <w:rFonts w:ascii="Times New Roman" w:hAnsi="Times New Roman"/>
                <w:sz w:val="24"/>
                <w:szCs w:val="24"/>
                <w:u w:val="single"/>
              </w:rPr>
              <w:t>(</w:t>
            </w:r>
            <w:r w:rsidR="000D189A" w:rsidRPr="00C6048E">
              <w:rPr>
                <w:rFonts w:ascii="Times New Roman" w:hAnsi="Times New Roman"/>
                <w:b/>
                <w:sz w:val="24"/>
                <w:szCs w:val="24"/>
                <w:u w:val="single"/>
              </w:rPr>
              <w:t>программы конференций</w:t>
            </w:r>
            <w:r w:rsidR="00C6048E">
              <w:rPr>
                <w:rFonts w:ascii="Times New Roman" w:hAnsi="Times New Roman"/>
                <w:b/>
                <w:sz w:val="24"/>
                <w:szCs w:val="24"/>
                <w:u w:val="single"/>
              </w:rPr>
              <w:t xml:space="preserve"> и сборники</w:t>
            </w:r>
            <w:r w:rsidR="000D189A" w:rsidRPr="00C6048E">
              <w:rPr>
                <w:rFonts w:ascii="Times New Roman" w:hAnsi="Times New Roman"/>
                <w:b/>
                <w:sz w:val="24"/>
                <w:szCs w:val="24"/>
                <w:u w:val="single"/>
              </w:rPr>
              <w:t xml:space="preserve"> предоставлять оригиналы)</w:t>
            </w:r>
            <w:r w:rsidR="000D189A">
              <w:rPr>
                <w:rFonts w:ascii="Times New Roman" w:hAnsi="Times New Roman"/>
                <w:sz w:val="24"/>
                <w:szCs w:val="24"/>
              </w:rPr>
              <w:t>.</w:t>
            </w:r>
            <w:r w:rsidR="00A632A6">
              <w:rPr>
                <w:rFonts w:ascii="Times New Roman" w:hAnsi="Times New Roman"/>
                <w:sz w:val="24"/>
                <w:szCs w:val="24"/>
              </w:rPr>
              <w:t xml:space="preserve"> </w:t>
            </w:r>
            <w:r w:rsidR="00A632A6" w:rsidRPr="00A632A6">
              <w:rPr>
                <w:rFonts w:ascii="Times New Roman" w:hAnsi="Times New Roman"/>
                <w:b/>
                <w:sz w:val="24"/>
                <w:szCs w:val="24"/>
              </w:rPr>
              <w:t>С ФОТО- и ВИДЕОТЧЕТОМ</w:t>
            </w:r>
          </w:p>
        </w:tc>
        <w:tc>
          <w:tcPr>
            <w:tcW w:w="4940" w:type="dxa"/>
          </w:tcPr>
          <w:p w:rsidR="00095164" w:rsidRPr="00095164" w:rsidRDefault="000D189A" w:rsidP="00095164">
            <w:pPr>
              <w:spacing w:after="0"/>
              <w:ind w:firstLine="0"/>
              <w:rPr>
                <w:rFonts w:ascii="Times New Roman" w:hAnsi="Times New Roman"/>
                <w:sz w:val="24"/>
                <w:szCs w:val="24"/>
              </w:rPr>
            </w:pPr>
            <w:r>
              <w:rPr>
                <w:rFonts w:ascii="Times New Roman" w:hAnsi="Times New Roman"/>
                <w:sz w:val="24"/>
                <w:szCs w:val="24"/>
              </w:rPr>
              <w:t xml:space="preserve"> </w:t>
            </w:r>
          </w:p>
        </w:tc>
      </w:tr>
      <w:tr w:rsidR="00095164" w:rsidRPr="00450B4D" w:rsidTr="00A632A6">
        <w:trPr>
          <w:trHeight w:val="445"/>
        </w:trPr>
        <w:tc>
          <w:tcPr>
            <w:tcW w:w="3408" w:type="dxa"/>
            <w:vMerge w:val="restart"/>
          </w:tcPr>
          <w:p w:rsidR="00095164" w:rsidRPr="00095164" w:rsidRDefault="00095164" w:rsidP="00707AE4">
            <w:pPr>
              <w:spacing w:after="0"/>
              <w:ind w:firstLine="0"/>
              <w:rPr>
                <w:rFonts w:ascii="Times New Roman" w:hAnsi="Times New Roman"/>
                <w:sz w:val="24"/>
                <w:szCs w:val="24"/>
              </w:rPr>
            </w:pPr>
            <w:r w:rsidRPr="00095164">
              <w:rPr>
                <w:rFonts w:ascii="Times New Roman" w:hAnsi="Times New Roman"/>
                <w:sz w:val="24"/>
                <w:szCs w:val="24"/>
              </w:rPr>
              <w:t xml:space="preserve">Список защитившихся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Pr>
                <w:rFonts w:ascii="Times New Roman" w:hAnsi="Times New Roman"/>
                <w:sz w:val="24"/>
                <w:szCs w:val="24"/>
              </w:rPr>
              <w:t xml:space="preserve"> </w:t>
            </w:r>
            <w:r w:rsidR="00EE695C">
              <w:rPr>
                <w:rFonts w:ascii="Times New Roman" w:hAnsi="Times New Roman"/>
                <w:sz w:val="24"/>
                <w:szCs w:val="24"/>
              </w:rPr>
              <w:t xml:space="preserve"> </w:t>
            </w:r>
            <w:r w:rsidR="00CB53DF">
              <w:rPr>
                <w:rFonts w:ascii="Times New Roman" w:hAnsi="Times New Roman"/>
                <w:sz w:val="24"/>
                <w:szCs w:val="24"/>
              </w:rPr>
              <w:t>квартал 2021</w:t>
            </w:r>
            <w:r w:rsidRPr="00095164">
              <w:rPr>
                <w:rFonts w:ascii="Times New Roman" w:hAnsi="Times New Roman"/>
                <w:sz w:val="24"/>
                <w:szCs w:val="24"/>
              </w:rPr>
              <w:t xml:space="preserve"> года, </w:t>
            </w:r>
            <w:r w:rsidRPr="00FD6A93">
              <w:rPr>
                <w:rFonts w:ascii="Times New Roman" w:hAnsi="Times New Roman"/>
                <w:b/>
                <w:i/>
                <w:sz w:val="24"/>
                <w:szCs w:val="24"/>
                <w:u w:val="single"/>
              </w:rPr>
              <w:t xml:space="preserve">с </w:t>
            </w:r>
            <w:r w:rsidRPr="00FD6A93">
              <w:rPr>
                <w:rFonts w:ascii="Times New Roman" w:hAnsi="Times New Roman"/>
                <w:b/>
                <w:i/>
                <w:sz w:val="24"/>
                <w:szCs w:val="24"/>
                <w:u w:val="single"/>
              </w:rPr>
              <w:lastRenderedPageBreak/>
              <w:t>предоставлением автореферата (оригинала)</w:t>
            </w: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lastRenderedPageBreak/>
              <w:t>кандидатские</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450B4D" w:rsidTr="00A632A6">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450B4D" w:rsidTr="00A632A6">
        <w:tc>
          <w:tcPr>
            <w:tcW w:w="6048" w:type="dxa"/>
            <w:gridSpan w:val="2"/>
          </w:tcPr>
          <w:p w:rsidR="00095164" w:rsidRPr="005875E7" w:rsidRDefault="00095164" w:rsidP="00BC3762">
            <w:pPr>
              <w:spacing w:after="0"/>
              <w:ind w:firstLine="0"/>
              <w:rPr>
                <w:rFonts w:ascii="Times New Roman" w:hAnsi="Times New Roman"/>
                <w:sz w:val="24"/>
                <w:szCs w:val="24"/>
              </w:rPr>
            </w:pPr>
            <w:r w:rsidRPr="00095164">
              <w:rPr>
                <w:rFonts w:ascii="Times New Roman" w:hAnsi="Times New Roman"/>
                <w:sz w:val="24"/>
                <w:szCs w:val="24"/>
              </w:rPr>
              <w:lastRenderedPageBreak/>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sidR="00401084">
              <w:rPr>
                <w:rFonts w:ascii="Times New Roman" w:hAnsi="Times New Roman"/>
                <w:sz w:val="24"/>
                <w:szCs w:val="24"/>
              </w:rPr>
              <w:t>, № РК</w:t>
            </w:r>
            <w:r w:rsidRPr="00095164">
              <w:rPr>
                <w:rFonts w:ascii="Times New Roman" w:hAnsi="Times New Roman"/>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sidRPr="00095164">
              <w:rPr>
                <w:rFonts w:ascii="Times New Roman" w:hAnsi="Times New Roman"/>
                <w:sz w:val="24"/>
                <w:szCs w:val="24"/>
              </w:rPr>
              <w:t xml:space="preserve"> </w:t>
            </w:r>
            <w:r w:rsidRPr="00095164">
              <w:rPr>
                <w:rFonts w:ascii="Times New Roman" w:hAnsi="Times New Roman"/>
                <w:sz w:val="24"/>
                <w:szCs w:val="24"/>
              </w:rPr>
              <w:t xml:space="preserve"> квартал</w:t>
            </w:r>
            <w:r w:rsidR="00CB53DF">
              <w:rPr>
                <w:rFonts w:ascii="Times New Roman" w:hAnsi="Times New Roman"/>
                <w:sz w:val="24"/>
                <w:szCs w:val="24"/>
              </w:rPr>
              <w:t xml:space="preserve"> 2021</w:t>
            </w:r>
            <w:r w:rsidR="006500F3" w:rsidRPr="006500F3">
              <w:rPr>
                <w:rFonts w:ascii="Times New Roman" w:hAnsi="Times New Roman"/>
                <w:sz w:val="24"/>
                <w:szCs w:val="24"/>
              </w:rPr>
              <w:t xml:space="preserve"> года</w:t>
            </w:r>
            <w:r w:rsidR="005875E7" w:rsidRPr="005875E7">
              <w:rPr>
                <w:rFonts w:ascii="Times New Roman" w:hAnsi="Times New Roman"/>
                <w:sz w:val="24"/>
                <w:szCs w:val="24"/>
              </w:rPr>
              <w:t xml:space="preserve"> (</w:t>
            </w:r>
            <w:r w:rsidR="005875E7">
              <w:rPr>
                <w:rFonts w:ascii="Times New Roman" w:hAnsi="Times New Roman"/>
                <w:sz w:val="24"/>
                <w:szCs w:val="24"/>
              </w:rPr>
              <w:t>с указанием ссылки на указ, постановление и тд</w:t>
            </w:r>
            <w:r w:rsidR="005875E7" w:rsidRPr="005875E7">
              <w:rPr>
                <w:rFonts w:ascii="Times New Roman" w:hAnsi="Times New Roman"/>
                <w:sz w:val="24"/>
                <w:szCs w:val="24"/>
              </w:rPr>
              <w:t>)</w:t>
            </w:r>
          </w:p>
        </w:tc>
        <w:tc>
          <w:tcPr>
            <w:tcW w:w="4940" w:type="dxa"/>
          </w:tcPr>
          <w:p w:rsidR="00095164" w:rsidRPr="00095164" w:rsidRDefault="00095164" w:rsidP="00095164">
            <w:pPr>
              <w:spacing w:after="0"/>
              <w:ind w:firstLine="0"/>
              <w:rPr>
                <w:rFonts w:ascii="Times New Roman" w:hAnsi="Times New Roman"/>
                <w:sz w:val="24"/>
                <w:szCs w:val="24"/>
              </w:rPr>
            </w:pPr>
          </w:p>
        </w:tc>
      </w:tr>
      <w:tr w:rsidR="00325664" w:rsidRPr="00450B4D" w:rsidTr="00A632A6">
        <w:tc>
          <w:tcPr>
            <w:tcW w:w="6048" w:type="dxa"/>
            <w:gridSpan w:val="2"/>
          </w:tcPr>
          <w:p w:rsidR="00325664" w:rsidRPr="00095164" w:rsidRDefault="00325664" w:rsidP="00D27F06">
            <w:pPr>
              <w:spacing w:after="0"/>
              <w:ind w:firstLine="0"/>
              <w:rPr>
                <w:rFonts w:ascii="Times New Roman" w:hAnsi="Times New Roman"/>
                <w:sz w:val="24"/>
                <w:szCs w:val="24"/>
              </w:rPr>
            </w:pPr>
            <w:r>
              <w:rPr>
                <w:rFonts w:ascii="Times New Roman" w:hAnsi="Times New Roman"/>
                <w:sz w:val="24"/>
                <w:szCs w:val="24"/>
              </w:rPr>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заявки</w:t>
            </w:r>
            <w:r w:rsidR="00D27F06">
              <w:rPr>
                <w:rFonts w:ascii="Times New Roman" w:hAnsi="Times New Roman"/>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Pr>
                <w:rFonts w:ascii="Times New Roman" w:hAnsi="Times New Roman"/>
                <w:sz w:val="24"/>
                <w:szCs w:val="24"/>
              </w:rPr>
              <w:t xml:space="preserve"> </w:t>
            </w:r>
            <w:r w:rsidR="00CB53DF">
              <w:rPr>
                <w:rFonts w:ascii="Times New Roman" w:hAnsi="Times New Roman"/>
                <w:sz w:val="24"/>
                <w:szCs w:val="24"/>
              </w:rPr>
              <w:t>квартал 2021</w:t>
            </w:r>
            <w:r w:rsidRPr="00325664">
              <w:rPr>
                <w:rFonts w:ascii="Times New Roman" w:hAnsi="Times New Roman"/>
                <w:sz w:val="24"/>
                <w:szCs w:val="24"/>
              </w:rPr>
              <w:t xml:space="preserve"> года</w:t>
            </w:r>
          </w:p>
        </w:tc>
        <w:tc>
          <w:tcPr>
            <w:tcW w:w="4940" w:type="dxa"/>
          </w:tcPr>
          <w:p w:rsidR="00325664" w:rsidRPr="00095164" w:rsidRDefault="00325664" w:rsidP="00095164">
            <w:pPr>
              <w:spacing w:after="0"/>
              <w:ind w:firstLine="0"/>
              <w:rPr>
                <w:rFonts w:ascii="Times New Roman" w:hAnsi="Times New Roman"/>
                <w:sz w:val="24"/>
                <w:szCs w:val="24"/>
              </w:rPr>
            </w:pPr>
          </w:p>
        </w:tc>
      </w:tr>
      <w:tr w:rsidR="00B22C41" w:rsidRPr="00450B4D" w:rsidTr="00A632A6">
        <w:tc>
          <w:tcPr>
            <w:tcW w:w="6048" w:type="dxa"/>
            <w:gridSpan w:val="2"/>
          </w:tcPr>
          <w:p w:rsidR="00B22C41" w:rsidRPr="00B22C41" w:rsidRDefault="00B22C41" w:rsidP="00A632A6">
            <w:pPr>
              <w:spacing w:after="0"/>
              <w:ind w:firstLine="0"/>
              <w:rPr>
                <w:rFonts w:ascii="Times New Roman" w:hAnsi="Times New Roman"/>
                <w:bCs/>
                <w:sz w:val="24"/>
                <w:szCs w:val="24"/>
              </w:rPr>
            </w:pPr>
            <w:r>
              <w:rPr>
                <w:rFonts w:ascii="Times New Roman" w:hAnsi="Times New Roman"/>
                <w:bCs/>
                <w:sz w:val="24"/>
                <w:szCs w:val="24"/>
              </w:rPr>
              <w:t>Межкластерное взаимодействие (</w:t>
            </w:r>
            <w:r w:rsidR="00A00975">
              <w:rPr>
                <w:rFonts w:ascii="Times New Roman" w:hAnsi="Times New Roman"/>
                <w:bCs/>
                <w:sz w:val="24"/>
                <w:szCs w:val="24"/>
              </w:rPr>
              <w:t xml:space="preserve">участие в конференциях, проведение совместных научно-практических  мероприятий, </w:t>
            </w:r>
            <w:r>
              <w:rPr>
                <w:rFonts w:ascii="Times New Roman" w:hAnsi="Times New Roman"/>
                <w:bCs/>
                <w:sz w:val="24"/>
                <w:szCs w:val="24"/>
              </w:rPr>
              <w:t xml:space="preserve">научная работа, гранты, и тд) в кластер входят ИжГМА, </w:t>
            </w:r>
            <w:r w:rsidR="005A5968">
              <w:rPr>
                <w:rFonts w:ascii="Times New Roman" w:hAnsi="Times New Roman"/>
                <w:bCs/>
                <w:sz w:val="24"/>
                <w:szCs w:val="24"/>
              </w:rPr>
              <w:t>ПИМУ</w:t>
            </w:r>
            <w:r>
              <w:rPr>
                <w:rFonts w:ascii="Times New Roman" w:hAnsi="Times New Roman"/>
                <w:bCs/>
                <w:sz w:val="24"/>
                <w:szCs w:val="24"/>
              </w:rPr>
              <w:t>, КирГМА, ПермГМУ</w:t>
            </w:r>
            <w:r w:rsidR="005875E7">
              <w:rPr>
                <w:rFonts w:ascii="Times New Roman" w:hAnsi="Times New Roman"/>
                <w:bCs/>
                <w:sz w:val="24"/>
                <w:szCs w:val="24"/>
              </w:rPr>
              <w:t>. Ульяновский ГУ</w:t>
            </w:r>
            <w:r w:rsidR="005A5968">
              <w:rPr>
                <w:rFonts w:ascii="Times New Roman" w:hAnsi="Times New Roman"/>
                <w:bCs/>
                <w:sz w:val="24"/>
                <w:szCs w:val="24"/>
              </w:rPr>
              <w:t>, КГМА</w:t>
            </w:r>
            <w:r>
              <w:rPr>
                <w:rFonts w:ascii="Times New Roman" w:hAnsi="Times New Roman"/>
                <w:bCs/>
                <w:sz w:val="24"/>
                <w:szCs w:val="24"/>
              </w:rPr>
              <w:t xml:space="preserve"> за </w:t>
            </w:r>
            <w:r w:rsidR="003C45CC">
              <w:rPr>
                <w:rFonts w:ascii="Times New Roman" w:hAnsi="Times New Roman"/>
                <w:sz w:val="24"/>
                <w:szCs w:val="24"/>
                <w:lang w:val="en-US"/>
              </w:rPr>
              <w:t xml:space="preserve"> IV</w:t>
            </w:r>
            <w:r w:rsidR="003C45CC" w:rsidRPr="00B22C41">
              <w:rPr>
                <w:rFonts w:ascii="Times New Roman" w:hAnsi="Times New Roman"/>
                <w:bCs/>
                <w:sz w:val="24"/>
                <w:szCs w:val="24"/>
              </w:rPr>
              <w:t xml:space="preserve"> </w:t>
            </w:r>
            <w:r w:rsidRPr="00B22C41">
              <w:rPr>
                <w:rFonts w:ascii="Times New Roman" w:hAnsi="Times New Roman"/>
                <w:bCs/>
                <w:sz w:val="24"/>
                <w:szCs w:val="24"/>
              </w:rPr>
              <w:t xml:space="preserve"> </w:t>
            </w:r>
            <w:r w:rsidR="00CB53DF">
              <w:rPr>
                <w:rFonts w:ascii="Times New Roman" w:hAnsi="Times New Roman"/>
                <w:bCs/>
                <w:sz w:val="24"/>
                <w:szCs w:val="24"/>
              </w:rPr>
              <w:t>кв. 2021</w:t>
            </w:r>
            <w:r>
              <w:rPr>
                <w:rFonts w:ascii="Times New Roman" w:hAnsi="Times New Roman"/>
                <w:bCs/>
                <w:sz w:val="24"/>
                <w:szCs w:val="24"/>
              </w:rPr>
              <w:t>г.</w:t>
            </w:r>
          </w:p>
        </w:tc>
        <w:tc>
          <w:tcPr>
            <w:tcW w:w="4940" w:type="dxa"/>
          </w:tcPr>
          <w:p w:rsidR="00B22C41" w:rsidRDefault="00B22C41" w:rsidP="00095164">
            <w:pPr>
              <w:spacing w:after="0"/>
              <w:ind w:firstLine="0"/>
              <w:rPr>
                <w:rFonts w:ascii="Times New Roman" w:hAnsi="Times New Roman"/>
                <w:sz w:val="24"/>
                <w:szCs w:val="24"/>
              </w:rPr>
            </w:pPr>
          </w:p>
        </w:tc>
      </w:tr>
      <w:tr w:rsidR="00095164" w:rsidRPr="00450B4D" w:rsidTr="00A632A6">
        <w:tc>
          <w:tcPr>
            <w:tcW w:w="6048" w:type="dxa"/>
            <w:gridSpan w:val="2"/>
          </w:tcPr>
          <w:p w:rsidR="00095164" w:rsidRPr="00095164" w:rsidRDefault="00C6048E" w:rsidP="00707AE4">
            <w:pPr>
              <w:spacing w:after="0"/>
              <w:ind w:firstLine="0"/>
              <w:rPr>
                <w:rFonts w:ascii="Times New Roman" w:hAnsi="Times New Roman"/>
                <w:sz w:val="24"/>
                <w:szCs w:val="24"/>
              </w:rPr>
            </w:pPr>
            <w:r w:rsidRPr="00095164">
              <w:rPr>
                <w:rFonts w:ascii="Times New Roman" w:hAnsi="Times New Roman"/>
                <w:sz w:val="24"/>
                <w:szCs w:val="24"/>
              </w:rPr>
              <w:t>Другие награды</w:t>
            </w:r>
            <w:r>
              <w:rPr>
                <w:rFonts w:ascii="Times New Roman" w:hAnsi="Times New Roman"/>
                <w:sz w:val="24"/>
                <w:szCs w:val="24"/>
              </w:rPr>
              <w:t xml:space="preserve"> (заслуженный деятель, какие либо медали</w:t>
            </w:r>
            <w:r w:rsidR="00061640" w:rsidRPr="00061640">
              <w:rPr>
                <w:rFonts w:ascii="Times New Roman" w:hAnsi="Times New Roman"/>
                <w:sz w:val="24"/>
                <w:szCs w:val="24"/>
              </w:rPr>
              <w:t xml:space="preserve"> </w:t>
            </w:r>
            <w:r w:rsidR="00061640">
              <w:rPr>
                <w:rFonts w:ascii="Times New Roman" w:hAnsi="Times New Roman"/>
                <w:sz w:val="24"/>
                <w:szCs w:val="24"/>
              </w:rPr>
              <w:t>и тд</w:t>
            </w:r>
            <w:r>
              <w:rPr>
                <w:rFonts w:ascii="Times New Roman" w:hAnsi="Times New Roman"/>
                <w:sz w:val="24"/>
                <w:szCs w:val="24"/>
              </w:rPr>
              <w:t>)</w:t>
            </w:r>
            <w:r w:rsidRPr="00095164">
              <w:rPr>
                <w:rFonts w:ascii="Times New Roman" w:hAnsi="Times New Roman"/>
                <w:sz w:val="24"/>
                <w:szCs w:val="24"/>
              </w:rPr>
              <w:t>, достижения</w:t>
            </w:r>
            <w:r>
              <w:rPr>
                <w:rFonts w:ascii="Times New Roman" w:hAnsi="Times New Roman"/>
                <w:sz w:val="24"/>
                <w:szCs w:val="24"/>
              </w:rPr>
              <w:t>, победители конкурсов, олимпиад (различного уровня)</w:t>
            </w:r>
            <w:r w:rsidRPr="00095164">
              <w:rPr>
                <w:rFonts w:ascii="Times New Roman" w:hAnsi="Times New Roman"/>
                <w:sz w:val="24"/>
                <w:szCs w:val="24"/>
              </w:rPr>
              <w:t xml:space="preserve"> </w:t>
            </w:r>
            <w:r>
              <w:rPr>
                <w:rFonts w:ascii="Times New Roman" w:hAnsi="Times New Roman"/>
                <w:sz w:val="24"/>
                <w:szCs w:val="24"/>
              </w:rPr>
              <w:t xml:space="preserve"> и другие достижения, награды </w:t>
            </w:r>
            <w:r w:rsidRPr="00095164">
              <w:rPr>
                <w:rFonts w:ascii="Times New Roman" w:hAnsi="Times New Roman"/>
                <w:sz w:val="24"/>
                <w:szCs w:val="24"/>
              </w:rPr>
              <w:t>кафедры (сотрудников кафедр)</w:t>
            </w:r>
            <w:r w:rsidR="00095164" w:rsidRPr="00095164">
              <w:rPr>
                <w:rFonts w:ascii="Times New Roman" w:hAnsi="Times New Roman"/>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sidRPr="00095164">
              <w:rPr>
                <w:rFonts w:ascii="Times New Roman" w:hAnsi="Times New Roman"/>
                <w:sz w:val="24"/>
                <w:szCs w:val="24"/>
              </w:rPr>
              <w:t xml:space="preserve"> </w:t>
            </w:r>
            <w:r w:rsidR="00095164" w:rsidRPr="00095164">
              <w:rPr>
                <w:rFonts w:ascii="Times New Roman" w:hAnsi="Times New Roman"/>
                <w:sz w:val="24"/>
                <w:szCs w:val="24"/>
              </w:rPr>
              <w:t xml:space="preserve"> квартал</w:t>
            </w:r>
            <w:r w:rsidR="00CB53DF">
              <w:rPr>
                <w:rFonts w:ascii="Times New Roman" w:hAnsi="Times New Roman"/>
                <w:sz w:val="24"/>
                <w:szCs w:val="24"/>
              </w:rPr>
              <w:t xml:space="preserve"> 2021</w:t>
            </w:r>
            <w:r w:rsidR="00EE695C">
              <w:rPr>
                <w:rFonts w:ascii="Times New Roman" w:hAnsi="Times New Roman"/>
                <w:sz w:val="24"/>
                <w:szCs w:val="24"/>
              </w:rPr>
              <w:t xml:space="preserve"> года</w:t>
            </w:r>
          </w:p>
        </w:tc>
        <w:tc>
          <w:tcPr>
            <w:tcW w:w="4940" w:type="dxa"/>
          </w:tcPr>
          <w:p w:rsidR="00095164" w:rsidRPr="00095164" w:rsidRDefault="00095164" w:rsidP="00095164">
            <w:pPr>
              <w:spacing w:after="0"/>
              <w:ind w:firstLine="0"/>
              <w:rPr>
                <w:rFonts w:ascii="Times New Roman" w:hAnsi="Times New Roman"/>
                <w:sz w:val="24"/>
                <w:szCs w:val="24"/>
              </w:rPr>
            </w:pPr>
          </w:p>
        </w:tc>
      </w:tr>
      <w:tr w:rsidR="00D65C02" w:rsidRPr="00450B4D" w:rsidTr="00A632A6">
        <w:tc>
          <w:tcPr>
            <w:tcW w:w="6048" w:type="dxa"/>
            <w:gridSpan w:val="2"/>
          </w:tcPr>
          <w:p w:rsidR="00D65C02" w:rsidRPr="00325664" w:rsidRDefault="00D65C02" w:rsidP="00CB53DF">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sidR="00FD6A93">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 и другими учреждениями как на территории Российской Федерации, так и за пределами Российской Федерации за</w:t>
            </w:r>
            <w:r w:rsidR="00325664" w:rsidRPr="00325664">
              <w:rPr>
                <w:rFonts w:ascii="Times New Roman" w:hAnsi="Times New Roman"/>
                <w:bCs/>
                <w:sz w:val="24"/>
                <w:szCs w:val="24"/>
              </w:rPr>
              <w:t xml:space="preserve">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Pr>
                <w:rFonts w:ascii="Times New Roman" w:hAnsi="Times New Roman"/>
                <w:bCs/>
                <w:sz w:val="24"/>
                <w:szCs w:val="24"/>
              </w:rPr>
              <w:t xml:space="preserve"> </w:t>
            </w:r>
            <w:r w:rsidR="00D27F06">
              <w:rPr>
                <w:rFonts w:ascii="Times New Roman" w:hAnsi="Times New Roman"/>
                <w:bCs/>
                <w:sz w:val="24"/>
                <w:szCs w:val="24"/>
              </w:rPr>
              <w:t xml:space="preserve"> кв. 202</w:t>
            </w:r>
            <w:r w:rsidR="00CB53DF">
              <w:rPr>
                <w:rFonts w:ascii="Times New Roman" w:hAnsi="Times New Roman"/>
                <w:bCs/>
                <w:sz w:val="24"/>
                <w:szCs w:val="24"/>
              </w:rPr>
              <w:t>1</w:t>
            </w:r>
            <w:r w:rsidRPr="00325664">
              <w:rPr>
                <w:rFonts w:ascii="Times New Roman" w:hAnsi="Times New Roman"/>
                <w:bCs/>
                <w:sz w:val="24"/>
                <w:szCs w:val="24"/>
              </w:rPr>
              <w:t xml:space="preserve"> год</w:t>
            </w:r>
            <w:r w:rsidR="00325664" w:rsidRPr="00325664">
              <w:rPr>
                <w:rFonts w:ascii="Times New Roman" w:hAnsi="Times New Roman"/>
                <w:bCs/>
                <w:sz w:val="24"/>
                <w:szCs w:val="24"/>
              </w:rPr>
              <w:t>а</w:t>
            </w:r>
            <w:r w:rsidRPr="00325664">
              <w:rPr>
                <w:rFonts w:ascii="Times New Roman" w:hAnsi="Times New Roman"/>
                <w:bCs/>
                <w:sz w:val="24"/>
                <w:szCs w:val="24"/>
              </w:rPr>
              <w:t xml:space="preserve"> (с предоставлением копии договора в электронном и бумажном вариантах </w:t>
            </w:r>
            <w:r w:rsidR="00D4106F" w:rsidRPr="00325664">
              <w:rPr>
                <w:rFonts w:ascii="Times New Roman" w:hAnsi="Times New Roman"/>
                <w:bCs/>
                <w:sz w:val="24"/>
                <w:szCs w:val="24"/>
              </w:rPr>
              <w:t xml:space="preserve">с подписями и </w:t>
            </w:r>
            <w:r w:rsidR="00401084" w:rsidRPr="00325664">
              <w:rPr>
                <w:rFonts w:ascii="Times New Roman" w:hAnsi="Times New Roman"/>
                <w:bCs/>
                <w:sz w:val="24"/>
                <w:szCs w:val="24"/>
              </w:rPr>
              <w:t>печатями</w:t>
            </w:r>
            <w:r w:rsidRPr="00325664">
              <w:rPr>
                <w:rFonts w:ascii="Times New Roman" w:hAnsi="Times New Roman"/>
                <w:bCs/>
                <w:sz w:val="24"/>
                <w:szCs w:val="24"/>
              </w:rPr>
              <w:t>)</w:t>
            </w:r>
          </w:p>
        </w:tc>
        <w:tc>
          <w:tcPr>
            <w:tcW w:w="4940" w:type="dxa"/>
          </w:tcPr>
          <w:p w:rsidR="00D65C02" w:rsidRPr="00095164" w:rsidRDefault="00D65C02" w:rsidP="00095164">
            <w:pPr>
              <w:spacing w:after="0"/>
              <w:ind w:firstLine="0"/>
              <w:rPr>
                <w:rFonts w:ascii="Times New Roman" w:hAnsi="Times New Roman"/>
                <w:sz w:val="24"/>
                <w:szCs w:val="24"/>
              </w:rPr>
            </w:pPr>
          </w:p>
        </w:tc>
      </w:tr>
      <w:tr w:rsidR="005A5968" w:rsidRPr="00450B4D" w:rsidTr="00A632A6">
        <w:tc>
          <w:tcPr>
            <w:tcW w:w="6048" w:type="dxa"/>
            <w:gridSpan w:val="2"/>
          </w:tcPr>
          <w:p w:rsidR="005A5968" w:rsidRPr="00061640" w:rsidRDefault="005A5968" w:rsidP="00061640">
            <w:pPr>
              <w:spacing w:after="0"/>
              <w:ind w:firstLine="0"/>
              <w:rPr>
                <w:rFonts w:ascii="Times New Roman" w:hAnsi="Times New Roman"/>
                <w:bCs/>
                <w:sz w:val="24"/>
                <w:szCs w:val="24"/>
              </w:rPr>
            </w:pPr>
            <w:r>
              <w:rPr>
                <w:rFonts w:ascii="Times New Roman" w:hAnsi="Times New Roman"/>
                <w:bCs/>
                <w:sz w:val="24"/>
                <w:szCs w:val="24"/>
              </w:rPr>
              <w:t xml:space="preserve">Научные работы, которые ведутся по заказам различных организаций (по РТ, по РФ и за рубежом) </w:t>
            </w:r>
            <w:r w:rsidRPr="00325664">
              <w:rPr>
                <w:rFonts w:ascii="Times New Roman" w:hAnsi="Times New Roman"/>
                <w:bCs/>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Pr>
                <w:rFonts w:ascii="Times New Roman" w:hAnsi="Times New Roman"/>
                <w:bCs/>
                <w:sz w:val="24"/>
                <w:szCs w:val="24"/>
              </w:rPr>
              <w:t xml:space="preserve"> </w:t>
            </w:r>
            <w:r w:rsidR="00CB53DF">
              <w:rPr>
                <w:rFonts w:ascii="Times New Roman" w:hAnsi="Times New Roman"/>
                <w:bCs/>
                <w:sz w:val="24"/>
                <w:szCs w:val="24"/>
              </w:rPr>
              <w:t xml:space="preserve"> кв. 2021</w:t>
            </w:r>
            <w:r w:rsidRPr="00325664">
              <w:rPr>
                <w:rFonts w:ascii="Times New Roman" w:hAnsi="Times New Roman"/>
                <w:bCs/>
                <w:sz w:val="24"/>
                <w:szCs w:val="24"/>
              </w:rPr>
              <w:t xml:space="preserve"> года</w:t>
            </w:r>
            <w:r>
              <w:rPr>
                <w:rFonts w:ascii="Times New Roman" w:hAnsi="Times New Roman"/>
                <w:bCs/>
                <w:sz w:val="24"/>
                <w:szCs w:val="24"/>
              </w:rPr>
              <w:t xml:space="preserve"> (заказчик, название, краткое описание заказа, сроки реализации, стоимость)</w:t>
            </w:r>
            <w:r w:rsidR="00061640">
              <w:rPr>
                <w:rFonts w:ascii="Times New Roman" w:hAnsi="Times New Roman"/>
                <w:bCs/>
                <w:sz w:val="24"/>
                <w:szCs w:val="24"/>
              </w:rPr>
              <w:t>,</w:t>
            </w:r>
            <w:r w:rsidR="00061640" w:rsidRPr="00061640">
              <w:rPr>
                <w:rFonts w:ascii="Times New Roman" w:hAnsi="Times New Roman"/>
                <w:bCs/>
                <w:sz w:val="24"/>
                <w:szCs w:val="24"/>
              </w:rPr>
              <w:t xml:space="preserve"> </w:t>
            </w:r>
            <w:r w:rsidR="00061640">
              <w:rPr>
                <w:rFonts w:ascii="Times New Roman" w:hAnsi="Times New Roman"/>
                <w:bCs/>
                <w:sz w:val="24"/>
                <w:szCs w:val="24"/>
              </w:rPr>
              <w:t>с предоставлением договора/соглашения на проведение работ</w:t>
            </w:r>
          </w:p>
        </w:tc>
        <w:tc>
          <w:tcPr>
            <w:tcW w:w="4940" w:type="dxa"/>
          </w:tcPr>
          <w:p w:rsidR="005A5968" w:rsidRPr="00095164" w:rsidRDefault="005A5968" w:rsidP="00095164">
            <w:pPr>
              <w:spacing w:after="0"/>
              <w:ind w:firstLine="0"/>
              <w:rPr>
                <w:rFonts w:ascii="Times New Roman" w:hAnsi="Times New Roman"/>
                <w:sz w:val="24"/>
                <w:szCs w:val="24"/>
              </w:rPr>
            </w:pPr>
          </w:p>
        </w:tc>
      </w:tr>
      <w:tr w:rsidR="005E5C25" w:rsidRPr="00450B4D" w:rsidTr="00A632A6">
        <w:tc>
          <w:tcPr>
            <w:tcW w:w="6048" w:type="dxa"/>
            <w:gridSpan w:val="2"/>
          </w:tcPr>
          <w:p w:rsidR="005E5C25" w:rsidRPr="00CD22C1" w:rsidRDefault="005E5C25" w:rsidP="005E5C25">
            <w:pPr>
              <w:spacing w:after="0"/>
              <w:ind w:firstLine="0"/>
              <w:rPr>
                <w:rFonts w:ascii="Times New Roman" w:hAnsi="Times New Roman"/>
                <w:sz w:val="24"/>
                <w:szCs w:val="24"/>
              </w:rPr>
            </w:pPr>
            <w:r>
              <w:rPr>
                <w:rFonts w:ascii="Times New Roman" w:hAnsi="Times New Roman"/>
                <w:sz w:val="24"/>
                <w:szCs w:val="24"/>
              </w:rPr>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w:t>
            </w:r>
            <w:r w:rsidR="00CD22C1">
              <w:rPr>
                <w:rFonts w:ascii="Times New Roman" w:hAnsi="Times New Roman"/>
                <w:sz w:val="24"/>
                <w:szCs w:val="24"/>
              </w:rPr>
              <w:t xml:space="preserve"> срока), статус журнала указать</w:t>
            </w:r>
          </w:p>
        </w:tc>
        <w:tc>
          <w:tcPr>
            <w:tcW w:w="4940" w:type="dxa"/>
          </w:tcPr>
          <w:p w:rsidR="005E5C25" w:rsidRPr="00095164" w:rsidRDefault="005E5C25" w:rsidP="005E5C25">
            <w:pPr>
              <w:spacing w:after="0"/>
              <w:ind w:firstLine="0"/>
              <w:rPr>
                <w:rFonts w:ascii="Times New Roman" w:hAnsi="Times New Roman"/>
                <w:sz w:val="24"/>
                <w:szCs w:val="24"/>
              </w:rPr>
            </w:pPr>
          </w:p>
        </w:tc>
      </w:tr>
      <w:tr w:rsidR="005E5C25" w:rsidRPr="00450B4D" w:rsidTr="00A632A6">
        <w:tc>
          <w:tcPr>
            <w:tcW w:w="6048" w:type="dxa"/>
            <w:gridSpan w:val="2"/>
          </w:tcPr>
          <w:p w:rsidR="005E5C25" w:rsidRPr="00B23147" w:rsidRDefault="005E5C25" w:rsidP="005E5C25">
            <w:pPr>
              <w:spacing w:after="0"/>
              <w:ind w:firstLine="0"/>
              <w:rPr>
                <w:rFonts w:ascii="Times New Roman" w:hAnsi="Times New Roman"/>
                <w:sz w:val="24"/>
                <w:szCs w:val="24"/>
              </w:rPr>
            </w:pPr>
            <w:r w:rsidRPr="00B23147">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rsidR="005E5C25" w:rsidRDefault="005E5C25" w:rsidP="005E5C25">
            <w:pPr>
              <w:spacing w:after="0"/>
              <w:ind w:firstLine="0"/>
              <w:rPr>
                <w:rFonts w:ascii="Times New Roman" w:hAnsi="Times New Roman"/>
                <w:sz w:val="24"/>
                <w:szCs w:val="24"/>
              </w:rPr>
            </w:pPr>
          </w:p>
          <w:p w:rsidR="005E5C25" w:rsidRPr="00095164" w:rsidRDefault="005E5C25" w:rsidP="005E5C25">
            <w:pPr>
              <w:spacing w:after="0"/>
              <w:ind w:firstLine="0"/>
              <w:rPr>
                <w:rFonts w:ascii="Times New Roman" w:hAnsi="Times New Roman"/>
                <w:sz w:val="24"/>
                <w:szCs w:val="24"/>
              </w:rPr>
            </w:pPr>
          </w:p>
        </w:tc>
      </w:tr>
      <w:tr w:rsidR="00A632A6" w:rsidRPr="00450B4D" w:rsidTr="00A632A6">
        <w:tc>
          <w:tcPr>
            <w:tcW w:w="6048" w:type="dxa"/>
            <w:gridSpan w:val="2"/>
          </w:tcPr>
          <w:p w:rsidR="00A632A6" w:rsidRPr="00B657AB" w:rsidRDefault="00A632A6" w:rsidP="00A632A6">
            <w:pPr>
              <w:spacing w:after="0"/>
              <w:ind w:firstLine="0"/>
              <w:rPr>
                <w:rFonts w:ascii="Times New Roman" w:hAnsi="Times New Roman"/>
                <w:bCs/>
                <w:sz w:val="24"/>
                <w:szCs w:val="24"/>
              </w:rPr>
            </w:pPr>
            <w:r>
              <w:rPr>
                <w:rFonts w:ascii="Times New Roman" w:hAnsi="Times New Roman"/>
                <w:bCs/>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rsidR="00A632A6" w:rsidRDefault="00A632A6" w:rsidP="00A632A6">
            <w:pPr>
              <w:spacing w:after="0"/>
              <w:ind w:firstLine="0"/>
              <w:rPr>
                <w:rFonts w:ascii="Times New Roman" w:hAnsi="Times New Roman"/>
                <w:sz w:val="24"/>
                <w:szCs w:val="24"/>
              </w:rPr>
            </w:pPr>
          </w:p>
        </w:tc>
      </w:tr>
      <w:tr w:rsidR="00D41827" w:rsidRPr="00450B4D" w:rsidTr="00A632A6">
        <w:tc>
          <w:tcPr>
            <w:tcW w:w="6048" w:type="dxa"/>
            <w:gridSpan w:val="2"/>
          </w:tcPr>
          <w:p w:rsidR="00D41827" w:rsidRDefault="00D41827" w:rsidP="00D41827">
            <w:pPr>
              <w:spacing w:after="0"/>
              <w:ind w:firstLine="0"/>
              <w:rPr>
                <w:rFonts w:ascii="Times New Roman" w:hAnsi="Times New Roman"/>
                <w:bCs/>
                <w:sz w:val="24"/>
                <w:szCs w:val="24"/>
              </w:rPr>
            </w:pPr>
            <w:r>
              <w:rPr>
                <w:rFonts w:ascii="Times New Roman" w:hAnsi="Times New Roman"/>
                <w:b/>
                <w:sz w:val="24"/>
                <w:szCs w:val="24"/>
              </w:rPr>
              <w:t>Акты внедрения кафедры за 2021</w:t>
            </w:r>
            <w:r w:rsidRPr="00A00975">
              <w:rPr>
                <w:rFonts w:ascii="Times New Roman" w:hAnsi="Times New Roman"/>
                <w:b/>
                <w:sz w:val="24"/>
                <w:szCs w:val="24"/>
              </w:rPr>
              <w:t xml:space="preserve"> год в целом с предос</w:t>
            </w:r>
            <w:r>
              <w:rPr>
                <w:rFonts w:ascii="Times New Roman" w:hAnsi="Times New Roman"/>
                <w:b/>
                <w:sz w:val="24"/>
                <w:szCs w:val="24"/>
              </w:rPr>
              <w:t>тавлением копий в научный отдел</w:t>
            </w:r>
          </w:p>
        </w:tc>
        <w:tc>
          <w:tcPr>
            <w:tcW w:w="4940" w:type="dxa"/>
          </w:tcPr>
          <w:p w:rsidR="00D41827" w:rsidRDefault="00D41827" w:rsidP="00D41827">
            <w:pPr>
              <w:spacing w:after="0"/>
              <w:ind w:firstLine="0"/>
              <w:rPr>
                <w:rFonts w:ascii="Times New Roman" w:hAnsi="Times New Roman"/>
                <w:sz w:val="24"/>
                <w:szCs w:val="24"/>
              </w:rPr>
            </w:pPr>
          </w:p>
        </w:tc>
      </w:tr>
    </w:tbl>
    <w:p w:rsidR="00B541A5" w:rsidRDefault="00B541A5" w:rsidP="0028599E">
      <w:pPr>
        <w:rPr>
          <w:rFonts w:ascii="Times New Roman" w:hAnsi="Times New Roman"/>
          <w:sz w:val="24"/>
          <w:szCs w:val="24"/>
        </w:rPr>
      </w:pPr>
      <w:r>
        <w:rPr>
          <w:rFonts w:ascii="Times New Roman" w:hAnsi="Times New Roman"/>
          <w:sz w:val="24"/>
          <w:szCs w:val="24"/>
        </w:rPr>
        <w:t xml:space="preserve">Просим высылать </w:t>
      </w:r>
      <w:r w:rsidR="00246E91">
        <w:rPr>
          <w:rFonts w:ascii="Times New Roman" w:hAnsi="Times New Roman"/>
          <w:sz w:val="24"/>
          <w:szCs w:val="24"/>
        </w:rPr>
        <w:t xml:space="preserve">информацию </w:t>
      </w:r>
      <w:r>
        <w:rPr>
          <w:rFonts w:ascii="Times New Roman" w:hAnsi="Times New Roman"/>
          <w:sz w:val="24"/>
          <w:szCs w:val="24"/>
        </w:rPr>
        <w:t>на электронный адрес</w:t>
      </w:r>
      <w:r w:rsidR="00246E91">
        <w:rPr>
          <w:rFonts w:ascii="Times New Roman" w:hAnsi="Times New Roman"/>
          <w:sz w:val="24"/>
          <w:szCs w:val="24"/>
        </w:rPr>
        <w:t xml:space="preserve"> </w:t>
      </w:r>
      <w:r w:rsidR="0028599E" w:rsidRPr="0028599E">
        <w:rPr>
          <w:rFonts w:ascii="Times New Roman" w:hAnsi="Times New Roman"/>
          <w:i/>
          <w:iCs/>
          <w:sz w:val="24"/>
          <w:szCs w:val="24"/>
          <w:lang w:eastAsia="ru-RU"/>
        </w:rPr>
        <w:t>rushan.valiev@kazangmu.r</w:t>
      </w:r>
      <w:r w:rsidR="00DD38A8">
        <w:rPr>
          <w:rFonts w:ascii="Times New Roman" w:hAnsi="Times New Roman"/>
          <w:i/>
          <w:iCs/>
          <w:sz w:val="24"/>
          <w:szCs w:val="24"/>
          <w:lang w:val="en-US" w:eastAsia="ru-RU"/>
        </w:rPr>
        <w:t>u</w:t>
      </w:r>
      <w:hyperlink r:id="rId12" w:history="1"/>
      <w:r w:rsidR="0028599E">
        <w:rPr>
          <w:rFonts w:ascii="Times New Roman" w:hAnsi="Times New Roman"/>
          <w:sz w:val="24"/>
          <w:szCs w:val="24"/>
          <w:lang w:eastAsia="ru-RU"/>
        </w:rPr>
        <w:t xml:space="preserve"> </w:t>
      </w:r>
      <w:r>
        <w:rPr>
          <w:rFonts w:ascii="Times New Roman" w:hAnsi="Times New Roman"/>
          <w:sz w:val="24"/>
          <w:szCs w:val="24"/>
        </w:rPr>
        <w:t xml:space="preserve"> в сканированном варианте и занести </w:t>
      </w:r>
      <w:r w:rsidR="00095164" w:rsidRPr="00A00975">
        <w:rPr>
          <w:rFonts w:ascii="Times New Roman" w:hAnsi="Times New Roman"/>
          <w:b/>
          <w:sz w:val="30"/>
          <w:szCs w:val="30"/>
          <w:u w:val="single"/>
        </w:rPr>
        <w:t>оригиналы</w:t>
      </w:r>
      <w:r w:rsidR="00707AE4">
        <w:rPr>
          <w:rFonts w:ascii="Times New Roman" w:hAnsi="Times New Roman"/>
          <w:b/>
          <w:sz w:val="30"/>
          <w:szCs w:val="30"/>
          <w:u w:val="single"/>
        </w:rPr>
        <w:t xml:space="preserve"> (</w:t>
      </w:r>
      <w:r w:rsidR="00707AE4" w:rsidRPr="00577161">
        <w:rPr>
          <w:rFonts w:ascii="Times New Roman" w:hAnsi="Times New Roman"/>
          <w:b/>
          <w:i/>
          <w:sz w:val="30"/>
          <w:szCs w:val="30"/>
          <w:u w:val="single"/>
        </w:rPr>
        <w:t xml:space="preserve">авторефераты, программы и сборники конференций, </w:t>
      </w:r>
      <w:r w:rsidR="00577161" w:rsidRPr="00577161">
        <w:rPr>
          <w:rFonts w:ascii="Times New Roman" w:hAnsi="Times New Roman"/>
          <w:b/>
          <w:i/>
          <w:sz w:val="30"/>
          <w:szCs w:val="30"/>
          <w:u w:val="single"/>
        </w:rPr>
        <w:t>монографии</w:t>
      </w:r>
      <w:r w:rsidR="00577161">
        <w:rPr>
          <w:rFonts w:ascii="Times New Roman" w:hAnsi="Times New Roman"/>
          <w:b/>
          <w:sz w:val="30"/>
          <w:szCs w:val="30"/>
          <w:u w:val="single"/>
        </w:rPr>
        <w:t xml:space="preserve"> – принести в научный отдел!</w:t>
      </w:r>
      <w:r w:rsidR="00707AE4">
        <w:rPr>
          <w:rFonts w:ascii="Times New Roman" w:hAnsi="Times New Roman"/>
          <w:b/>
          <w:sz w:val="30"/>
          <w:szCs w:val="30"/>
          <w:u w:val="single"/>
        </w:rPr>
        <w:t>)</w:t>
      </w:r>
      <w:r w:rsidR="002B39A0">
        <w:rPr>
          <w:rFonts w:ascii="Times New Roman" w:hAnsi="Times New Roman"/>
          <w:b/>
          <w:sz w:val="30"/>
          <w:szCs w:val="30"/>
          <w:u w:val="single"/>
        </w:rPr>
        <w:t>/</w:t>
      </w:r>
      <w:r w:rsidR="00095164" w:rsidRPr="00A00975">
        <w:rPr>
          <w:rFonts w:ascii="Times New Roman" w:hAnsi="Times New Roman"/>
          <w:b/>
          <w:sz w:val="30"/>
          <w:szCs w:val="30"/>
          <w:u w:val="single"/>
        </w:rPr>
        <w:t>копии</w:t>
      </w:r>
      <w:r w:rsidR="00577161">
        <w:rPr>
          <w:rFonts w:ascii="Times New Roman" w:hAnsi="Times New Roman"/>
          <w:b/>
          <w:sz w:val="30"/>
          <w:szCs w:val="30"/>
          <w:u w:val="single"/>
        </w:rPr>
        <w:t xml:space="preserve"> (</w:t>
      </w:r>
      <w:r w:rsidR="00577161" w:rsidRPr="00577161">
        <w:rPr>
          <w:rFonts w:ascii="Times New Roman" w:hAnsi="Times New Roman"/>
          <w:b/>
          <w:i/>
          <w:sz w:val="30"/>
          <w:szCs w:val="30"/>
          <w:u w:val="single"/>
        </w:rPr>
        <w:t xml:space="preserve">статей ВАК, </w:t>
      </w:r>
      <w:r w:rsidR="00577161" w:rsidRPr="00577161">
        <w:rPr>
          <w:rFonts w:ascii="Times New Roman" w:hAnsi="Times New Roman"/>
          <w:b/>
          <w:i/>
          <w:sz w:val="30"/>
          <w:szCs w:val="30"/>
          <w:u w:val="single"/>
          <w:lang w:val="en-US"/>
        </w:rPr>
        <w:t>Scopus</w:t>
      </w:r>
      <w:r w:rsidR="00577161" w:rsidRPr="00577161">
        <w:rPr>
          <w:rFonts w:ascii="Times New Roman" w:hAnsi="Times New Roman"/>
          <w:b/>
          <w:i/>
          <w:sz w:val="30"/>
          <w:szCs w:val="30"/>
          <w:u w:val="single"/>
        </w:rPr>
        <w:t xml:space="preserve">, </w:t>
      </w:r>
      <w:r w:rsidR="00577161" w:rsidRPr="00577161">
        <w:rPr>
          <w:rFonts w:ascii="Times New Roman" w:hAnsi="Times New Roman"/>
          <w:b/>
          <w:i/>
          <w:sz w:val="30"/>
          <w:szCs w:val="30"/>
          <w:u w:val="single"/>
          <w:lang w:val="en-US"/>
        </w:rPr>
        <w:t>WoS</w:t>
      </w:r>
      <w:r w:rsidR="00577161" w:rsidRPr="00577161">
        <w:rPr>
          <w:rFonts w:ascii="Times New Roman" w:hAnsi="Times New Roman"/>
          <w:b/>
          <w:i/>
          <w:sz w:val="30"/>
          <w:szCs w:val="30"/>
          <w:u w:val="single"/>
        </w:rPr>
        <w:t>, договоров на гранты, договора по научной работе с другими организациями, заявки на грант</w:t>
      </w:r>
      <w:r w:rsidR="00577161">
        <w:rPr>
          <w:rFonts w:ascii="Times New Roman" w:hAnsi="Times New Roman"/>
          <w:b/>
          <w:sz w:val="30"/>
          <w:szCs w:val="30"/>
          <w:u w:val="single"/>
        </w:rPr>
        <w:t>– принести в научный отдел)</w:t>
      </w:r>
      <w:r w:rsidR="00095164" w:rsidRPr="00A00975">
        <w:rPr>
          <w:rFonts w:ascii="Times New Roman" w:hAnsi="Times New Roman"/>
          <w:b/>
          <w:sz w:val="30"/>
          <w:szCs w:val="30"/>
          <w:u w:val="single"/>
        </w:rPr>
        <w:t xml:space="preserve"> до </w:t>
      </w:r>
      <w:r w:rsidR="00D41827" w:rsidRPr="00D41827">
        <w:rPr>
          <w:rFonts w:ascii="Times New Roman" w:hAnsi="Times New Roman"/>
          <w:b/>
          <w:sz w:val="30"/>
          <w:szCs w:val="30"/>
          <w:u w:val="single"/>
        </w:rPr>
        <w:t xml:space="preserve">24 </w:t>
      </w:r>
      <w:r w:rsidR="00D41827">
        <w:rPr>
          <w:rFonts w:ascii="Times New Roman" w:hAnsi="Times New Roman"/>
          <w:b/>
          <w:sz w:val="30"/>
          <w:szCs w:val="30"/>
          <w:u w:val="single"/>
        </w:rPr>
        <w:t>декабря</w:t>
      </w:r>
      <w:r w:rsidR="00CB53DF">
        <w:rPr>
          <w:rFonts w:ascii="Times New Roman" w:hAnsi="Times New Roman"/>
          <w:b/>
          <w:sz w:val="30"/>
          <w:szCs w:val="30"/>
          <w:u w:val="single"/>
        </w:rPr>
        <w:t xml:space="preserve"> 2021</w:t>
      </w:r>
      <w:r w:rsidR="004346E4" w:rsidRPr="00A00975">
        <w:rPr>
          <w:rFonts w:ascii="Times New Roman" w:hAnsi="Times New Roman"/>
          <w:b/>
          <w:sz w:val="30"/>
          <w:szCs w:val="30"/>
          <w:u w:val="single"/>
        </w:rPr>
        <w:t xml:space="preserve"> года!</w:t>
      </w:r>
      <w:r>
        <w:rPr>
          <w:rFonts w:ascii="Times New Roman" w:hAnsi="Times New Roman"/>
          <w:sz w:val="24"/>
          <w:szCs w:val="24"/>
        </w:rPr>
        <w:t xml:space="preserve"> в научный отдел</w:t>
      </w:r>
      <w:r w:rsidR="005F004B">
        <w:rPr>
          <w:rFonts w:ascii="Times New Roman" w:hAnsi="Times New Roman"/>
          <w:sz w:val="24"/>
          <w:szCs w:val="24"/>
        </w:rPr>
        <w:t xml:space="preserve"> </w:t>
      </w:r>
      <w:r w:rsidR="000D189A">
        <w:rPr>
          <w:rFonts w:ascii="Times New Roman" w:hAnsi="Times New Roman"/>
          <w:sz w:val="24"/>
          <w:szCs w:val="24"/>
        </w:rPr>
        <w:t>ГУК 2 этаж, 210 кабинет.</w:t>
      </w:r>
    </w:p>
    <w:p w:rsidR="00CD22C1" w:rsidRPr="00CD22C1" w:rsidRDefault="00CD22C1" w:rsidP="0028599E">
      <w:pPr>
        <w:rPr>
          <w:rFonts w:ascii="Times New Roman" w:hAnsi="Times New Roman"/>
          <w:b/>
          <w:sz w:val="24"/>
          <w:szCs w:val="24"/>
        </w:rPr>
      </w:pPr>
      <w:r>
        <w:rPr>
          <w:rFonts w:ascii="Times New Roman" w:hAnsi="Times New Roman"/>
          <w:sz w:val="24"/>
          <w:szCs w:val="24"/>
          <w:lang w:val="en-US"/>
        </w:rPr>
        <w:t>PS</w:t>
      </w:r>
      <w:r w:rsidRPr="00CD22C1">
        <w:rPr>
          <w:rFonts w:ascii="Times New Roman" w:hAnsi="Times New Roman"/>
          <w:sz w:val="24"/>
          <w:szCs w:val="24"/>
        </w:rPr>
        <w:t xml:space="preserve">: </w:t>
      </w:r>
      <w:r>
        <w:rPr>
          <w:rFonts w:ascii="Times New Roman" w:hAnsi="Times New Roman"/>
          <w:sz w:val="24"/>
          <w:szCs w:val="24"/>
        </w:rPr>
        <w:t>электронну</w:t>
      </w:r>
      <w:r w:rsidR="00CB53DF">
        <w:rPr>
          <w:rFonts w:ascii="Times New Roman" w:hAnsi="Times New Roman"/>
          <w:sz w:val="24"/>
          <w:szCs w:val="24"/>
        </w:rPr>
        <w:t xml:space="preserve">ю форму отчета просим готовить </w:t>
      </w:r>
      <w:r>
        <w:rPr>
          <w:rFonts w:ascii="Times New Roman" w:hAnsi="Times New Roman"/>
          <w:sz w:val="24"/>
          <w:szCs w:val="24"/>
        </w:rPr>
        <w:t>в формате</w:t>
      </w:r>
      <w:r w:rsidRPr="00CD22C1">
        <w:rPr>
          <w:rFonts w:ascii="Times New Roman" w:hAnsi="Times New Roman"/>
          <w:sz w:val="24"/>
          <w:szCs w:val="24"/>
        </w:rPr>
        <w:t xml:space="preserve"> </w:t>
      </w:r>
      <w:r>
        <w:rPr>
          <w:rFonts w:ascii="Times New Roman" w:hAnsi="Times New Roman"/>
          <w:sz w:val="24"/>
          <w:szCs w:val="24"/>
          <w:lang w:val="en-US"/>
        </w:rPr>
        <w:t>WORD</w:t>
      </w:r>
      <w:r w:rsidRPr="00CD22C1">
        <w:rPr>
          <w:rFonts w:ascii="Times New Roman" w:hAnsi="Times New Roman"/>
          <w:sz w:val="24"/>
          <w:szCs w:val="24"/>
        </w:rPr>
        <w:t xml:space="preserve"> (</w:t>
      </w:r>
      <w:r>
        <w:rPr>
          <w:rFonts w:ascii="Times New Roman" w:hAnsi="Times New Roman"/>
          <w:sz w:val="24"/>
          <w:szCs w:val="24"/>
          <w:lang w:val="en-US"/>
        </w:rPr>
        <w:t>doc</w:t>
      </w:r>
      <w:r w:rsidRPr="00CD22C1">
        <w:rPr>
          <w:rFonts w:ascii="Times New Roman" w:hAnsi="Times New Roman"/>
          <w:sz w:val="24"/>
          <w:szCs w:val="24"/>
        </w:rPr>
        <w:t xml:space="preserve">.; </w:t>
      </w:r>
      <w:r>
        <w:rPr>
          <w:rFonts w:ascii="Times New Roman" w:hAnsi="Times New Roman"/>
          <w:sz w:val="24"/>
          <w:szCs w:val="24"/>
          <w:lang w:val="en-US"/>
        </w:rPr>
        <w:t>docx</w:t>
      </w:r>
      <w:r w:rsidRPr="00CD22C1">
        <w:rPr>
          <w:rFonts w:ascii="Times New Roman" w:hAnsi="Times New Roman"/>
          <w:sz w:val="24"/>
          <w:szCs w:val="24"/>
        </w:rPr>
        <w:t>.).</w:t>
      </w:r>
    </w:p>
    <w:p w:rsidR="00B541A5" w:rsidRDefault="00B541A5" w:rsidP="00CD22C1">
      <w:pPr>
        <w:ind w:firstLine="708"/>
      </w:pPr>
      <w:r w:rsidRPr="002152BC">
        <w:rPr>
          <w:rFonts w:ascii="Times New Roman" w:hAnsi="Times New Roman"/>
          <w:sz w:val="24"/>
          <w:szCs w:val="24"/>
        </w:rPr>
        <w:t xml:space="preserve">Проректор </w:t>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t xml:space="preserve">Д.И. Абдулганиева </w:t>
      </w:r>
    </w:p>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BFB" w:rsidRDefault="00FB2BFB" w:rsidP="008638C3">
      <w:pPr>
        <w:spacing w:after="0"/>
      </w:pPr>
      <w:r>
        <w:separator/>
      </w:r>
    </w:p>
  </w:endnote>
  <w:endnote w:type="continuationSeparator" w:id="0">
    <w:p w:rsidR="00FB2BFB" w:rsidRDefault="00FB2BFB"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BFB" w:rsidRDefault="00FB2BFB" w:rsidP="008638C3">
      <w:pPr>
        <w:spacing w:after="0"/>
      </w:pPr>
      <w:r>
        <w:separator/>
      </w:r>
    </w:p>
  </w:footnote>
  <w:footnote w:type="continuationSeparator" w:id="0">
    <w:p w:rsidR="00FB2BFB" w:rsidRDefault="00FB2BFB" w:rsidP="008638C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2AE1"/>
    <w:multiLevelType w:val="hybridMultilevel"/>
    <w:tmpl w:val="149AD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480419"/>
    <w:multiLevelType w:val="hybridMultilevel"/>
    <w:tmpl w:val="B820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E124C4"/>
    <w:multiLevelType w:val="hybridMultilevel"/>
    <w:tmpl w:val="4F886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4092A"/>
    <w:rsid w:val="00050061"/>
    <w:rsid w:val="00061640"/>
    <w:rsid w:val="00071843"/>
    <w:rsid w:val="00072DE2"/>
    <w:rsid w:val="00073BD0"/>
    <w:rsid w:val="0008238C"/>
    <w:rsid w:val="00094815"/>
    <w:rsid w:val="00095164"/>
    <w:rsid w:val="00097DAB"/>
    <w:rsid w:val="000A4D7B"/>
    <w:rsid w:val="000B5482"/>
    <w:rsid w:val="000D06BB"/>
    <w:rsid w:val="000D189A"/>
    <w:rsid w:val="000E201F"/>
    <w:rsid w:val="000E285B"/>
    <w:rsid w:val="000F2937"/>
    <w:rsid w:val="000F76DA"/>
    <w:rsid w:val="00100D50"/>
    <w:rsid w:val="00116BAB"/>
    <w:rsid w:val="001260D6"/>
    <w:rsid w:val="00132880"/>
    <w:rsid w:val="00184083"/>
    <w:rsid w:val="00184176"/>
    <w:rsid w:val="00186739"/>
    <w:rsid w:val="001911FA"/>
    <w:rsid w:val="0019491A"/>
    <w:rsid w:val="001A337B"/>
    <w:rsid w:val="001B3121"/>
    <w:rsid w:val="001D076E"/>
    <w:rsid w:val="001D5BBC"/>
    <w:rsid w:val="001F275F"/>
    <w:rsid w:val="00206263"/>
    <w:rsid w:val="002152BC"/>
    <w:rsid w:val="00246E91"/>
    <w:rsid w:val="00280256"/>
    <w:rsid w:val="00280B80"/>
    <w:rsid w:val="00280DFD"/>
    <w:rsid w:val="0028599E"/>
    <w:rsid w:val="00291E80"/>
    <w:rsid w:val="002A093F"/>
    <w:rsid w:val="002B39A0"/>
    <w:rsid w:val="002C60DE"/>
    <w:rsid w:val="002D6CA9"/>
    <w:rsid w:val="002E35B2"/>
    <w:rsid w:val="002F3929"/>
    <w:rsid w:val="00301DC4"/>
    <w:rsid w:val="00305A8E"/>
    <w:rsid w:val="0031039F"/>
    <w:rsid w:val="00316216"/>
    <w:rsid w:val="00325664"/>
    <w:rsid w:val="00334335"/>
    <w:rsid w:val="003345E1"/>
    <w:rsid w:val="0035102A"/>
    <w:rsid w:val="00370682"/>
    <w:rsid w:val="00374D42"/>
    <w:rsid w:val="00374D52"/>
    <w:rsid w:val="00394B43"/>
    <w:rsid w:val="003960DE"/>
    <w:rsid w:val="003B1B0F"/>
    <w:rsid w:val="003B6BAE"/>
    <w:rsid w:val="003C24F4"/>
    <w:rsid w:val="003C45CC"/>
    <w:rsid w:val="003C735F"/>
    <w:rsid w:val="003D4C14"/>
    <w:rsid w:val="003E3371"/>
    <w:rsid w:val="003F1935"/>
    <w:rsid w:val="00401084"/>
    <w:rsid w:val="0042122D"/>
    <w:rsid w:val="00423D72"/>
    <w:rsid w:val="00423FC9"/>
    <w:rsid w:val="00432FFA"/>
    <w:rsid w:val="004346E4"/>
    <w:rsid w:val="00450608"/>
    <w:rsid w:val="00450B4D"/>
    <w:rsid w:val="0045269D"/>
    <w:rsid w:val="004574C8"/>
    <w:rsid w:val="00464649"/>
    <w:rsid w:val="00497251"/>
    <w:rsid w:val="004A522F"/>
    <w:rsid w:val="004C26B9"/>
    <w:rsid w:val="004C7361"/>
    <w:rsid w:val="004D2FE6"/>
    <w:rsid w:val="004E105F"/>
    <w:rsid w:val="0050326E"/>
    <w:rsid w:val="005123B6"/>
    <w:rsid w:val="005147B1"/>
    <w:rsid w:val="0052454B"/>
    <w:rsid w:val="00526940"/>
    <w:rsid w:val="00526C51"/>
    <w:rsid w:val="00544740"/>
    <w:rsid w:val="00551F4C"/>
    <w:rsid w:val="005603FC"/>
    <w:rsid w:val="00560C94"/>
    <w:rsid w:val="005642F3"/>
    <w:rsid w:val="00577161"/>
    <w:rsid w:val="00585ADF"/>
    <w:rsid w:val="005875E7"/>
    <w:rsid w:val="00591D0A"/>
    <w:rsid w:val="00596348"/>
    <w:rsid w:val="005A23FF"/>
    <w:rsid w:val="005A5968"/>
    <w:rsid w:val="005B1D9E"/>
    <w:rsid w:val="005C58C6"/>
    <w:rsid w:val="005D5B7A"/>
    <w:rsid w:val="005E4291"/>
    <w:rsid w:val="005E5C25"/>
    <w:rsid w:val="005F004B"/>
    <w:rsid w:val="005F11D0"/>
    <w:rsid w:val="005F30B6"/>
    <w:rsid w:val="005F3DDA"/>
    <w:rsid w:val="0060007C"/>
    <w:rsid w:val="006075E2"/>
    <w:rsid w:val="00622A6F"/>
    <w:rsid w:val="00627387"/>
    <w:rsid w:val="00640750"/>
    <w:rsid w:val="006500F3"/>
    <w:rsid w:val="00654E12"/>
    <w:rsid w:val="00657256"/>
    <w:rsid w:val="0066635B"/>
    <w:rsid w:val="006703BD"/>
    <w:rsid w:val="006B2763"/>
    <w:rsid w:val="006B2FAD"/>
    <w:rsid w:val="006C4439"/>
    <w:rsid w:val="006D07E6"/>
    <w:rsid w:val="006D1F06"/>
    <w:rsid w:val="006E376D"/>
    <w:rsid w:val="00707AE4"/>
    <w:rsid w:val="0071404C"/>
    <w:rsid w:val="0071627E"/>
    <w:rsid w:val="00740E4B"/>
    <w:rsid w:val="00745405"/>
    <w:rsid w:val="00753DF7"/>
    <w:rsid w:val="007550D8"/>
    <w:rsid w:val="0076259B"/>
    <w:rsid w:val="0077513F"/>
    <w:rsid w:val="00782579"/>
    <w:rsid w:val="00790E18"/>
    <w:rsid w:val="007A5FEF"/>
    <w:rsid w:val="007C0389"/>
    <w:rsid w:val="007C16DD"/>
    <w:rsid w:val="007C6A86"/>
    <w:rsid w:val="007D66C9"/>
    <w:rsid w:val="007E7BFC"/>
    <w:rsid w:val="007F648A"/>
    <w:rsid w:val="00806198"/>
    <w:rsid w:val="00814C9F"/>
    <w:rsid w:val="0082618F"/>
    <w:rsid w:val="008365B1"/>
    <w:rsid w:val="00842AD0"/>
    <w:rsid w:val="00842C36"/>
    <w:rsid w:val="00845721"/>
    <w:rsid w:val="0084591C"/>
    <w:rsid w:val="0085047A"/>
    <w:rsid w:val="008638C3"/>
    <w:rsid w:val="00874BE8"/>
    <w:rsid w:val="008759EA"/>
    <w:rsid w:val="00887135"/>
    <w:rsid w:val="0089157C"/>
    <w:rsid w:val="008A6059"/>
    <w:rsid w:val="008B1084"/>
    <w:rsid w:val="008B49BD"/>
    <w:rsid w:val="008B7208"/>
    <w:rsid w:val="008C48F9"/>
    <w:rsid w:val="008D0E3F"/>
    <w:rsid w:val="008D3838"/>
    <w:rsid w:val="008E22FB"/>
    <w:rsid w:val="008F2870"/>
    <w:rsid w:val="008F72FC"/>
    <w:rsid w:val="009069D7"/>
    <w:rsid w:val="0090794C"/>
    <w:rsid w:val="00917453"/>
    <w:rsid w:val="00932B2E"/>
    <w:rsid w:val="0093338C"/>
    <w:rsid w:val="00941021"/>
    <w:rsid w:val="00965D85"/>
    <w:rsid w:val="0099129E"/>
    <w:rsid w:val="00992C4E"/>
    <w:rsid w:val="00993E2A"/>
    <w:rsid w:val="00994132"/>
    <w:rsid w:val="0099670C"/>
    <w:rsid w:val="009B0B7B"/>
    <w:rsid w:val="009B155E"/>
    <w:rsid w:val="009E7E8C"/>
    <w:rsid w:val="009F610B"/>
    <w:rsid w:val="009F7970"/>
    <w:rsid w:val="00A00975"/>
    <w:rsid w:val="00A02CC5"/>
    <w:rsid w:val="00A11A99"/>
    <w:rsid w:val="00A1321F"/>
    <w:rsid w:val="00A13BA4"/>
    <w:rsid w:val="00A22907"/>
    <w:rsid w:val="00A30BAC"/>
    <w:rsid w:val="00A45C68"/>
    <w:rsid w:val="00A46C79"/>
    <w:rsid w:val="00A632A6"/>
    <w:rsid w:val="00A76E08"/>
    <w:rsid w:val="00A80E30"/>
    <w:rsid w:val="00A84DCC"/>
    <w:rsid w:val="00A9086F"/>
    <w:rsid w:val="00A911DE"/>
    <w:rsid w:val="00AB5393"/>
    <w:rsid w:val="00AB55C9"/>
    <w:rsid w:val="00AB6032"/>
    <w:rsid w:val="00AC283D"/>
    <w:rsid w:val="00AC59CD"/>
    <w:rsid w:val="00AD7DBD"/>
    <w:rsid w:val="00AE4CB4"/>
    <w:rsid w:val="00B021DE"/>
    <w:rsid w:val="00B22C41"/>
    <w:rsid w:val="00B23147"/>
    <w:rsid w:val="00B46A26"/>
    <w:rsid w:val="00B541A5"/>
    <w:rsid w:val="00B56AB0"/>
    <w:rsid w:val="00B63EC6"/>
    <w:rsid w:val="00B646CD"/>
    <w:rsid w:val="00B80F71"/>
    <w:rsid w:val="00B82662"/>
    <w:rsid w:val="00BA2CDB"/>
    <w:rsid w:val="00BB3FB3"/>
    <w:rsid w:val="00BB4CAF"/>
    <w:rsid w:val="00BC3762"/>
    <w:rsid w:val="00BC7567"/>
    <w:rsid w:val="00BE112F"/>
    <w:rsid w:val="00BF0360"/>
    <w:rsid w:val="00BF10AF"/>
    <w:rsid w:val="00BF3B0C"/>
    <w:rsid w:val="00C0351F"/>
    <w:rsid w:val="00C03D40"/>
    <w:rsid w:val="00C04707"/>
    <w:rsid w:val="00C23B4A"/>
    <w:rsid w:val="00C33205"/>
    <w:rsid w:val="00C41A80"/>
    <w:rsid w:val="00C471CF"/>
    <w:rsid w:val="00C57FC1"/>
    <w:rsid w:val="00C6048E"/>
    <w:rsid w:val="00C66664"/>
    <w:rsid w:val="00C748D7"/>
    <w:rsid w:val="00C865F1"/>
    <w:rsid w:val="00CA1A4E"/>
    <w:rsid w:val="00CA3E9E"/>
    <w:rsid w:val="00CA4C14"/>
    <w:rsid w:val="00CA7361"/>
    <w:rsid w:val="00CB3EA3"/>
    <w:rsid w:val="00CB53DF"/>
    <w:rsid w:val="00CB778E"/>
    <w:rsid w:val="00CC54B5"/>
    <w:rsid w:val="00CC63F9"/>
    <w:rsid w:val="00CD22C1"/>
    <w:rsid w:val="00CE5C6B"/>
    <w:rsid w:val="00CF2D46"/>
    <w:rsid w:val="00D045D0"/>
    <w:rsid w:val="00D1257B"/>
    <w:rsid w:val="00D20FD8"/>
    <w:rsid w:val="00D22951"/>
    <w:rsid w:val="00D27F06"/>
    <w:rsid w:val="00D37ED7"/>
    <w:rsid w:val="00D4106F"/>
    <w:rsid w:val="00D41827"/>
    <w:rsid w:val="00D65C02"/>
    <w:rsid w:val="00D66C75"/>
    <w:rsid w:val="00D70076"/>
    <w:rsid w:val="00D7114F"/>
    <w:rsid w:val="00D74DFB"/>
    <w:rsid w:val="00D85A14"/>
    <w:rsid w:val="00D93075"/>
    <w:rsid w:val="00DA1751"/>
    <w:rsid w:val="00DB725A"/>
    <w:rsid w:val="00DC367B"/>
    <w:rsid w:val="00DD38A8"/>
    <w:rsid w:val="00DF4E17"/>
    <w:rsid w:val="00E137A3"/>
    <w:rsid w:val="00E2038E"/>
    <w:rsid w:val="00E20A9B"/>
    <w:rsid w:val="00E24443"/>
    <w:rsid w:val="00E433FC"/>
    <w:rsid w:val="00E44F81"/>
    <w:rsid w:val="00E5710B"/>
    <w:rsid w:val="00E60557"/>
    <w:rsid w:val="00E609F1"/>
    <w:rsid w:val="00E6119B"/>
    <w:rsid w:val="00E66271"/>
    <w:rsid w:val="00E80670"/>
    <w:rsid w:val="00EB7530"/>
    <w:rsid w:val="00EC3BCF"/>
    <w:rsid w:val="00EE223A"/>
    <w:rsid w:val="00EE2AFC"/>
    <w:rsid w:val="00EE695C"/>
    <w:rsid w:val="00EF5F28"/>
    <w:rsid w:val="00F018A5"/>
    <w:rsid w:val="00F15FBA"/>
    <w:rsid w:val="00F2697A"/>
    <w:rsid w:val="00F3626C"/>
    <w:rsid w:val="00F5163E"/>
    <w:rsid w:val="00F6218A"/>
    <w:rsid w:val="00F75BBE"/>
    <w:rsid w:val="00F8569D"/>
    <w:rsid w:val="00F85A64"/>
    <w:rsid w:val="00F93A98"/>
    <w:rsid w:val="00F95575"/>
    <w:rsid w:val="00FB2012"/>
    <w:rsid w:val="00FB2BFB"/>
    <w:rsid w:val="00FC66BC"/>
    <w:rsid w:val="00FD6A93"/>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2424A"/>
  <w15:chartTrackingRefBased/>
  <w15:docId w15:val="{4D688C99-B5C7-4A95-828B-8E48393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1DE"/>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character" w:customStyle="1" w:styleId="u-visually-hidden">
    <w:name w:val="u-visually-hidden"/>
    <w:basedOn w:val="a0"/>
    <w:rsid w:val="00F6218A"/>
  </w:style>
  <w:style w:type="paragraph" w:styleId="aa">
    <w:name w:val="List Paragraph"/>
    <w:basedOn w:val="a"/>
    <w:uiPriority w:val="34"/>
    <w:qFormat/>
    <w:rsid w:val="00C04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shan.valiev@kazangm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to.mail.ru/cgi-bin/avatars?navi=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789/2220-7619-FOA-1495" TargetMode="External"/><Relationship Id="rId5" Type="http://schemas.openxmlformats.org/officeDocument/2006/relationships/webSettings" Target="webSettings.xml"/><Relationship Id="rId10" Type="http://schemas.openxmlformats.org/officeDocument/2006/relationships/hyperlink" Target="https://doi.org/10.1007/s12668-021-00912-8" TargetMode="External"/><Relationship Id="rId4" Type="http://schemas.openxmlformats.org/officeDocument/2006/relationships/settings" Target="settings.xml"/><Relationship Id="rId9" Type="http://schemas.openxmlformats.org/officeDocument/2006/relationships/hyperlink" Target="https://www.nature.com/articles/s41598-021-01582-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E543D-79E5-412E-ABC9-7BE47592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1376</Words>
  <Characters>7846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9204</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Павел Гуляев</cp:lastModifiedBy>
  <cp:revision>6</cp:revision>
  <cp:lastPrinted>2020-12-09T08:55:00Z</cp:lastPrinted>
  <dcterms:created xsi:type="dcterms:W3CDTF">2021-12-10T13:13:00Z</dcterms:created>
  <dcterms:modified xsi:type="dcterms:W3CDTF">2021-12-24T10:34:00Z</dcterms:modified>
</cp:coreProperties>
</file>