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6249" w14:textId="071C1E41" w:rsidR="008E2FFF" w:rsidRPr="00617049" w:rsidRDefault="008E2FFF" w:rsidP="00617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ПИСЬМО</w:t>
      </w:r>
    </w:p>
    <w:p w14:paraId="1CA37C90" w14:textId="77777777" w:rsidR="008E2FFF" w:rsidRPr="00617049" w:rsidRDefault="008E2FFF" w:rsidP="006170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EE6552" w14:textId="77777777" w:rsidR="008E2FFF" w:rsidRPr="00617049" w:rsidRDefault="008E2FFF" w:rsidP="0061704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Уважаемые коллеги!</w:t>
      </w:r>
    </w:p>
    <w:p w14:paraId="42B1DFCB" w14:textId="77777777" w:rsidR="00C57505" w:rsidRPr="00617049" w:rsidRDefault="00C57505" w:rsidP="006170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2CB4B024" w14:textId="6BC1E962" w:rsidR="009535E5" w:rsidRPr="00C8093C" w:rsidRDefault="008E2FFF" w:rsidP="00C809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Приглашаем принять участие в работе </w:t>
      </w:r>
      <w:r w:rsidR="00F1552D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</w:t>
      </w:r>
      <w:r w:rsidR="00FB1303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научно-практической конференции</w:t>
      </w:r>
      <w:r w:rsidR="00F1552D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6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международным участием </w:t>
      </w:r>
      <w:r w:rsidR="00F1552D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«Аристовские чтения»</w:t>
      </w:r>
      <w:r w:rsidR="00FB1303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посвященной 1</w:t>
      </w:r>
      <w:r w:rsidR="00F1552D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1303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5-летию</w:t>
      </w:r>
      <w:r w:rsidR="00F1552D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кафедры микробиологии имени академика В.М. Аристовского ФГБОУ ВО «Казанский государственный медицинский университет» МЗ РФ</w:t>
      </w:r>
      <w:r w:rsidR="00D81898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Конференция</w:t>
      </w:r>
      <w:proofErr w:type="gramStart"/>
      <w:r w:rsidR="00D81898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35E5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C9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D79C9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5E5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E342E4" w14:textId="6343947A" w:rsidR="008E2FFF" w:rsidRPr="00C8093C" w:rsidRDefault="009535E5" w:rsidP="00C8093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93C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79C9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Всероссийская научно-практическая конференция с международным участием «Аристовские чтения» - это форум, который призван объединить </w:t>
      </w:r>
      <w:r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 в области </w:t>
      </w:r>
      <w:r w:rsidRPr="00C80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микробиологии, вирусологии, иммунологии, генетики, </w:t>
      </w:r>
      <w:proofErr w:type="gramStart"/>
      <w:r w:rsidRPr="00C80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дезинфектологии,  инфекционных</w:t>
      </w:r>
      <w:proofErr w:type="gramEnd"/>
      <w:r w:rsidRPr="00C80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болезней</w:t>
      </w:r>
      <w:r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сотрудников научно-исследовательских, </w:t>
      </w:r>
      <w:r w:rsidR="00FD79C9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медицинских </w:t>
      </w:r>
      <w:r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="00FD79C9" w:rsidRPr="00C8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D79C9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широкого круга практического здравоохранения России и дружественных стран. </w:t>
      </w:r>
    </w:p>
    <w:p w14:paraId="2B577D43" w14:textId="61705963" w:rsidR="00A51549" w:rsidRPr="00C8093C" w:rsidRDefault="00C8093C" w:rsidP="00C8093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51549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Биологические угрозы, связанные с рисками появления новых возбудителей, активизация эндемичных инфекций, связанная с изменениями климата, усилением антропогенной нагрузки на природные очаги, неэффективность терапии заболеваний в связи с ростом устойчивости к антимикробным препаратам, изменения нормальной микробиоты человека, а также угрозы биотерроризма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требуют объединения усилий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микробиологов, генетиков, иммунологов, инфекционистов, эпидемиологов и </w:t>
      </w:r>
      <w:r w:rsidR="007A0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других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97BC2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Эффективное решение поставленных задач возможно только при широком обсуждении и сотрудничестве специалистов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различного профиля. </w:t>
      </w:r>
    </w:p>
    <w:p w14:paraId="7B6AA6F5" w14:textId="7CCB8C52" w:rsidR="0010639F" w:rsidRPr="00C8093C" w:rsidRDefault="0010639F" w:rsidP="00C809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Ц</w:t>
      </w:r>
      <w:r w:rsidRPr="0010639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ифровая трансформация – одна из пяти основных национальных целей прорывного развития Российской Федерации. </w:t>
      </w:r>
      <w:r w:rsidRPr="00C8093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Одним из стратегических направлений является курс в области цифровой трансформации здравоохранения. </w:t>
      </w:r>
      <w:proofErr w:type="gramStart"/>
      <w:r w:rsidRPr="00C8093C">
        <w:rPr>
          <w:rFonts w:ascii="Times New Roman" w:hAnsi="Times New Roman" w:cs="Times New Roman"/>
          <w:sz w:val="28"/>
          <w:szCs w:val="28"/>
        </w:rPr>
        <w:t>Применение  цифровых</w:t>
      </w:r>
      <w:proofErr w:type="gramEnd"/>
      <w:r w:rsidRPr="00C8093C">
        <w:rPr>
          <w:rFonts w:ascii="Times New Roman" w:hAnsi="Times New Roman" w:cs="Times New Roman"/>
          <w:sz w:val="28"/>
          <w:szCs w:val="28"/>
        </w:rPr>
        <w:t xml:space="preserve"> технологий при детекции возбудителей инфекционных заболеваний в биоматериале от людей и  объектах окружающей среды</w:t>
      </w:r>
      <w:r w:rsidR="00597BC2" w:rsidRPr="00C8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BC2" w:rsidRPr="00C8093C">
        <w:rPr>
          <w:rFonts w:ascii="Times New Roman" w:hAnsi="Times New Roman" w:cs="Times New Roman"/>
          <w:sz w:val="28"/>
          <w:szCs w:val="28"/>
        </w:rPr>
        <w:t>телемикробиология</w:t>
      </w:r>
      <w:proofErr w:type="spellEnd"/>
      <w:r w:rsidR="00597BC2" w:rsidRPr="00C8093C">
        <w:rPr>
          <w:rFonts w:ascii="Times New Roman" w:hAnsi="Times New Roman" w:cs="Times New Roman"/>
          <w:sz w:val="28"/>
          <w:szCs w:val="28"/>
        </w:rPr>
        <w:t xml:space="preserve">, подготовка специалистов- </w:t>
      </w:r>
      <w:r w:rsidR="00597BC2" w:rsidRPr="00C8093C">
        <w:rPr>
          <w:rFonts w:ascii="Times New Roman" w:hAnsi="Times New Roman" w:cs="Times New Roman"/>
          <w:sz w:val="28"/>
          <w:szCs w:val="28"/>
        </w:rPr>
        <w:lastRenderedPageBreak/>
        <w:t xml:space="preserve">микробиологов, обладающих специальными навыками и компетенциями в области  применения сквозных технологий – это одно из основных направлений предстоящей конференции. </w:t>
      </w:r>
    </w:p>
    <w:p w14:paraId="71821CE9" w14:textId="70A6B436" w:rsidR="0010639F" w:rsidRPr="00FD79C9" w:rsidRDefault="00C8093C" w:rsidP="00FD79C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</w:t>
      </w:r>
      <w:r w:rsidR="00597BC2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ое </w:t>
      </w:r>
      <w:proofErr w:type="gramStart"/>
      <w:r w:rsidR="00597BC2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мероприятие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проводится</w:t>
      </w:r>
      <w:proofErr w:type="gramEnd"/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Казани впервые, но мы надеемся, что </w:t>
      </w:r>
      <w:r w:rsidR="00597BC2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Конференция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станет </w:t>
      </w:r>
      <w:r w:rsidR="00597BC2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традиционной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научной площадкой </w:t>
      </w:r>
      <w:r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обсуждения актуальных проблем</w:t>
      </w:r>
      <w:r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0639F"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решений в области медицинской микробиологии</w:t>
      </w:r>
      <w:r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инфектологии, </w:t>
      </w:r>
      <w:r w:rsidRPr="00C8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будет способствовать налаживанию контактов между специалистами различного профиля и международного сотрудничества. </w:t>
      </w:r>
    </w:p>
    <w:p w14:paraId="49E1D8F5" w14:textId="2C10907E" w:rsidR="008E2FFF" w:rsidRPr="00617049" w:rsidRDefault="008E2FFF" w:rsidP="0061704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17049">
        <w:rPr>
          <w:b/>
          <w:i/>
          <w:color w:val="000000" w:themeColor="text1"/>
          <w:sz w:val="28"/>
          <w:szCs w:val="28"/>
          <w:u w:val="single"/>
        </w:rPr>
        <w:t>Дат</w:t>
      </w:r>
      <w:r w:rsidR="00F1552D">
        <w:rPr>
          <w:b/>
          <w:i/>
          <w:color w:val="000000" w:themeColor="text1"/>
          <w:sz w:val="28"/>
          <w:szCs w:val="28"/>
          <w:u w:val="single"/>
        </w:rPr>
        <w:t>ы</w:t>
      </w:r>
      <w:r w:rsidRPr="00617049">
        <w:rPr>
          <w:b/>
          <w:i/>
          <w:color w:val="000000" w:themeColor="text1"/>
          <w:sz w:val="28"/>
          <w:szCs w:val="28"/>
          <w:u w:val="single"/>
        </w:rPr>
        <w:t xml:space="preserve"> проведения:</w:t>
      </w:r>
      <w:r w:rsidRPr="00617049">
        <w:rPr>
          <w:color w:val="000000" w:themeColor="text1"/>
          <w:sz w:val="28"/>
          <w:szCs w:val="28"/>
        </w:rPr>
        <w:t xml:space="preserve"> </w:t>
      </w:r>
      <w:r w:rsidR="00B25F53">
        <w:rPr>
          <w:color w:val="000000" w:themeColor="text1"/>
          <w:sz w:val="28"/>
          <w:szCs w:val="28"/>
        </w:rPr>
        <w:t xml:space="preserve">11-12 сентября </w:t>
      </w:r>
      <w:r w:rsidRPr="00617049">
        <w:rPr>
          <w:color w:val="000000" w:themeColor="text1"/>
          <w:sz w:val="28"/>
          <w:szCs w:val="28"/>
        </w:rPr>
        <w:t>2025 г.</w:t>
      </w:r>
    </w:p>
    <w:p w14:paraId="3366017B" w14:textId="2C508973" w:rsidR="00FB1303" w:rsidRDefault="008E2FFF" w:rsidP="00FB1303">
      <w:pPr>
        <w:pStyle w:val="unstyled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17049">
        <w:rPr>
          <w:b/>
          <w:i/>
          <w:color w:val="000000" w:themeColor="text1"/>
          <w:sz w:val="28"/>
          <w:szCs w:val="28"/>
          <w:u w:val="single"/>
        </w:rPr>
        <w:t>Место проведени</w:t>
      </w:r>
      <w:r w:rsidR="00EC5E8C">
        <w:rPr>
          <w:b/>
          <w:i/>
          <w:color w:val="000000" w:themeColor="text1"/>
          <w:sz w:val="28"/>
          <w:szCs w:val="28"/>
          <w:u w:val="single"/>
        </w:rPr>
        <w:t>я</w:t>
      </w:r>
      <w:r w:rsidRPr="00617049">
        <w:rPr>
          <w:b/>
          <w:i/>
          <w:color w:val="000000" w:themeColor="text1"/>
          <w:sz w:val="28"/>
          <w:szCs w:val="28"/>
          <w:u w:val="single"/>
        </w:rPr>
        <w:t>:</w:t>
      </w:r>
      <w:r w:rsidRPr="00617049">
        <w:rPr>
          <w:color w:val="000000" w:themeColor="text1"/>
          <w:sz w:val="28"/>
          <w:szCs w:val="28"/>
        </w:rPr>
        <w:t xml:space="preserve"> </w:t>
      </w:r>
      <w:r w:rsidR="00FB1303" w:rsidRPr="00FB1303">
        <w:rPr>
          <w:color w:val="000000" w:themeColor="text1"/>
          <w:sz w:val="28"/>
          <w:szCs w:val="28"/>
        </w:rPr>
        <w:t xml:space="preserve">г. Казань, </w:t>
      </w:r>
      <w:r w:rsidR="00EC5E8C">
        <w:rPr>
          <w:color w:val="000000" w:themeColor="text1"/>
          <w:sz w:val="28"/>
          <w:szCs w:val="28"/>
        </w:rPr>
        <w:t>улица Бутлерова, д.49. Казанский ГМУ</w:t>
      </w:r>
    </w:p>
    <w:p w14:paraId="3E19DAFC" w14:textId="27421F22" w:rsidR="00824E6E" w:rsidRDefault="00824E6E" w:rsidP="00FB1303">
      <w:pPr>
        <w:pStyle w:val="unstyled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 w:rsidRPr="00617049">
        <w:rPr>
          <w:b/>
          <w:i/>
          <w:color w:val="000000" w:themeColor="text1"/>
          <w:sz w:val="28"/>
          <w:szCs w:val="28"/>
          <w:u w:val="single"/>
        </w:rPr>
        <w:t xml:space="preserve">Организаторы </w:t>
      </w:r>
      <w:r w:rsidR="00D81898">
        <w:rPr>
          <w:b/>
          <w:i/>
          <w:color w:val="000000" w:themeColor="text1"/>
          <w:sz w:val="28"/>
          <w:szCs w:val="28"/>
          <w:u w:val="single"/>
        </w:rPr>
        <w:t>К</w:t>
      </w:r>
      <w:r w:rsidR="00DC40DA">
        <w:rPr>
          <w:b/>
          <w:i/>
          <w:color w:val="000000" w:themeColor="text1"/>
          <w:sz w:val="28"/>
          <w:szCs w:val="28"/>
          <w:u w:val="single"/>
        </w:rPr>
        <w:t>онференции</w:t>
      </w:r>
      <w:r w:rsidR="00EC5E8C">
        <w:rPr>
          <w:b/>
          <w:i/>
          <w:color w:val="000000" w:themeColor="text1"/>
          <w:sz w:val="28"/>
          <w:szCs w:val="28"/>
          <w:u w:val="single"/>
        </w:rPr>
        <w:t>:</w:t>
      </w:r>
    </w:p>
    <w:p w14:paraId="0FA5FBD7" w14:textId="783E57D0" w:rsidR="00EC5E8C" w:rsidRDefault="00EC5E8C" w:rsidP="00FB1303">
      <w:pPr>
        <w:pStyle w:val="unstyled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ФГБОУ ВО «Казанский государственный медицинский университет» МЗ РФ</w:t>
      </w:r>
    </w:p>
    <w:p w14:paraId="5F8EACEA" w14:textId="111F5544" w:rsidR="00EC5E8C" w:rsidRDefault="00EC5E8C" w:rsidP="00FB1303">
      <w:pPr>
        <w:pStyle w:val="unstyled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Министерство здравоохранения Республики Татарстан</w:t>
      </w:r>
    </w:p>
    <w:p w14:paraId="5D93081A" w14:textId="465C5F32" w:rsidR="00EC5E8C" w:rsidRDefault="00EC5E8C" w:rsidP="00FB1303">
      <w:pPr>
        <w:pStyle w:val="unstyled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Региональное отделение Всероссийского научно-практического общества эпидемиологов, микробиологов и паразитологов</w:t>
      </w:r>
    </w:p>
    <w:p w14:paraId="084227B4" w14:textId="5BAC3481" w:rsidR="00A7069B" w:rsidRPr="0056565E" w:rsidRDefault="00A7069B" w:rsidP="00A7069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D81898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онференции: </w:t>
      </w:r>
    </w:p>
    <w:p w14:paraId="3EFFF054" w14:textId="626F2404" w:rsidR="00A7069B" w:rsidRPr="0056565E" w:rsidRDefault="00A7069B" w:rsidP="00A7069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Роль микроорганизмов в развитии </w:t>
      </w:r>
      <w:r w:rsidR="00061ADB"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инфекционной </w:t>
      </w:r>
      <w:r w:rsid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соматической патологии </w:t>
      </w:r>
    </w:p>
    <w:p w14:paraId="3574B0B9" w14:textId="48A5CF9B" w:rsidR="00A7069B" w:rsidRPr="0056565E" w:rsidRDefault="00A7069B" w:rsidP="00A7069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Распространение антимикробной резистентности: проблема и пути решения </w:t>
      </w:r>
    </w:p>
    <w:p w14:paraId="7BF1DC0E" w14:textId="143FDD72" w:rsidR="00522B0F" w:rsidRPr="00522B0F" w:rsidRDefault="00A7069B" w:rsidP="00522B0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>Нарушения нормальной микробиоты человека и здоровье</w:t>
      </w:r>
      <w:r w:rsidR="00DE5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населения</w:t>
      </w:r>
    </w:p>
    <w:p w14:paraId="6B380B88" w14:textId="43AA0221" w:rsidR="00A7069B" w:rsidRPr="0056565E" w:rsidRDefault="00A7069B" w:rsidP="00A7069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Инновационные технологии при проведении микробиологических </w:t>
      </w:r>
      <w:proofErr w:type="gramStart"/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исследований:  </w:t>
      </w:r>
      <w:proofErr w:type="spellStart"/>
      <w:r w:rsidRPr="0056565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культуромика</w:t>
      </w:r>
      <w:proofErr w:type="spellEnd"/>
      <w:proofErr w:type="gramEnd"/>
      <w:r w:rsidRPr="0056565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масс-спектрометрия  и секвенирование</w:t>
      </w:r>
    </w:p>
    <w:p w14:paraId="260E5E6E" w14:textId="79DBD378" w:rsidR="0056565E" w:rsidRPr="0056565E" w:rsidRDefault="0056565E" w:rsidP="00A7069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Молекулярно-биологические и иммунологические исследования в микробиологии </w:t>
      </w:r>
    </w:p>
    <w:p w14:paraId="4ECFF258" w14:textId="77777777" w:rsidR="00A7069B" w:rsidRPr="0056565E" w:rsidRDefault="00A7069B" w:rsidP="00A7069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>Цифровые  технологии</w:t>
      </w:r>
      <w:proofErr w:type="gramEnd"/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микробиологии </w:t>
      </w:r>
    </w:p>
    <w:p w14:paraId="6403F7FC" w14:textId="1DE55B6A" w:rsidR="00061ADB" w:rsidRPr="00DE557D" w:rsidRDefault="00A7069B" w:rsidP="00061AD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Микробиологические аспекты «новых» и «возвращающихся» инфекций</w:t>
      </w:r>
      <w:r w:rsidR="00522B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Развитие инфектологии на современном этапе. </w:t>
      </w:r>
    </w:p>
    <w:p w14:paraId="744AF25E" w14:textId="3277AEAA" w:rsidR="00DE557D" w:rsidRPr="0056565E" w:rsidRDefault="00DE557D" w:rsidP="00061AD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Актуальные вопросы клинической микробиологии и роль микробиологического мониторинга в профилактике ИСМП. </w:t>
      </w:r>
    </w:p>
    <w:p w14:paraId="37CC8ED6" w14:textId="5FEABD66" w:rsidR="00061ADB" w:rsidRDefault="00DE557D" w:rsidP="00061AD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Инновационные технологии в п</w:t>
      </w:r>
      <w:r w:rsidR="00061ADB" w:rsidRPr="0056565E">
        <w:rPr>
          <w:rFonts w:ascii="Times New Roman" w:hAnsi="Times New Roman" w:cs="Times New Roman"/>
          <w:b/>
          <w:color w:val="000000"/>
          <w:sz w:val="28"/>
          <w:szCs w:val="28"/>
        </w:rPr>
        <w:t>реподавани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61ADB"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микробиологии, вирусологии в медицинских вузах  </w:t>
      </w:r>
    </w:p>
    <w:p w14:paraId="4CD3E999" w14:textId="77777777" w:rsidR="0056565E" w:rsidRPr="0056565E" w:rsidRDefault="0056565E" w:rsidP="0056565E">
      <w:pPr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AD7A83" w14:textId="24B2BBA9" w:rsidR="00061ADB" w:rsidRPr="0056565E" w:rsidRDefault="00061ADB" w:rsidP="00061ADB">
      <w:pPr>
        <w:tabs>
          <w:tab w:val="left" w:pos="1080"/>
        </w:tabs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Разделы </w:t>
      </w:r>
      <w:r w:rsidR="00D81898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56565E">
        <w:rPr>
          <w:rFonts w:ascii="Times New Roman" w:hAnsi="Times New Roman" w:cs="Times New Roman"/>
          <w:b/>
          <w:color w:val="000000"/>
          <w:sz w:val="28"/>
          <w:szCs w:val="28"/>
        </w:rPr>
        <w:t>онференции</w:t>
      </w:r>
    </w:p>
    <w:p w14:paraId="4141DE10" w14:textId="4D173F64" w:rsidR="00061ADB" w:rsidRPr="0056565E" w:rsidRDefault="00061ADB" w:rsidP="00061ADB">
      <w:pPr>
        <w:pStyle w:val="a4"/>
        <w:numPr>
          <w:ilvl w:val="0"/>
          <w:numId w:val="17"/>
        </w:numPr>
        <w:tabs>
          <w:tab w:val="left" w:pos="1080"/>
        </w:tabs>
        <w:jc w:val="both"/>
        <w:rPr>
          <w:rFonts w:cs="Times New Roman"/>
          <w:szCs w:val="28"/>
        </w:rPr>
      </w:pPr>
      <w:r w:rsidRPr="0056565E">
        <w:rPr>
          <w:rFonts w:cs="Times New Roman"/>
          <w:b/>
          <w:color w:val="000000"/>
          <w:szCs w:val="28"/>
        </w:rPr>
        <w:t xml:space="preserve">Микробиология и клиническая медицина </w:t>
      </w:r>
    </w:p>
    <w:p w14:paraId="2BCA7627" w14:textId="77777777" w:rsidR="00061ADB" w:rsidRPr="0056565E" w:rsidRDefault="00061ADB" w:rsidP="00061ADB">
      <w:pPr>
        <w:pStyle w:val="a4"/>
        <w:numPr>
          <w:ilvl w:val="0"/>
          <w:numId w:val="17"/>
        </w:numPr>
        <w:tabs>
          <w:tab w:val="left" w:pos="1080"/>
        </w:tabs>
        <w:jc w:val="both"/>
        <w:rPr>
          <w:rFonts w:cs="Times New Roman"/>
          <w:szCs w:val="28"/>
        </w:rPr>
      </w:pPr>
      <w:r w:rsidRPr="0056565E">
        <w:rPr>
          <w:rFonts w:cs="Times New Roman"/>
          <w:b/>
          <w:szCs w:val="28"/>
        </w:rPr>
        <w:t xml:space="preserve">Микробиология и профилактическая медицина </w:t>
      </w:r>
    </w:p>
    <w:p w14:paraId="1B41C757" w14:textId="5AE20443" w:rsidR="004F2B48" w:rsidRPr="0056565E" w:rsidRDefault="00061ADB" w:rsidP="00061ADB">
      <w:pPr>
        <w:pStyle w:val="a4"/>
        <w:numPr>
          <w:ilvl w:val="0"/>
          <w:numId w:val="17"/>
        </w:numPr>
        <w:tabs>
          <w:tab w:val="left" w:pos="1080"/>
        </w:tabs>
        <w:jc w:val="both"/>
        <w:rPr>
          <w:rFonts w:cs="Times New Roman"/>
          <w:szCs w:val="28"/>
        </w:rPr>
      </w:pPr>
      <w:r w:rsidRPr="0056565E">
        <w:rPr>
          <w:rFonts w:cs="Times New Roman"/>
          <w:b/>
          <w:szCs w:val="28"/>
        </w:rPr>
        <w:t xml:space="preserve">Микробиология и медико-биологические науки </w:t>
      </w:r>
    </w:p>
    <w:p w14:paraId="19253342" w14:textId="77777777" w:rsidR="00061ADB" w:rsidRPr="0056565E" w:rsidRDefault="00061ADB" w:rsidP="00A706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F6B136" w14:textId="72ADE829" w:rsidR="00770F44" w:rsidRPr="002D5804" w:rsidRDefault="00770F44" w:rsidP="00A706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</w:t>
      </w:r>
      <w:proofErr w:type="gramStart"/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A70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онференции </w:t>
      </w: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размещена</w:t>
      </w:r>
      <w:proofErr w:type="gramEnd"/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сайт</w:t>
      </w:r>
      <w:r w:rsidR="00953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D5804">
        <w:rPr>
          <w:rFonts w:ascii="Times New Roman" w:hAnsi="Times New Roman" w:cs="Times New Roman"/>
          <w:b/>
          <w:sz w:val="28"/>
          <w:szCs w:val="28"/>
        </w:rPr>
        <w:t>:</w:t>
      </w:r>
      <w:r w:rsidR="0056565E" w:rsidRPr="002D5804">
        <w:rPr>
          <w:b/>
          <w:sz w:val="28"/>
          <w:szCs w:val="28"/>
        </w:rPr>
        <w:t xml:space="preserve"> </w:t>
      </w:r>
      <w:hyperlink r:id="rId7" w:tgtFrame="_blank" w:history="1">
        <w:r w:rsidR="002D5804" w:rsidRPr="002D5804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https://mpe.agency/micro</w:t>
        </w:r>
      </w:hyperlink>
    </w:p>
    <w:p w14:paraId="44193A88" w14:textId="77777777" w:rsidR="00061ADB" w:rsidRDefault="00061ADB" w:rsidP="0061704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58420820" w14:textId="256F90F8" w:rsidR="00770F44" w:rsidRPr="00617049" w:rsidRDefault="00770F44" w:rsidP="002D580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Участие в научной программе</w:t>
      </w:r>
    </w:p>
    <w:p w14:paraId="783EA98F" w14:textId="62BCA1A7" w:rsidR="00770F44" w:rsidRDefault="00770F44" w:rsidP="0061704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0F5472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3174F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F5472">
        <w:rPr>
          <w:rFonts w:ascii="Times New Roman" w:hAnsi="Times New Roman" w:cs="Times New Roman"/>
          <w:color w:val="000000" w:themeColor="text1"/>
          <w:sz w:val="28"/>
          <w:szCs w:val="28"/>
        </w:rPr>
        <w:t>еренции</w:t>
      </w: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бесплатное. </w:t>
      </w:r>
    </w:p>
    <w:p w14:paraId="0A0A2BEE" w14:textId="60BCEA70" w:rsidR="00FD79C9" w:rsidRPr="00617049" w:rsidRDefault="00FD79C9" w:rsidP="00C8093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Непрерывное медицинское образование</w:t>
      </w:r>
    </w:p>
    <w:p w14:paraId="4343FAFD" w14:textId="77777777" w:rsidR="00FD79C9" w:rsidRPr="00617049" w:rsidRDefault="00FD79C9" w:rsidP="00FD79C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Документация по данному мероприятию представлена в Комиссию по оценке учебных мероприятий и материалов для </w:t>
      </w: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НМО</w:t>
      </w: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10E444" w14:textId="77777777" w:rsidR="00FD79C9" w:rsidRPr="00617049" w:rsidRDefault="00FD79C9" w:rsidP="0061704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FBCF68" w14:textId="77BE028B" w:rsidR="00770F44" w:rsidRPr="002D5804" w:rsidRDefault="00770F44" w:rsidP="002D580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Заявки на выступления с докладом</w:t>
      </w: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</w:t>
      </w: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4E6A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</w:t>
      </w:r>
      <w:proofErr w:type="gramStart"/>
      <w:r w:rsidR="004E6A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июня</w:t>
      </w:r>
      <w:r w:rsidR="00D818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9366D1"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proofErr w:type="gramEnd"/>
      <w:r w:rsidR="005A6E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17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конференции </w:t>
      </w:r>
      <w:hyperlink r:id="rId8" w:tgtFrame="_blank" w:history="1">
        <w:r w:rsidR="002D5804" w:rsidRPr="002D5804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https://mpe.agency/micro</w:t>
        </w:r>
      </w:hyperlink>
      <w:r w:rsidR="002D5804" w:rsidRPr="002D58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«Подать доклад». </w:t>
      </w:r>
      <w:r w:rsidR="0056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 заявки представлен в приложении 1. </w:t>
      </w:r>
    </w:p>
    <w:p w14:paraId="55509761" w14:textId="3AF4CABD" w:rsidR="00770F44" w:rsidRPr="00617049" w:rsidRDefault="00770F44" w:rsidP="0061704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докладов должна соответствовать научной программе </w:t>
      </w:r>
      <w:proofErr w:type="gramStart"/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CC7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ференции </w:t>
      </w:r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1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CC52D6" w14:textId="53D9CCAD" w:rsidR="00770F44" w:rsidRPr="00617049" w:rsidRDefault="00770F44" w:rsidP="0061704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включении доклада в программу К</w:t>
      </w:r>
      <w:r w:rsidR="000F54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онференции</w:t>
      </w:r>
      <w:r w:rsidRPr="006170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будет сообщено после решения Оргкомитета. </w:t>
      </w:r>
    </w:p>
    <w:p w14:paraId="4BB95722" w14:textId="77777777" w:rsidR="00061ADB" w:rsidRPr="00D81898" w:rsidRDefault="00061ADB" w:rsidP="00061A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C50E2" w14:textId="77777777" w:rsidR="00061ADB" w:rsidRPr="00D81898" w:rsidRDefault="00061ADB" w:rsidP="00061A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47D67B" w14:textId="77777777" w:rsidR="00061ADB" w:rsidRPr="00D81898" w:rsidRDefault="00061ADB" w:rsidP="00061ADB">
      <w:pPr>
        <w:pageBreakBefore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89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51FBE122" w14:textId="77777777" w:rsidR="00061ADB" w:rsidRPr="00D81898" w:rsidRDefault="00061ADB" w:rsidP="00061A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46F8B4E3" w14:textId="3A92E35F" w:rsidR="00061ADB" w:rsidRPr="00D81898" w:rsidRDefault="00061ADB" w:rsidP="00061A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D818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ЗАЯВКА </w:t>
      </w:r>
      <w:r w:rsidRPr="00D818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ДЛЯ УЧАСТИЯ С ДОКЛАДОМ</w:t>
      </w:r>
      <w:r w:rsidR="00CC71DE" w:rsidRPr="00D818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</w:p>
    <w:p w14:paraId="4E4032A5" w14:textId="77777777" w:rsidR="00061ADB" w:rsidRPr="00D81898" w:rsidRDefault="00061ADB" w:rsidP="00061A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7"/>
        <w:gridCol w:w="4812"/>
      </w:tblGrid>
      <w:tr w:rsidR="00061ADB" w:rsidRPr="00D81898" w14:paraId="30435C4C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DB56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3454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2E37FCBF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B70A" w14:textId="658CD3C9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Фамилия имя отчество основного докладчика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BEF8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3645158D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82DF" w14:textId="31E47918" w:rsidR="00061ADB" w:rsidRPr="00D81898" w:rsidRDefault="00CC71DE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Место работы, должность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ABBB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6AA88CFF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9C5D" w14:textId="13C8A35F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Город</w:t>
            </w:r>
            <w:r w:rsidR="00CC71DE"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, страна </w:t>
            </w: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2F7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1D793B72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08B9" w14:textId="69CCCF8F" w:rsidR="00061ADB" w:rsidRPr="00D81898" w:rsidRDefault="00CC71DE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Адрес учреждения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853D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6F7601AD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466D" w14:textId="762AA01A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Ученая степень</w:t>
            </w:r>
            <w:r w:rsidR="00CC71DE"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, ученое </w:t>
            </w:r>
            <w:proofErr w:type="gramStart"/>
            <w:r w:rsidR="00CC71DE"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звание  основного</w:t>
            </w:r>
            <w:proofErr w:type="gramEnd"/>
            <w:r w:rsidR="00CC71DE"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докладчика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9E6A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2BB996AD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3A64" w14:textId="73CC2EA3" w:rsidR="00061ADB" w:rsidRPr="00D81898" w:rsidRDefault="00CC71DE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ФИО содокладчиков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E193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3C6C1E55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2F43" w14:textId="3E2CA344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Тема доклада 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CA98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CC71DE" w:rsidRPr="00D81898" w14:paraId="4E266863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C3F5" w14:textId="080D4F55" w:rsidR="00CC71DE" w:rsidRPr="00D81898" w:rsidRDefault="00CC71DE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Краткое резюме доклада (3-4 предложения)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72B6" w14:textId="77777777" w:rsidR="00CC71DE" w:rsidRPr="00D81898" w:rsidRDefault="00CC71DE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298DFFD7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6176" w14:textId="515D38CA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Раздел</w:t>
            </w:r>
            <w:r w:rsidR="00CC71DE"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конференции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C734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61ADB" w:rsidRPr="00D81898" w14:paraId="060231A2" w14:textId="77777777" w:rsidTr="00061ADB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AEF3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83EE" w14:textId="77777777" w:rsidR="00061ADB" w:rsidRPr="00D81898" w:rsidRDefault="00061ADB" w:rsidP="00F12701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7B93E110" w14:textId="77777777" w:rsidR="00061ADB" w:rsidRDefault="00061ADB" w:rsidP="00061ADB">
      <w:pPr>
        <w:spacing w:before="280" w:after="280"/>
        <w:jc w:val="right"/>
        <w:rPr>
          <w:color w:val="000000"/>
          <w:sz w:val="20"/>
          <w:szCs w:val="20"/>
        </w:rPr>
      </w:pPr>
    </w:p>
    <w:p w14:paraId="75FE863D" w14:textId="77777777" w:rsidR="005D5448" w:rsidRDefault="005D5448" w:rsidP="00FB2993">
      <w:pPr>
        <w:jc w:val="both"/>
        <w:rPr>
          <w:rFonts w:eastAsia="Batang"/>
          <w:b/>
        </w:rPr>
      </w:pPr>
    </w:p>
    <w:p w14:paraId="57D9BBFC" w14:textId="77777777" w:rsidR="009E1DB4" w:rsidRDefault="009E1DB4" w:rsidP="00FB2993">
      <w:pPr>
        <w:jc w:val="both"/>
        <w:rPr>
          <w:rFonts w:eastAsia="Batang"/>
          <w:b/>
        </w:rPr>
      </w:pPr>
    </w:p>
    <w:p w14:paraId="3FC96CE0" w14:textId="77777777" w:rsidR="009E1DB4" w:rsidRDefault="009E1DB4" w:rsidP="00FB2993">
      <w:pPr>
        <w:jc w:val="both"/>
        <w:rPr>
          <w:rFonts w:eastAsia="Batang"/>
          <w:b/>
        </w:rPr>
      </w:pPr>
    </w:p>
    <w:p w14:paraId="3D2E7539" w14:textId="77777777" w:rsidR="009E1DB4" w:rsidRDefault="009E1DB4" w:rsidP="00FB2993">
      <w:pPr>
        <w:jc w:val="both"/>
        <w:rPr>
          <w:rFonts w:eastAsia="Batang"/>
          <w:b/>
        </w:rPr>
      </w:pPr>
    </w:p>
    <w:p w14:paraId="3C97A031" w14:textId="77777777" w:rsidR="009E1DB4" w:rsidRDefault="009E1DB4" w:rsidP="00FB2993">
      <w:pPr>
        <w:jc w:val="both"/>
        <w:rPr>
          <w:rFonts w:eastAsia="Batang"/>
          <w:b/>
        </w:rPr>
      </w:pPr>
    </w:p>
    <w:p w14:paraId="53A620FE" w14:textId="77777777" w:rsidR="009E1DB4" w:rsidRDefault="009E1DB4" w:rsidP="00FB2993">
      <w:pPr>
        <w:jc w:val="both"/>
        <w:rPr>
          <w:rFonts w:eastAsia="Batang"/>
          <w:b/>
        </w:rPr>
      </w:pPr>
    </w:p>
    <w:p w14:paraId="7A36A6BD" w14:textId="77777777" w:rsidR="00C8093C" w:rsidRDefault="00C8093C" w:rsidP="00FB2993">
      <w:pPr>
        <w:jc w:val="both"/>
        <w:rPr>
          <w:rFonts w:eastAsia="Batang"/>
          <w:b/>
        </w:rPr>
      </w:pPr>
    </w:p>
    <w:p w14:paraId="3F46B8E6" w14:textId="77777777" w:rsidR="00C8093C" w:rsidRDefault="00C8093C" w:rsidP="00FB2993">
      <w:pPr>
        <w:jc w:val="both"/>
        <w:rPr>
          <w:rFonts w:eastAsia="Batang"/>
          <w:b/>
        </w:rPr>
      </w:pPr>
    </w:p>
    <w:p w14:paraId="2E5A71BC" w14:textId="77777777" w:rsidR="00C8093C" w:rsidRDefault="00C8093C" w:rsidP="00FB2993">
      <w:pPr>
        <w:jc w:val="both"/>
        <w:rPr>
          <w:rFonts w:eastAsia="Batang"/>
          <w:b/>
        </w:rPr>
      </w:pPr>
    </w:p>
    <w:p w14:paraId="14CB9DEC" w14:textId="77777777" w:rsidR="00FD79C9" w:rsidRDefault="00FD79C9" w:rsidP="00FB2993">
      <w:pPr>
        <w:jc w:val="both"/>
        <w:rPr>
          <w:rFonts w:eastAsia="Batang"/>
          <w:b/>
        </w:rPr>
      </w:pPr>
    </w:p>
    <w:p w14:paraId="3FB43CB0" w14:textId="77777777" w:rsidR="009E1DB4" w:rsidRDefault="009E1DB4" w:rsidP="00FB2993">
      <w:pPr>
        <w:jc w:val="both"/>
        <w:rPr>
          <w:b/>
        </w:rPr>
      </w:pPr>
    </w:p>
    <w:p w14:paraId="76E585FD" w14:textId="11576EBA" w:rsidR="005D5448" w:rsidRDefault="005D5448" w:rsidP="005D544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 xml:space="preserve">Конкурс молодых ученых </w:t>
      </w:r>
    </w:p>
    <w:p w14:paraId="50F12E53" w14:textId="623F152D" w:rsidR="005D5448" w:rsidRPr="005D5448" w:rsidRDefault="005D5448" w:rsidP="005D5448">
      <w:pPr>
        <w:tabs>
          <w:tab w:val="left" w:pos="284"/>
          <w:tab w:val="left" w:pos="851"/>
          <w:tab w:val="left" w:pos="117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72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конкурсе могут принять участие студенты старших курсов, аспиранты, ординаторы, врачи и научные сотрудники в возрасте до 35 лет.</w:t>
      </w:r>
    </w:p>
    <w:p w14:paraId="0C7BE00D" w14:textId="1A508528" w:rsidR="005D5448" w:rsidRPr="005D5448" w:rsidRDefault="002D5804" w:rsidP="005D544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Образец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заявки </w:t>
      </w:r>
      <w:r w:rsidR="005D5448" w:rsidRPr="00D818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участия в Конкурсе молодых ученых </w:t>
      </w:r>
    </w:p>
    <w:p w14:paraId="074F01EE" w14:textId="77777777" w:rsidR="005D5448" w:rsidRPr="00D81898" w:rsidRDefault="005D5448" w:rsidP="005D544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7"/>
        <w:gridCol w:w="4812"/>
      </w:tblGrid>
      <w:tr w:rsidR="005D5448" w:rsidRPr="00D81898" w14:paraId="7B9B5709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CB91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Фамилия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E25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7ABD942E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EF61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Имя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2080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43ED16A0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A611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Отчество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AFAC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64A0EE0D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490E" w14:textId="66D5E80F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Дата рождения (возраст)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7981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3C2516B6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DA5A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Город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3EB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385CA0AD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23DF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Место работы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2775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1F1FFC87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D959" w14:textId="215D1DEF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(при наличии)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16A1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41BC4099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78F2" w14:textId="4ADB44B2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Научный руководитель</w:t>
            </w:r>
            <w:r w:rsidR="009E1DB4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(должность, ученая степень, у</w:t>
            </w: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ченое звание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)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4B4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0FE49140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F3F0" w14:textId="52CAD85D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Тема </w:t>
            </w:r>
            <w:r w:rsidR="009E1DB4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доклада: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2D89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5D5448" w:rsidRPr="00D81898" w14:paraId="235D2C6C" w14:textId="77777777" w:rsidTr="005D5448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C2A7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81898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4022" w14:textId="77777777" w:rsidR="005D5448" w:rsidRPr="00D81898" w:rsidRDefault="005D5448" w:rsidP="00136FE8">
            <w:pPr>
              <w:tabs>
                <w:tab w:val="left" w:leader="underscore" w:pos="4334"/>
              </w:tabs>
              <w:snapToGrid w:val="0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87DFD6E" w14:textId="77777777" w:rsidR="005D5448" w:rsidRPr="00D81898" w:rsidRDefault="005D5448" w:rsidP="005D5448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pacing w:val="-11"/>
          <w:sz w:val="28"/>
          <w:szCs w:val="28"/>
        </w:rPr>
      </w:pPr>
    </w:p>
    <w:p w14:paraId="43DB649A" w14:textId="11DAEF1D" w:rsidR="005D5448" w:rsidRDefault="005D5448" w:rsidP="00FB2993">
      <w:pPr>
        <w:jc w:val="both"/>
        <w:rPr>
          <w:b/>
          <w:bCs/>
        </w:rPr>
      </w:pPr>
    </w:p>
    <w:p w14:paraId="52B1E583" w14:textId="77777777" w:rsidR="005D5448" w:rsidRPr="00617049" w:rsidRDefault="005D5448" w:rsidP="005D5448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617049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Этапы конкурса:</w:t>
      </w:r>
    </w:p>
    <w:p w14:paraId="09706933" w14:textId="77777777" w:rsidR="004E6AAF" w:rsidRDefault="005D5448" w:rsidP="004E6A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заявок </w:t>
      </w:r>
      <w:proofErr w:type="gramStart"/>
      <w:r w:rsidRPr="00617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A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</w:t>
      </w:r>
      <w:proofErr w:type="gramEnd"/>
      <w:r w:rsidR="004E6A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4E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7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2025 г.</w:t>
      </w:r>
      <w:r w:rsidRPr="0061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Заявку на участие в конкурсе необходимо</w:t>
      </w:r>
    </w:p>
    <w:p w14:paraId="0DBEAF5B" w14:textId="4B341653" w:rsidR="005D5448" w:rsidRPr="002D5804" w:rsidRDefault="002D5804" w:rsidP="002D580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азместить на сайте конференции </w:t>
      </w:r>
      <w:hyperlink r:id="rId9" w:tgtFrame="_blank" w:history="1">
        <w:r w:rsidRPr="002D5804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https://mpe.agency/micro</w:t>
        </w:r>
      </w:hyperlink>
      <w:r w:rsidRPr="002D58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</w:t>
      </w:r>
      <w:r w:rsidR="005D5448"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«Конкурс молодых ученых». Научные работы представляются на конкурс одним автором, должны соответствовать научным направлениям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5D5448"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онференции  и</w:t>
      </w:r>
      <w:proofErr w:type="gramEnd"/>
      <w:r w:rsidR="005D5448"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оформляются согласно требованиям к конкурсным работам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шаблоном.</w:t>
      </w:r>
    </w:p>
    <w:p w14:paraId="14F4474F" w14:textId="3195FD1D" w:rsidR="004E6AAF" w:rsidRPr="004E6AAF" w:rsidRDefault="005D5448" w:rsidP="004E6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Цифровые презентации направляются на электронный адрес  </w:t>
      </w:r>
      <w:hyperlink r:id="rId10" w:history="1">
        <w:r w:rsidR="004E6AAF" w:rsidRPr="002D580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ksmu_microb@mail.ru</w:t>
        </w:r>
      </w:hyperlink>
      <w:r w:rsidR="004E6AAF" w:rsidRPr="002D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AAF">
        <w:rPr>
          <w:rFonts w:ascii="Times New Roman" w:hAnsi="Times New Roman" w:cs="Times New Roman"/>
          <w:b/>
          <w:sz w:val="28"/>
          <w:szCs w:val="28"/>
        </w:rPr>
        <w:t xml:space="preserve">до 25 августа 2025 года. </w:t>
      </w:r>
    </w:p>
    <w:p w14:paraId="484D874D" w14:textId="1AEE0C76" w:rsidR="002D5804" w:rsidRDefault="005D5448" w:rsidP="002D5804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конкурсных работ пройдет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смешанном</w:t>
      </w:r>
      <w:proofErr w:type="gramEnd"/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формате: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 устного доклада с презентацией (длительность доклада до 10 минут)</w:t>
      </w:r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- 12 </w:t>
      </w:r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сентября 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формате </w:t>
      </w:r>
      <w:proofErr w:type="spellStart"/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постерной</w:t>
      </w:r>
      <w:proofErr w:type="spellEnd"/>
      <w:r w:rsidR="002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цифровой презентации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Время и место будет указано дополнительно. </w:t>
      </w:r>
    </w:p>
    <w:p w14:paraId="7EA346F9" w14:textId="71AE5706" w:rsidR="005D5448" w:rsidRDefault="005D5448" w:rsidP="002D5804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конкурса</w:t>
      </w:r>
      <w:r w:rsidRPr="006C4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подведении итогов </w:t>
      </w:r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Конференции </w:t>
      </w:r>
      <w:r w:rsidR="004E6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 сентября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6F9">
        <w:rPr>
          <w:rFonts w:ascii="Times New Roman" w:hAnsi="Times New Roman" w:cs="Times New Roman"/>
          <w:sz w:val="28"/>
          <w:szCs w:val="28"/>
        </w:rPr>
        <w:t xml:space="preserve">АВТОРАМ НАУЧНЫХ РАБОТ, ПРИЗНАННЫХ ПОБЕДИТЕЛЯМИ КОНКУРСА, ВРУЧАЮТСЯ ДИПЛОМЫ ЛАУРЕАТА. </w:t>
      </w:r>
    </w:p>
    <w:p w14:paraId="285E0E88" w14:textId="77777777" w:rsidR="008C2050" w:rsidRDefault="008C2050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19D93" w14:textId="6A39CFBE" w:rsidR="002D5804" w:rsidRDefault="002D5804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E38EB4" wp14:editId="22E671B3">
            <wp:extent cx="5334000" cy="3352800"/>
            <wp:effectExtent l="0" t="0" r="0" b="0"/>
            <wp:docPr id="797071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764FB" w14:textId="5F7B1FF9" w:rsidR="002D5804" w:rsidRPr="002D5804" w:rsidRDefault="002D5804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804">
        <w:rPr>
          <w:rFonts w:ascii="Times New Roman" w:hAnsi="Times New Roman" w:cs="Times New Roman"/>
          <w:sz w:val="28"/>
          <w:szCs w:val="28"/>
        </w:rPr>
        <w:t xml:space="preserve">Шаблон цифровой презентации конкурса молодых ученых. </w:t>
      </w:r>
    </w:p>
    <w:p w14:paraId="039F0E7A" w14:textId="77777777" w:rsidR="002D5804" w:rsidRDefault="002D5804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58778" w14:textId="77777777" w:rsidR="002D5804" w:rsidRDefault="002D5804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ED02B" w14:textId="07FB1732" w:rsidR="008C2050" w:rsidRPr="008C2050" w:rsidRDefault="008C2050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050">
        <w:rPr>
          <w:rFonts w:ascii="Times New Roman" w:hAnsi="Times New Roman" w:cs="Times New Roman"/>
          <w:b/>
          <w:bCs/>
          <w:sz w:val="28"/>
          <w:szCs w:val="28"/>
        </w:rPr>
        <w:t xml:space="preserve">Курс повышения квалификации </w:t>
      </w:r>
      <w:bookmarkStart w:id="0" w:name="_Hlk192233136"/>
      <w:r w:rsidRPr="008C2050">
        <w:rPr>
          <w:rFonts w:ascii="Times New Roman" w:hAnsi="Times New Roman" w:cs="Times New Roman"/>
          <w:b/>
          <w:bCs/>
          <w:sz w:val="28"/>
          <w:szCs w:val="28"/>
        </w:rPr>
        <w:t xml:space="preserve">«Цифровые технологии в преподавании медицинской микробиологии» </w:t>
      </w:r>
      <w:bookmarkEnd w:id="0"/>
      <w:r w:rsidRPr="008C2050">
        <w:rPr>
          <w:rFonts w:ascii="Times New Roman" w:hAnsi="Times New Roman" w:cs="Times New Roman"/>
          <w:b/>
          <w:bCs/>
          <w:sz w:val="28"/>
          <w:szCs w:val="28"/>
        </w:rPr>
        <w:t xml:space="preserve">для преподавателей медицинских вузов. </w:t>
      </w:r>
    </w:p>
    <w:p w14:paraId="744E46C7" w14:textId="2EE4EF10" w:rsidR="008C2050" w:rsidRPr="002D5804" w:rsidRDefault="008C2050" w:rsidP="002D580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«Аристовские чтения» имеют возможность пройти курс повышения квалификации по программе дополнительного профессиональной подготовки. Объем дисциплины – 16 часов. Участие в программе повышения квалификации платное.  После окончания курса выдается удостоверение о повышении квалификации по дополнительной профессиональной программе государственного образца. </w:t>
      </w:r>
      <w:r w:rsidR="00381981">
        <w:rPr>
          <w:rFonts w:ascii="Times New Roman" w:hAnsi="Times New Roman" w:cs="Times New Roman"/>
          <w:sz w:val="28"/>
          <w:szCs w:val="28"/>
        </w:rPr>
        <w:t xml:space="preserve">Образец договора ДПП ПК </w:t>
      </w:r>
      <w:r w:rsidR="00381981" w:rsidRPr="00381981">
        <w:rPr>
          <w:rFonts w:ascii="Times New Roman" w:hAnsi="Times New Roman" w:cs="Times New Roman"/>
          <w:sz w:val="28"/>
          <w:szCs w:val="28"/>
        </w:rPr>
        <w:t xml:space="preserve">«Цифровые технологии в преподавании медицинской </w:t>
      </w:r>
      <w:r w:rsidR="00381981" w:rsidRPr="00381981">
        <w:rPr>
          <w:rFonts w:ascii="Times New Roman" w:hAnsi="Times New Roman" w:cs="Times New Roman"/>
          <w:sz w:val="28"/>
          <w:szCs w:val="28"/>
        </w:rPr>
        <w:lastRenderedPageBreak/>
        <w:t>микробиологии»</w:t>
      </w:r>
      <w:r w:rsidR="00381981" w:rsidRPr="008C2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981">
        <w:rPr>
          <w:rFonts w:ascii="Times New Roman" w:hAnsi="Times New Roman" w:cs="Times New Roman"/>
          <w:sz w:val="28"/>
          <w:szCs w:val="28"/>
        </w:rPr>
        <w:t>будет размещен на сайте конференции</w:t>
      </w:r>
      <w:r w:rsidR="002D5804" w:rsidRPr="002D580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D5804" w:rsidRPr="002D580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https://mpe.agency/micro</w:t>
        </w:r>
      </w:hyperlink>
      <w:r w:rsidR="00381981" w:rsidRPr="002D58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17D95F" w14:textId="0D56B5B5" w:rsidR="00381981" w:rsidRPr="00381981" w:rsidRDefault="00381981" w:rsidP="008C2050">
      <w:pPr>
        <w:tabs>
          <w:tab w:val="left" w:pos="284"/>
          <w:tab w:val="left" w:pos="851"/>
          <w:tab w:val="left" w:pos="117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заключения договора обращаться в </w:t>
      </w:r>
      <w:r w:rsidRPr="0038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381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повышения квалификации и профессиональной переподготовки специалистов ФГБОУ ВО «Казанский ГМУ» по телефону (8 843) 236 09 42. </w:t>
      </w:r>
    </w:p>
    <w:p w14:paraId="3EC44A54" w14:textId="77777777" w:rsidR="005D5448" w:rsidRDefault="005D5448" w:rsidP="00FB2993">
      <w:pPr>
        <w:jc w:val="both"/>
        <w:rPr>
          <w:b/>
          <w:bCs/>
        </w:rPr>
      </w:pPr>
    </w:p>
    <w:p w14:paraId="2C6822CD" w14:textId="77777777" w:rsidR="009E1DB4" w:rsidRPr="009E1DB4" w:rsidRDefault="009E1DB4" w:rsidP="009E1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B4">
        <w:rPr>
          <w:rFonts w:ascii="Times New Roman" w:hAnsi="Times New Roman" w:cs="Times New Roman"/>
          <w:b/>
          <w:sz w:val="28"/>
          <w:szCs w:val="28"/>
        </w:rPr>
        <w:t>Контакты оргкомитета:</w:t>
      </w:r>
    </w:p>
    <w:p w14:paraId="320BCC8B" w14:textId="77777777" w:rsidR="009E1DB4" w:rsidRPr="009E1DB4" w:rsidRDefault="009E1DB4" w:rsidP="009E1DB4">
      <w:pPr>
        <w:jc w:val="both"/>
        <w:rPr>
          <w:rFonts w:ascii="Times New Roman" w:hAnsi="Times New Roman" w:cs="Times New Roman"/>
          <w:sz w:val="28"/>
          <w:szCs w:val="28"/>
        </w:rPr>
      </w:pPr>
      <w:r w:rsidRPr="009E1DB4">
        <w:rPr>
          <w:rFonts w:ascii="Times New Roman" w:hAnsi="Times New Roman" w:cs="Times New Roman"/>
          <w:sz w:val="28"/>
          <w:szCs w:val="28"/>
        </w:rPr>
        <w:t>420012, Россия, Республика Татарстан, г. Казань, ул. Толстого 6/30. Кафедра микробиологии имени академика В.М. Аристовского Казанского государственного медицинского университета.</w:t>
      </w:r>
    </w:p>
    <w:p w14:paraId="09B2C192" w14:textId="6842B680" w:rsidR="009E1DB4" w:rsidRPr="009E1DB4" w:rsidRDefault="009E1DB4" w:rsidP="009E1DB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9E1DB4">
        <w:rPr>
          <w:rFonts w:ascii="Times New Roman" w:hAnsi="Times New Roman" w:cs="Times New Roman"/>
          <w:spacing w:val="-4"/>
          <w:sz w:val="28"/>
          <w:szCs w:val="28"/>
        </w:rPr>
        <w:t>Заявки об участии в конференции просим присылать на электронный адрес:</w:t>
      </w:r>
      <w:r w:rsidRPr="009E1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1DB4">
        <w:rPr>
          <w:rFonts w:ascii="Times New Roman" w:hAnsi="Times New Roman" w:cs="Times New Roman"/>
          <w:b/>
          <w:sz w:val="28"/>
          <w:szCs w:val="28"/>
        </w:rPr>
        <w:t>ksmu_microb@mail.ru</w:t>
      </w:r>
    </w:p>
    <w:p w14:paraId="29B8C60C" w14:textId="77777777" w:rsidR="009E1DB4" w:rsidRPr="009E1DB4" w:rsidRDefault="009E1DB4" w:rsidP="009E1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B4">
        <w:rPr>
          <w:rFonts w:ascii="Times New Roman" w:hAnsi="Times New Roman" w:cs="Times New Roman"/>
          <w:b/>
          <w:sz w:val="28"/>
          <w:szCs w:val="28"/>
        </w:rPr>
        <w:t>Секретарь конференции:</w:t>
      </w:r>
    </w:p>
    <w:p w14:paraId="30928331" w14:textId="77777777" w:rsidR="009E1DB4" w:rsidRPr="009E1DB4" w:rsidRDefault="009E1DB4" w:rsidP="009E1D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DB4">
        <w:rPr>
          <w:rFonts w:ascii="Times New Roman" w:hAnsi="Times New Roman" w:cs="Times New Roman"/>
          <w:sz w:val="28"/>
          <w:szCs w:val="28"/>
        </w:rPr>
        <w:t>Гуляев Павел Евгеньевич</w:t>
      </w:r>
    </w:p>
    <w:p w14:paraId="7FBFB78D" w14:textId="77777777" w:rsidR="009E1DB4" w:rsidRPr="009E1DB4" w:rsidRDefault="009E1DB4" w:rsidP="009E1D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DB4">
        <w:rPr>
          <w:rFonts w:ascii="Times New Roman" w:hAnsi="Times New Roman" w:cs="Times New Roman"/>
          <w:bCs/>
          <w:sz w:val="28"/>
          <w:szCs w:val="28"/>
        </w:rPr>
        <w:t>телефон: +7</w:t>
      </w:r>
      <w:r w:rsidRPr="009E1D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1DB4">
        <w:rPr>
          <w:rFonts w:ascii="Times New Roman" w:hAnsi="Times New Roman" w:cs="Times New Roman"/>
          <w:bCs/>
          <w:sz w:val="28"/>
          <w:szCs w:val="28"/>
        </w:rPr>
        <w:t>906</w:t>
      </w:r>
      <w:r w:rsidRPr="009E1D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1DB4">
        <w:rPr>
          <w:rFonts w:ascii="Times New Roman" w:hAnsi="Times New Roman" w:cs="Times New Roman"/>
          <w:bCs/>
          <w:sz w:val="28"/>
          <w:szCs w:val="28"/>
        </w:rPr>
        <w:t>325 55 48</w:t>
      </w:r>
    </w:p>
    <w:p w14:paraId="78F1AABC" w14:textId="77777777" w:rsidR="009E1DB4" w:rsidRPr="002D5804" w:rsidRDefault="009E1DB4" w:rsidP="009E1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B4">
        <w:rPr>
          <w:rFonts w:ascii="Times New Roman" w:hAnsi="Times New Roman" w:cs="Times New Roman"/>
          <w:sz w:val="28"/>
          <w:szCs w:val="28"/>
        </w:rPr>
        <w:t>электронный адрес</w:t>
      </w:r>
      <w:r w:rsidRPr="004E6AAF">
        <w:rPr>
          <w:rFonts w:ascii="Times New Roman" w:hAnsi="Times New Roman" w:cs="Times New Roman"/>
          <w:sz w:val="28"/>
          <w:szCs w:val="28"/>
        </w:rPr>
        <w:t>:</w:t>
      </w:r>
      <w:r w:rsidRPr="004E6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3" w:history="1">
        <w:r w:rsidRPr="002D580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ksmu_microb@mail.ru</w:t>
        </w:r>
      </w:hyperlink>
    </w:p>
    <w:p w14:paraId="6A2FDAB7" w14:textId="77777777" w:rsidR="009E1DB4" w:rsidRPr="009E1DB4" w:rsidRDefault="009E1DB4" w:rsidP="009E1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B4">
        <w:rPr>
          <w:rFonts w:ascii="Times New Roman" w:hAnsi="Times New Roman" w:cs="Times New Roman"/>
          <w:b/>
          <w:sz w:val="28"/>
          <w:szCs w:val="28"/>
        </w:rPr>
        <w:t>Технический секретарь:</w:t>
      </w:r>
    </w:p>
    <w:p w14:paraId="48E69863" w14:textId="133AD6FB" w:rsidR="009E1DB4" w:rsidRPr="009E1DB4" w:rsidRDefault="009E1DB4" w:rsidP="009E1D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1DB4">
        <w:rPr>
          <w:rFonts w:ascii="Times New Roman" w:hAnsi="Times New Roman" w:cs="Times New Roman"/>
          <w:bCs/>
          <w:sz w:val="28"/>
          <w:szCs w:val="28"/>
        </w:rPr>
        <w:t>Чумарев</w:t>
      </w:r>
      <w:proofErr w:type="spellEnd"/>
      <w:r w:rsidRPr="009E1DB4">
        <w:rPr>
          <w:rFonts w:ascii="Times New Roman" w:hAnsi="Times New Roman" w:cs="Times New Roman"/>
          <w:bCs/>
          <w:sz w:val="28"/>
          <w:szCs w:val="28"/>
        </w:rPr>
        <w:t xml:space="preserve"> Никита </w:t>
      </w:r>
      <w:proofErr w:type="gramStart"/>
      <w:r w:rsidRPr="009E1DB4">
        <w:rPr>
          <w:rFonts w:ascii="Times New Roman" w:hAnsi="Times New Roman" w:cs="Times New Roman"/>
          <w:bCs/>
          <w:sz w:val="28"/>
          <w:szCs w:val="28"/>
        </w:rPr>
        <w:t>Сергеевич,  телефон</w:t>
      </w:r>
      <w:proofErr w:type="gramEnd"/>
      <w:r w:rsidRPr="009E1DB4">
        <w:rPr>
          <w:rFonts w:ascii="Times New Roman" w:hAnsi="Times New Roman" w:cs="Times New Roman"/>
          <w:bCs/>
          <w:sz w:val="28"/>
          <w:szCs w:val="28"/>
        </w:rPr>
        <w:t xml:space="preserve"> +7 (999) 169 04 87 </w:t>
      </w:r>
    </w:p>
    <w:p w14:paraId="0293CD20" w14:textId="77777777" w:rsidR="005D5448" w:rsidRDefault="005D5448" w:rsidP="00FB2993">
      <w:pPr>
        <w:jc w:val="both"/>
        <w:rPr>
          <w:b/>
          <w:bCs/>
        </w:rPr>
      </w:pPr>
    </w:p>
    <w:p w14:paraId="5704574B" w14:textId="77777777" w:rsidR="00D81898" w:rsidRPr="00381322" w:rsidRDefault="00D81898" w:rsidP="00D8189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5B78E" w14:textId="5DA64C24" w:rsidR="00D81898" w:rsidRPr="002D5804" w:rsidRDefault="00D81898" w:rsidP="00D8189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Техническим организатором конференции является: </w:t>
      </w:r>
      <w:r w:rsidR="002D5804" w:rsidRPr="002D5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«Магна Паблишер» </w:t>
      </w:r>
    </w:p>
    <w:p w14:paraId="595759E1" w14:textId="618F2ED6" w:rsidR="002D5804" w:rsidRPr="002D5804" w:rsidRDefault="002D5804" w:rsidP="00D8189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5804">
        <w:rPr>
          <w:rFonts w:ascii="Times New Roman" w:hAnsi="Times New Roman" w:cs="Times New Roman"/>
          <w:bCs/>
          <w:sz w:val="28"/>
          <w:szCs w:val="28"/>
        </w:rPr>
        <w:t>Аделя</w:t>
      </w:r>
      <w:proofErr w:type="spellEnd"/>
      <w:r w:rsidRPr="002D58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5804">
        <w:rPr>
          <w:rFonts w:ascii="Times New Roman" w:hAnsi="Times New Roman" w:cs="Times New Roman"/>
          <w:bCs/>
          <w:sz w:val="28"/>
          <w:szCs w:val="28"/>
        </w:rPr>
        <w:t>Мухаметгалеева</w:t>
      </w:r>
      <w:proofErr w:type="spellEnd"/>
      <w:r w:rsidRPr="002D58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Азат Сибгатуллин </w:t>
      </w:r>
    </w:p>
    <w:p w14:paraId="4220779C" w14:textId="6086B3B9" w:rsidR="002D5804" w:rsidRPr="002D5804" w:rsidRDefault="002D5804" w:rsidP="00D8189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Pr="002D580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welcome</w:t>
        </w:r>
        <w:r w:rsidRPr="002D580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proofErr w:type="spellStart"/>
        <w:r w:rsidRPr="002D580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mpe</w:t>
        </w:r>
        <w:proofErr w:type="spellEnd"/>
        <w:r w:rsidRPr="002D580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2D580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agency</w:t>
        </w:r>
      </w:hyperlink>
      <w:r w:rsidRPr="002D58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proofErr w:type="spellStart"/>
      <w:r w:rsidRPr="002D5804">
        <w:rPr>
          <w:rFonts w:ascii="Times New Roman" w:hAnsi="Times New Roman" w:cs="Times New Roman"/>
          <w:bCs/>
          <w:sz w:val="28"/>
          <w:szCs w:val="28"/>
          <w:lang w:val="en-US"/>
        </w:rPr>
        <w:t>kazan</w:t>
      </w:r>
      <w:proofErr w:type="spellEnd"/>
      <w:r w:rsidRPr="002D5804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2D5804">
        <w:rPr>
          <w:rFonts w:ascii="Times New Roman" w:hAnsi="Times New Roman" w:cs="Times New Roman"/>
          <w:bCs/>
          <w:sz w:val="28"/>
          <w:szCs w:val="28"/>
          <w:lang w:val="en-US"/>
        </w:rPr>
        <w:t>mpe</w:t>
      </w:r>
      <w:proofErr w:type="spellEnd"/>
      <w:r w:rsidRPr="002D5804">
        <w:rPr>
          <w:rFonts w:ascii="Times New Roman" w:hAnsi="Times New Roman" w:cs="Times New Roman"/>
          <w:bCs/>
          <w:sz w:val="28"/>
          <w:szCs w:val="28"/>
        </w:rPr>
        <w:t>.</w:t>
      </w:r>
      <w:r w:rsidRPr="002D5804">
        <w:rPr>
          <w:rFonts w:ascii="Times New Roman" w:hAnsi="Times New Roman" w:cs="Times New Roman"/>
          <w:bCs/>
          <w:sz w:val="28"/>
          <w:szCs w:val="28"/>
          <w:lang w:val="en-US"/>
        </w:rPr>
        <w:t>agency</w:t>
      </w:r>
    </w:p>
    <w:p w14:paraId="680DC88F" w14:textId="7641DEDB" w:rsidR="002D5804" w:rsidRPr="002D5804" w:rsidRDefault="002D5804" w:rsidP="00D8189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5804">
        <w:rPr>
          <w:rFonts w:ascii="Times New Roman" w:hAnsi="Times New Roman" w:cs="Times New Roman"/>
          <w:bCs/>
          <w:sz w:val="28"/>
          <w:szCs w:val="28"/>
        </w:rPr>
        <w:t>+7 967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D5804">
        <w:rPr>
          <w:rFonts w:ascii="Times New Roman" w:hAnsi="Times New Roman" w:cs="Times New Roman"/>
          <w:bCs/>
          <w:sz w:val="28"/>
          <w:szCs w:val="28"/>
        </w:rPr>
        <w:t>363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5804">
        <w:rPr>
          <w:rFonts w:ascii="Times New Roman" w:hAnsi="Times New Roman" w:cs="Times New Roman"/>
          <w:bCs/>
          <w:sz w:val="28"/>
          <w:szCs w:val="28"/>
        </w:rPr>
        <w:t xml:space="preserve">63 33 </w:t>
      </w:r>
      <w:r w:rsidRPr="002D58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     +7 917 246 18 17  </w:t>
      </w:r>
    </w:p>
    <w:p w14:paraId="464772EA" w14:textId="77777777" w:rsidR="009535E5" w:rsidRDefault="009535E5" w:rsidP="00D81898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4668DCC" w14:textId="77777777" w:rsidR="00140E1E" w:rsidRPr="00140E1E" w:rsidRDefault="00140E1E" w:rsidP="00140E1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sectPr w:rsidR="00140E1E" w:rsidRPr="00140E1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0EF9" w14:textId="77777777" w:rsidR="00B14502" w:rsidRDefault="00B14502" w:rsidP="00770F44">
      <w:pPr>
        <w:spacing w:after="0" w:line="240" w:lineRule="auto"/>
      </w:pPr>
      <w:r>
        <w:separator/>
      </w:r>
    </w:p>
  </w:endnote>
  <w:endnote w:type="continuationSeparator" w:id="0">
    <w:p w14:paraId="3B2BEB74" w14:textId="77777777" w:rsidR="00B14502" w:rsidRDefault="00B14502" w:rsidP="007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766118"/>
      <w:docPartObj>
        <w:docPartGallery w:val="Page Numbers (Bottom of Page)"/>
        <w:docPartUnique/>
      </w:docPartObj>
    </w:sdtPr>
    <w:sdtContent>
      <w:p w14:paraId="57232E41" w14:textId="3768DF8E" w:rsidR="00372641" w:rsidRDefault="003726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C6">
          <w:rPr>
            <w:noProof/>
          </w:rPr>
          <w:t>3</w:t>
        </w:r>
        <w:r>
          <w:fldChar w:fldCharType="end"/>
        </w:r>
      </w:p>
    </w:sdtContent>
  </w:sdt>
  <w:p w14:paraId="1AB05901" w14:textId="77777777" w:rsidR="00770F44" w:rsidRDefault="00770F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244A" w14:textId="77777777" w:rsidR="00B14502" w:rsidRDefault="00B14502" w:rsidP="00770F44">
      <w:pPr>
        <w:spacing w:after="0" w:line="240" w:lineRule="auto"/>
      </w:pPr>
      <w:r>
        <w:separator/>
      </w:r>
    </w:p>
  </w:footnote>
  <w:footnote w:type="continuationSeparator" w:id="0">
    <w:p w14:paraId="36D12F82" w14:textId="77777777" w:rsidR="00B14502" w:rsidRDefault="00B14502" w:rsidP="007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F63CB8"/>
    <w:multiLevelType w:val="hybridMultilevel"/>
    <w:tmpl w:val="6FC09A56"/>
    <w:lvl w:ilvl="0" w:tplc="0F0EF78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176"/>
    <w:multiLevelType w:val="hybridMultilevel"/>
    <w:tmpl w:val="32BE1F58"/>
    <w:lvl w:ilvl="0" w:tplc="D4F07E6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30036"/>
    <w:multiLevelType w:val="hybridMultilevel"/>
    <w:tmpl w:val="68723F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10A964D2"/>
    <w:multiLevelType w:val="hybridMultilevel"/>
    <w:tmpl w:val="AECC49DC"/>
    <w:lvl w:ilvl="0" w:tplc="B6A45200">
      <w:start w:val="8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E961797"/>
    <w:multiLevelType w:val="hybridMultilevel"/>
    <w:tmpl w:val="2190DDEA"/>
    <w:lvl w:ilvl="0" w:tplc="93F8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B8B"/>
    <w:multiLevelType w:val="hybridMultilevel"/>
    <w:tmpl w:val="0748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1B3BC6"/>
    <w:multiLevelType w:val="hybridMultilevel"/>
    <w:tmpl w:val="1862DF18"/>
    <w:lvl w:ilvl="0" w:tplc="D4F07E6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67220"/>
    <w:multiLevelType w:val="hybridMultilevel"/>
    <w:tmpl w:val="0590DEAA"/>
    <w:lvl w:ilvl="0" w:tplc="ACC8E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0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E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E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E9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2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C7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4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D80C24"/>
    <w:multiLevelType w:val="hybridMultilevel"/>
    <w:tmpl w:val="F81C0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D86D71"/>
    <w:multiLevelType w:val="hybridMultilevel"/>
    <w:tmpl w:val="BF7C8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0C40B9"/>
    <w:multiLevelType w:val="hybridMultilevel"/>
    <w:tmpl w:val="A3D4710E"/>
    <w:lvl w:ilvl="0" w:tplc="96AE0F26">
      <w:start w:val="17"/>
      <w:numFmt w:val="decimal"/>
      <w:lvlText w:val="%1."/>
      <w:lvlJc w:val="left"/>
      <w:pPr>
        <w:ind w:left="10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54674562"/>
    <w:multiLevelType w:val="hybridMultilevel"/>
    <w:tmpl w:val="260E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A1F7B"/>
    <w:multiLevelType w:val="hybridMultilevel"/>
    <w:tmpl w:val="DC4CF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A361C"/>
    <w:multiLevelType w:val="hybridMultilevel"/>
    <w:tmpl w:val="F7DA0BA0"/>
    <w:lvl w:ilvl="0" w:tplc="00DEB9CA">
      <w:start w:val="14"/>
      <w:numFmt w:val="decimal"/>
      <w:lvlText w:val="%1."/>
      <w:lvlJc w:val="left"/>
      <w:pPr>
        <w:ind w:left="942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D63D45"/>
    <w:multiLevelType w:val="hybridMultilevel"/>
    <w:tmpl w:val="767A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8D6"/>
    <w:multiLevelType w:val="hybridMultilevel"/>
    <w:tmpl w:val="4C826994"/>
    <w:lvl w:ilvl="0" w:tplc="C5247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475381"/>
    <w:multiLevelType w:val="hybridMultilevel"/>
    <w:tmpl w:val="7652C1D0"/>
    <w:lvl w:ilvl="0" w:tplc="D2CEC7A4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009454195">
    <w:abstractNumId w:val="13"/>
  </w:num>
  <w:num w:numId="2" w16cid:durableId="698167786">
    <w:abstractNumId w:val="7"/>
  </w:num>
  <w:num w:numId="3" w16cid:durableId="1280455420">
    <w:abstractNumId w:val="17"/>
  </w:num>
  <w:num w:numId="4" w16cid:durableId="1157649472">
    <w:abstractNumId w:val="12"/>
  </w:num>
  <w:num w:numId="5" w16cid:durableId="180824799">
    <w:abstractNumId w:val="15"/>
  </w:num>
  <w:num w:numId="6" w16cid:durableId="760683903">
    <w:abstractNumId w:val="6"/>
  </w:num>
  <w:num w:numId="7" w16cid:durableId="1811632741">
    <w:abstractNumId w:val="10"/>
  </w:num>
  <w:num w:numId="8" w16cid:durableId="1841502963">
    <w:abstractNumId w:val="9"/>
  </w:num>
  <w:num w:numId="9" w16cid:durableId="578830730">
    <w:abstractNumId w:val="2"/>
  </w:num>
  <w:num w:numId="10" w16cid:durableId="1731878320">
    <w:abstractNumId w:val="11"/>
  </w:num>
  <w:num w:numId="11" w16cid:durableId="625505844">
    <w:abstractNumId w:val="3"/>
  </w:num>
  <w:num w:numId="12" w16cid:durableId="1850023906">
    <w:abstractNumId w:val="4"/>
  </w:num>
  <w:num w:numId="13" w16cid:durableId="1015419883">
    <w:abstractNumId w:val="14"/>
  </w:num>
  <w:num w:numId="14" w16cid:durableId="1075395095">
    <w:abstractNumId w:val="1"/>
  </w:num>
  <w:num w:numId="15" w16cid:durableId="523834703">
    <w:abstractNumId w:val="16"/>
  </w:num>
  <w:num w:numId="16" w16cid:durableId="1166675870">
    <w:abstractNumId w:val="0"/>
  </w:num>
  <w:num w:numId="17" w16cid:durableId="326521856">
    <w:abstractNumId w:val="5"/>
  </w:num>
  <w:num w:numId="18" w16cid:durableId="1067537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FF"/>
    <w:rsid w:val="00013A00"/>
    <w:rsid w:val="00027C0F"/>
    <w:rsid w:val="00061ADB"/>
    <w:rsid w:val="00072C62"/>
    <w:rsid w:val="000B424D"/>
    <w:rsid w:val="000F5472"/>
    <w:rsid w:val="0010639F"/>
    <w:rsid w:val="00112D53"/>
    <w:rsid w:val="00124C5C"/>
    <w:rsid w:val="00133EE3"/>
    <w:rsid w:val="00140E1E"/>
    <w:rsid w:val="00146CB8"/>
    <w:rsid w:val="00184C6B"/>
    <w:rsid w:val="001860A8"/>
    <w:rsid w:val="00192BDA"/>
    <w:rsid w:val="001D5F87"/>
    <w:rsid w:val="00212176"/>
    <w:rsid w:val="00261820"/>
    <w:rsid w:val="002645EE"/>
    <w:rsid w:val="002855CC"/>
    <w:rsid w:val="002A724B"/>
    <w:rsid w:val="002D0BA1"/>
    <w:rsid w:val="002D2A2C"/>
    <w:rsid w:val="002D5804"/>
    <w:rsid w:val="003174F4"/>
    <w:rsid w:val="00334A05"/>
    <w:rsid w:val="003367C4"/>
    <w:rsid w:val="00350176"/>
    <w:rsid w:val="00372641"/>
    <w:rsid w:val="00381322"/>
    <w:rsid w:val="00381981"/>
    <w:rsid w:val="003918F5"/>
    <w:rsid w:val="00394AC8"/>
    <w:rsid w:val="00394E5C"/>
    <w:rsid w:val="003E4595"/>
    <w:rsid w:val="003F18EA"/>
    <w:rsid w:val="003F4382"/>
    <w:rsid w:val="00464020"/>
    <w:rsid w:val="00486056"/>
    <w:rsid w:val="0048724A"/>
    <w:rsid w:val="004D5A01"/>
    <w:rsid w:val="004E6AAF"/>
    <w:rsid w:val="004F2B48"/>
    <w:rsid w:val="005218AC"/>
    <w:rsid w:val="005219F0"/>
    <w:rsid w:val="00522B0F"/>
    <w:rsid w:val="0054075A"/>
    <w:rsid w:val="005562FB"/>
    <w:rsid w:val="0056565E"/>
    <w:rsid w:val="00594767"/>
    <w:rsid w:val="00597BC2"/>
    <w:rsid w:val="005A6E82"/>
    <w:rsid w:val="005D0656"/>
    <w:rsid w:val="005D5448"/>
    <w:rsid w:val="005E00A6"/>
    <w:rsid w:val="005E114C"/>
    <w:rsid w:val="005E5BEB"/>
    <w:rsid w:val="005E67D9"/>
    <w:rsid w:val="00617049"/>
    <w:rsid w:val="00653E20"/>
    <w:rsid w:val="006B3B13"/>
    <w:rsid w:val="006C46F9"/>
    <w:rsid w:val="0070299D"/>
    <w:rsid w:val="007334AF"/>
    <w:rsid w:val="00737395"/>
    <w:rsid w:val="00753016"/>
    <w:rsid w:val="00770F44"/>
    <w:rsid w:val="007A0B9D"/>
    <w:rsid w:val="007A4CC6"/>
    <w:rsid w:val="007B7503"/>
    <w:rsid w:val="007D7ED3"/>
    <w:rsid w:val="00824E6E"/>
    <w:rsid w:val="008326A4"/>
    <w:rsid w:val="00857217"/>
    <w:rsid w:val="00881D5D"/>
    <w:rsid w:val="00883262"/>
    <w:rsid w:val="00897907"/>
    <w:rsid w:val="008C2050"/>
    <w:rsid w:val="008E2FFF"/>
    <w:rsid w:val="008E69EC"/>
    <w:rsid w:val="008F6067"/>
    <w:rsid w:val="00923546"/>
    <w:rsid w:val="0093488B"/>
    <w:rsid w:val="009366D1"/>
    <w:rsid w:val="009535E5"/>
    <w:rsid w:val="009779FE"/>
    <w:rsid w:val="009E1A2F"/>
    <w:rsid w:val="009E1DB4"/>
    <w:rsid w:val="00A26482"/>
    <w:rsid w:val="00A46C1F"/>
    <w:rsid w:val="00A51549"/>
    <w:rsid w:val="00A7069B"/>
    <w:rsid w:val="00AB12DC"/>
    <w:rsid w:val="00AB7DAD"/>
    <w:rsid w:val="00AC613F"/>
    <w:rsid w:val="00AD60AE"/>
    <w:rsid w:val="00AE3BD2"/>
    <w:rsid w:val="00AE7A9C"/>
    <w:rsid w:val="00AF2EC2"/>
    <w:rsid w:val="00B14502"/>
    <w:rsid w:val="00B238A2"/>
    <w:rsid w:val="00B25F53"/>
    <w:rsid w:val="00B81B3C"/>
    <w:rsid w:val="00BC5342"/>
    <w:rsid w:val="00BE7D5E"/>
    <w:rsid w:val="00C304B7"/>
    <w:rsid w:val="00C57505"/>
    <w:rsid w:val="00C64A9B"/>
    <w:rsid w:val="00C7588E"/>
    <w:rsid w:val="00C8093C"/>
    <w:rsid w:val="00C9444C"/>
    <w:rsid w:val="00C96A0C"/>
    <w:rsid w:val="00CB7E23"/>
    <w:rsid w:val="00CC71DE"/>
    <w:rsid w:val="00D153A5"/>
    <w:rsid w:val="00D252DF"/>
    <w:rsid w:val="00D35BF8"/>
    <w:rsid w:val="00D81898"/>
    <w:rsid w:val="00D92558"/>
    <w:rsid w:val="00D9540B"/>
    <w:rsid w:val="00DC40DA"/>
    <w:rsid w:val="00DD0D2D"/>
    <w:rsid w:val="00DE0845"/>
    <w:rsid w:val="00DE45BF"/>
    <w:rsid w:val="00DE557D"/>
    <w:rsid w:val="00DF2521"/>
    <w:rsid w:val="00DF5CB5"/>
    <w:rsid w:val="00E30D80"/>
    <w:rsid w:val="00E57A64"/>
    <w:rsid w:val="00E72C5E"/>
    <w:rsid w:val="00E870A3"/>
    <w:rsid w:val="00EC1199"/>
    <w:rsid w:val="00EC3B0F"/>
    <w:rsid w:val="00EC5E8C"/>
    <w:rsid w:val="00EF223D"/>
    <w:rsid w:val="00F1552D"/>
    <w:rsid w:val="00F3010B"/>
    <w:rsid w:val="00F301D3"/>
    <w:rsid w:val="00F43635"/>
    <w:rsid w:val="00F55050"/>
    <w:rsid w:val="00F55579"/>
    <w:rsid w:val="00F6000A"/>
    <w:rsid w:val="00F72D55"/>
    <w:rsid w:val="00F87811"/>
    <w:rsid w:val="00FA22CA"/>
    <w:rsid w:val="00FB1303"/>
    <w:rsid w:val="00FB2993"/>
    <w:rsid w:val="00FD79C9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793"/>
  <w15:docId w15:val="{40B0EF3E-C907-4745-BCF7-7F3067A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styled">
    <w:name w:val="unstyled"/>
    <w:basedOn w:val="a"/>
    <w:rsid w:val="008E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FFF"/>
    <w:pPr>
      <w:spacing w:after="0" w:line="360" w:lineRule="auto"/>
      <w:ind w:left="720" w:firstLine="709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A46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70F4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70F44"/>
    <w:rPr>
      <w:b/>
      <w:bCs/>
    </w:rPr>
  </w:style>
  <w:style w:type="paragraph" w:styleId="a7">
    <w:name w:val="header"/>
    <w:basedOn w:val="a"/>
    <w:link w:val="a8"/>
    <w:uiPriority w:val="99"/>
    <w:unhideWhenUsed/>
    <w:rsid w:val="0077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F44"/>
  </w:style>
  <w:style w:type="paragraph" w:styleId="a9">
    <w:name w:val="footer"/>
    <w:basedOn w:val="a"/>
    <w:link w:val="aa"/>
    <w:uiPriority w:val="99"/>
    <w:unhideWhenUsed/>
    <w:rsid w:val="0077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F44"/>
  </w:style>
  <w:style w:type="paragraph" w:styleId="ab">
    <w:name w:val="Balloon Text"/>
    <w:basedOn w:val="a"/>
    <w:link w:val="ac"/>
    <w:uiPriority w:val="99"/>
    <w:semiHidden/>
    <w:unhideWhenUsed/>
    <w:rsid w:val="0021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76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061ADB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rsid w:val="00061ADB"/>
    <w:rPr>
      <w:rFonts w:ascii="Calibri" w:eastAsia="Calibri" w:hAnsi="Calibri" w:cs="Calibri"/>
      <w:lang w:eastAsia="ar-SA"/>
    </w:rPr>
  </w:style>
  <w:style w:type="paragraph" w:customStyle="1" w:styleId="af">
    <w:basedOn w:val="a"/>
    <w:next w:val="a3"/>
    <w:rsid w:val="00061A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Unresolved Mention"/>
    <w:basedOn w:val="a0"/>
    <w:uiPriority w:val="99"/>
    <w:semiHidden/>
    <w:unhideWhenUsed/>
    <w:rsid w:val="00FB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7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.agency/micro" TargetMode="External"/><Relationship Id="rId13" Type="http://schemas.openxmlformats.org/officeDocument/2006/relationships/hyperlink" Target="mailto:ksmu_micro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e.agency/micro" TargetMode="External"/><Relationship Id="rId12" Type="http://schemas.openxmlformats.org/officeDocument/2006/relationships/hyperlink" Target="https://mpe.agency/mic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smu_micro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e.agency/micro" TargetMode="External"/><Relationship Id="rId14" Type="http://schemas.openxmlformats.org/officeDocument/2006/relationships/hyperlink" Target="mailto:welcome@mpe.age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Углева Светлана Викторовна</dc:creator>
  <cp:lastModifiedBy>Исаева Гузель Шавхатовна</cp:lastModifiedBy>
  <cp:revision>8</cp:revision>
  <cp:lastPrinted>2024-11-08T10:54:00Z</cp:lastPrinted>
  <dcterms:created xsi:type="dcterms:W3CDTF">2025-02-07T07:55:00Z</dcterms:created>
  <dcterms:modified xsi:type="dcterms:W3CDTF">2025-03-07T07:14:00Z</dcterms:modified>
</cp:coreProperties>
</file>